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2840ED" w14:textId="6E31C805" w:rsidR="00983357" w:rsidRDefault="48F32D44" w:rsidP="00983357">
      <w:pPr>
        <w:pStyle w:val="Heading2"/>
        <w:ind w:left="220"/>
      </w:pPr>
      <w:bookmarkStart w:id="0" w:name="_TOC_250025"/>
      <w:bookmarkEnd w:id="0"/>
      <w:r>
        <w:t>An</w:t>
      </w:r>
      <w:r w:rsidR="00983357">
        <w:t xml:space="preserve">nex </w:t>
      </w:r>
      <w:r w:rsidR="00D56097">
        <w:t>6</w:t>
      </w:r>
      <w:r w:rsidR="00983357">
        <w:t>: UNDP Social and Environmental and Social Screening Procedures (SESP)</w:t>
      </w:r>
    </w:p>
    <w:p w14:paraId="084F9B8B" w14:textId="77777777" w:rsidR="00983357" w:rsidRDefault="00983357" w:rsidP="00983357">
      <w:pPr>
        <w:pStyle w:val="BodyText"/>
        <w:spacing w:before="9"/>
        <w:rPr>
          <w:b/>
          <w:sz w:val="31"/>
        </w:rPr>
      </w:pPr>
    </w:p>
    <w:p w14:paraId="710ED5FF" w14:textId="77777777" w:rsidR="00983357" w:rsidRDefault="00983357" w:rsidP="00983357">
      <w:pPr>
        <w:pStyle w:val="Heading3"/>
        <w:ind w:left="220"/>
      </w:pPr>
      <w:bookmarkStart w:id="1" w:name="_TOC_250024"/>
      <w:bookmarkEnd w:id="1"/>
      <w:r>
        <w:t>Project Information</w:t>
      </w:r>
    </w:p>
    <w:p w14:paraId="613481CF" w14:textId="77777777" w:rsidR="00983357" w:rsidRPr="00DF11BD" w:rsidRDefault="00983357" w:rsidP="00983357">
      <w:pPr>
        <w:pStyle w:val="BodyText"/>
        <w:rPr>
          <w:b/>
          <w:sz w:val="20"/>
          <w:lang w:val="es-ES"/>
        </w:rPr>
      </w:pPr>
    </w:p>
    <w:p w14:paraId="3664CAE0" w14:textId="77777777" w:rsidR="00983357" w:rsidRDefault="00983357" w:rsidP="00983357">
      <w:pPr>
        <w:pStyle w:val="BodyText"/>
        <w:spacing w:before="8" w:after="1"/>
        <w:rPr>
          <w:b/>
          <w:sz w:val="10"/>
        </w:rPr>
      </w:pPr>
    </w:p>
    <w:tbl>
      <w:tblPr>
        <w:tblW w:w="10915" w:type="dxa"/>
        <w:tblInd w:w="-14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3825"/>
        <w:gridCol w:w="7090"/>
      </w:tblGrid>
      <w:tr w:rsidR="00845374" w:rsidRPr="00845374" w14:paraId="1A50BFF2" w14:textId="77777777" w:rsidTr="034CFBA4">
        <w:trPr>
          <w:trHeight w:hRule="exact" w:val="266"/>
        </w:trPr>
        <w:tc>
          <w:tcPr>
            <w:tcW w:w="3825" w:type="dxa"/>
            <w:shd w:val="clear" w:color="auto" w:fill="C6D9F1"/>
          </w:tcPr>
          <w:p w14:paraId="53C7C3B2" w14:textId="77777777" w:rsidR="00983357" w:rsidRPr="00845374" w:rsidRDefault="00983357" w:rsidP="54AF2620">
            <w:pPr>
              <w:pStyle w:val="TableParagraph"/>
              <w:spacing w:line="245" w:lineRule="exact"/>
              <w:ind w:left="103"/>
              <w:rPr>
                <w:rFonts w:asciiTheme="minorHAnsi" w:eastAsiaTheme="minorEastAsia" w:hAnsiTheme="minorHAnsi" w:cstheme="minorBidi"/>
                <w:b/>
                <w:bCs/>
                <w:i/>
                <w:iCs/>
                <w:sz w:val="18"/>
                <w:szCs w:val="18"/>
              </w:rPr>
            </w:pPr>
            <w:r w:rsidRPr="54AF2620">
              <w:rPr>
                <w:rFonts w:asciiTheme="minorHAnsi" w:eastAsiaTheme="minorEastAsia" w:hAnsiTheme="minorHAnsi" w:cstheme="minorBidi"/>
                <w:b/>
                <w:bCs/>
                <w:i/>
                <w:iCs/>
                <w:sz w:val="18"/>
                <w:szCs w:val="18"/>
              </w:rPr>
              <w:t>Project Information</w:t>
            </w:r>
          </w:p>
        </w:tc>
        <w:tc>
          <w:tcPr>
            <w:tcW w:w="7090" w:type="dxa"/>
            <w:shd w:val="clear" w:color="auto" w:fill="C6D9F1"/>
          </w:tcPr>
          <w:p w14:paraId="31AB7914" w14:textId="77777777" w:rsidR="00983357" w:rsidRPr="00845374" w:rsidRDefault="00983357" w:rsidP="54AF2620">
            <w:pPr>
              <w:rPr>
                <w:rFonts w:asciiTheme="minorHAnsi" w:eastAsiaTheme="minorEastAsia" w:hAnsiTheme="minorHAnsi" w:cstheme="minorBidi"/>
                <w:sz w:val="18"/>
                <w:szCs w:val="18"/>
              </w:rPr>
            </w:pPr>
          </w:p>
        </w:tc>
      </w:tr>
      <w:tr w:rsidR="00160563" w:rsidRPr="00160563" w14:paraId="2FB023CE" w14:textId="77777777" w:rsidTr="034CFBA4">
        <w:trPr>
          <w:trHeight w:hRule="exact" w:val="298"/>
        </w:trPr>
        <w:tc>
          <w:tcPr>
            <w:tcW w:w="3825" w:type="dxa"/>
          </w:tcPr>
          <w:p w14:paraId="26E06BED" w14:textId="1D7E0892" w:rsidR="00983357" w:rsidRPr="00160563" w:rsidRDefault="00983357" w:rsidP="54AF2620">
            <w:pPr>
              <w:pStyle w:val="TableParagraph"/>
              <w:spacing w:before="31"/>
              <w:ind w:left="103"/>
              <w:rPr>
                <w:rFonts w:asciiTheme="minorHAnsi" w:eastAsiaTheme="minorEastAsia" w:hAnsiTheme="minorHAnsi" w:cstheme="minorBidi"/>
                <w:b/>
                <w:bCs/>
                <w:sz w:val="18"/>
                <w:szCs w:val="18"/>
              </w:rPr>
            </w:pPr>
            <w:r w:rsidRPr="54AF2620">
              <w:rPr>
                <w:rFonts w:asciiTheme="minorHAnsi" w:eastAsiaTheme="minorEastAsia" w:hAnsiTheme="minorHAnsi" w:cstheme="minorBidi"/>
                <w:sz w:val="18"/>
                <w:szCs w:val="18"/>
              </w:rPr>
              <w:t xml:space="preserve">1. </w:t>
            </w:r>
            <w:r w:rsidRPr="54AF2620">
              <w:rPr>
                <w:rFonts w:asciiTheme="minorHAnsi" w:eastAsiaTheme="minorEastAsia" w:hAnsiTheme="minorHAnsi" w:cstheme="minorBidi"/>
                <w:b/>
                <w:bCs/>
                <w:sz w:val="18"/>
                <w:szCs w:val="18"/>
              </w:rPr>
              <w:t>Project Title</w:t>
            </w:r>
          </w:p>
        </w:tc>
        <w:tc>
          <w:tcPr>
            <w:tcW w:w="7090" w:type="dxa"/>
          </w:tcPr>
          <w:p w14:paraId="0A9921BE" w14:textId="3BFE792A" w:rsidR="00983357" w:rsidRPr="00160563" w:rsidRDefault="3A98A692" w:rsidP="54AF2620">
            <w:pPr>
              <w:pStyle w:val="TableParagraph"/>
              <w:spacing w:before="31"/>
              <w:ind w:left="102"/>
              <w:rPr>
                <w:rFonts w:asciiTheme="minorHAnsi" w:eastAsiaTheme="minorEastAsia" w:hAnsiTheme="minorHAnsi" w:cstheme="minorBidi"/>
                <w:sz w:val="18"/>
                <w:szCs w:val="18"/>
              </w:rPr>
            </w:pPr>
            <w:r w:rsidRPr="54AF2620">
              <w:rPr>
                <w:rFonts w:asciiTheme="minorHAnsi" w:eastAsiaTheme="minorEastAsia" w:hAnsiTheme="minorHAnsi" w:cstheme="minorBidi"/>
                <w:sz w:val="18"/>
                <w:szCs w:val="18"/>
              </w:rPr>
              <w:t>National child project under the GEF Africa Mini-grids Program</w:t>
            </w:r>
          </w:p>
        </w:tc>
      </w:tr>
      <w:tr w:rsidR="00160563" w:rsidRPr="00160563" w14:paraId="1EE23BB1" w14:textId="77777777" w:rsidTr="034CFBA4">
        <w:trPr>
          <w:trHeight w:val="345"/>
        </w:trPr>
        <w:tc>
          <w:tcPr>
            <w:tcW w:w="3825" w:type="dxa"/>
          </w:tcPr>
          <w:p w14:paraId="135A6F01" w14:textId="48057D46" w:rsidR="00983357" w:rsidRPr="00160563" w:rsidRDefault="00983357" w:rsidP="54AF2620">
            <w:pPr>
              <w:pStyle w:val="TableParagraph"/>
              <w:spacing w:before="31"/>
              <w:ind w:left="103"/>
              <w:rPr>
                <w:rFonts w:asciiTheme="minorHAnsi" w:eastAsiaTheme="minorEastAsia" w:hAnsiTheme="minorHAnsi" w:cstheme="minorBidi"/>
                <w:b/>
                <w:bCs/>
                <w:sz w:val="18"/>
                <w:szCs w:val="18"/>
              </w:rPr>
            </w:pPr>
            <w:r w:rsidRPr="54AF2620">
              <w:rPr>
                <w:rFonts w:asciiTheme="minorHAnsi" w:eastAsiaTheme="minorEastAsia" w:hAnsiTheme="minorHAnsi" w:cstheme="minorBidi"/>
                <w:sz w:val="18"/>
                <w:szCs w:val="18"/>
              </w:rPr>
              <w:t xml:space="preserve">2. </w:t>
            </w:r>
            <w:r w:rsidRPr="54AF2620">
              <w:rPr>
                <w:rFonts w:asciiTheme="minorHAnsi" w:eastAsiaTheme="minorEastAsia" w:hAnsiTheme="minorHAnsi" w:cstheme="minorBidi"/>
                <w:b/>
                <w:bCs/>
                <w:sz w:val="18"/>
                <w:szCs w:val="18"/>
              </w:rPr>
              <w:t>Project Number</w:t>
            </w:r>
            <w:r w:rsidR="215E7C54" w:rsidRPr="54AF2620">
              <w:rPr>
                <w:rFonts w:asciiTheme="minorHAnsi" w:eastAsiaTheme="minorEastAsia" w:hAnsiTheme="minorHAnsi" w:cstheme="minorBidi"/>
                <w:b/>
                <w:bCs/>
                <w:sz w:val="18"/>
                <w:szCs w:val="18"/>
              </w:rPr>
              <w:t xml:space="preserve"> r (i.e. Atlas project ID, PIMS+)</w:t>
            </w:r>
          </w:p>
        </w:tc>
        <w:tc>
          <w:tcPr>
            <w:tcW w:w="7090" w:type="dxa"/>
          </w:tcPr>
          <w:p w14:paraId="0F6132B0" w14:textId="41270CD7" w:rsidR="00983357" w:rsidRPr="00160563" w:rsidRDefault="00A346A3" w:rsidP="54AF2620">
            <w:pPr>
              <w:pStyle w:val="TableParagraph"/>
              <w:spacing w:before="31"/>
              <w:ind w:left="102"/>
              <w:rPr>
                <w:rFonts w:asciiTheme="minorHAnsi" w:eastAsiaTheme="minorEastAsia" w:hAnsiTheme="minorHAnsi" w:cstheme="minorBidi"/>
                <w:sz w:val="18"/>
                <w:szCs w:val="18"/>
              </w:rPr>
            </w:pPr>
            <w:r>
              <w:rPr>
                <w:rFonts w:asciiTheme="minorHAnsi" w:eastAsiaTheme="minorEastAsia" w:hAnsiTheme="minorHAnsi" w:cstheme="minorBidi"/>
                <w:sz w:val="18"/>
                <w:szCs w:val="18"/>
              </w:rPr>
              <w:t>UNDP</w:t>
            </w:r>
            <w:r w:rsidR="679809FC" w:rsidRPr="54AF2620">
              <w:rPr>
                <w:rFonts w:asciiTheme="minorHAnsi" w:eastAsiaTheme="minorEastAsia" w:hAnsiTheme="minorHAnsi" w:cstheme="minorBidi"/>
                <w:sz w:val="18"/>
                <w:szCs w:val="18"/>
              </w:rPr>
              <w:t xml:space="preserve"> </w:t>
            </w:r>
            <w:r w:rsidR="00B25F30">
              <w:rPr>
                <w:rFonts w:asciiTheme="minorHAnsi" w:eastAsiaTheme="minorEastAsia" w:hAnsiTheme="minorHAnsi" w:cstheme="minorBidi"/>
                <w:sz w:val="18"/>
                <w:szCs w:val="18"/>
              </w:rPr>
              <w:t xml:space="preserve">ID </w:t>
            </w:r>
            <w:r w:rsidR="679809FC" w:rsidRPr="54AF2620">
              <w:rPr>
                <w:rFonts w:asciiTheme="minorHAnsi" w:eastAsiaTheme="minorEastAsia" w:hAnsiTheme="minorHAnsi" w:cstheme="minorBidi"/>
                <w:sz w:val="18"/>
                <w:szCs w:val="18"/>
              </w:rPr>
              <w:t>6</w:t>
            </w:r>
            <w:r w:rsidR="00CE0CC2">
              <w:rPr>
                <w:rFonts w:asciiTheme="minorHAnsi" w:eastAsiaTheme="minorEastAsia" w:hAnsiTheme="minorHAnsi" w:cstheme="minorBidi"/>
                <w:sz w:val="18"/>
                <w:szCs w:val="18"/>
              </w:rPr>
              <w:t>339</w:t>
            </w:r>
          </w:p>
        </w:tc>
      </w:tr>
      <w:tr w:rsidR="00160563" w:rsidRPr="00307B6C" w14:paraId="7B160A01" w14:textId="77777777" w:rsidTr="034CFBA4">
        <w:trPr>
          <w:trHeight w:hRule="exact" w:val="299"/>
        </w:trPr>
        <w:tc>
          <w:tcPr>
            <w:tcW w:w="3825" w:type="dxa"/>
          </w:tcPr>
          <w:p w14:paraId="6818C027" w14:textId="48CB8971" w:rsidR="00983357" w:rsidRPr="00DF11BD" w:rsidRDefault="00983357" w:rsidP="54AF2620">
            <w:pPr>
              <w:pStyle w:val="TableParagraph"/>
              <w:spacing w:before="32"/>
              <w:ind w:left="103"/>
              <w:rPr>
                <w:rFonts w:asciiTheme="minorHAnsi" w:eastAsiaTheme="minorEastAsia" w:hAnsiTheme="minorHAnsi" w:cstheme="minorBidi"/>
                <w:b/>
                <w:bCs/>
                <w:color w:val="000000" w:themeColor="text1"/>
                <w:sz w:val="18"/>
                <w:szCs w:val="18"/>
              </w:rPr>
            </w:pPr>
            <w:r w:rsidRPr="00DF11BD">
              <w:rPr>
                <w:rFonts w:asciiTheme="minorHAnsi" w:eastAsiaTheme="minorEastAsia" w:hAnsiTheme="minorHAnsi" w:cstheme="minorBidi"/>
                <w:color w:val="000000" w:themeColor="text1"/>
                <w:sz w:val="18"/>
                <w:szCs w:val="18"/>
              </w:rPr>
              <w:t xml:space="preserve">3. </w:t>
            </w:r>
            <w:r w:rsidRPr="00DF11BD">
              <w:rPr>
                <w:rFonts w:asciiTheme="minorHAnsi" w:eastAsiaTheme="minorEastAsia" w:hAnsiTheme="minorHAnsi" w:cstheme="minorBidi"/>
                <w:b/>
                <w:bCs/>
                <w:color w:val="000000" w:themeColor="text1"/>
                <w:sz w:val="18"/>
                <w:szCs w:val="18"/>
              </w:rPr>
              <w:t>Location (Global/Region/Country)</w:t>
            </w:r>
          </w:p>
        </w:tc>
        <w:tc>
          <w:tcPr>
            <w:tcW w:w="7090" w:type="dxa"/>
          </w:tcPr>
          <w:p w14:paraId="1890839E" w14:textId="1A55B1B1" w:rsidR="00983357" w:rsidRPr="00DF11BD" w:rsidRDefault="00B25F30" w:rsidP="54AF2620">
            <w:pPr>
              <w:pStyle w:val="TableParagraph"/>
              <w:spacing w:before="32"/>
              <w:ind w:left="101"/>
              <w:rPr>
                <w:rFonts w:asciiTheme="minorHAnsi" w:eastAsiaTheme="minorEastAsia" w:hAnsiTheme="minorHAnsi" w:cstheme="minorBidi"/>
                <w:color w:val="000000" w:themeColor="text1"/>
                <w:sz w:val="18"/>
                <w:szCs w:val="18"/>
                <w:lang w:val="es-ES"/>
              </w:rPr>
            </w:pPr>
            <w:r w:rsidRPr="00DF11BD">
              <w:rPr>
                <w:rFonts w:asciiTheme="minorHAnsi" w:eastAsiaTheme="minorEastAsia" w:hAnsiTheme="minorHAnsi" w:cstheme="minorBidi"/>
                <w:color w:val="000000" w:themeColor="text1"/>
                <w:sz w:val="18"/>
                <w:szCs w:val="18"/>
                <w:lang w:val="es-ES"/>
              </w:rPr>
              <w:t>Nigeria</w:t>
            </w:r>
          </w:p>
        </w:tc>
      </w:tr>
      <w:tr w:rsidR="00160563" w:rsidRPr="00160563" w14:paraId="6B99DBDB" w14:textId="77777777" w:rsidTr="034CFBA4">
        <w:trPr>
          <w:trHeight w:val="299"/>
        </w:trPr>
        <w:tc>
          <w:tcPr>
            <w:tcW w:w="3825" w:type="dxa"/>
          </w:tcPr>
          <w:p w14:paraId="4AF13053" w14:textId="7DC15BC9" w:rsidR="00BA76D9" w:rsidRPr="00160563" w:rsidRDefault="215E7C54" w:rsidP="54AF2620">
            <w:pPr>
              <w:pStyle w:val="TableParagraph"/>
              <w:spacing w:before="32"/>
              <w:ind w:left="103"/>
              <w:rPr>
                <w:rFonts w:asciiTheme="minorHAnsi" w:eastAsiaTheme="minorEastAsia" w:hAnsiTheme="minorHAnsi" w:cstheme="minorBidi"/>
                <w:b/>
                <w:bCs/>
                <w:sz w:val="18"/>
                <w:szCs w:val="18"/>
              </w:rPr>
            </w:pPr>
            <w:r w:rsidRPr="54AF2620">
              <w:rPr>
                <w:rFonts w:asciiTheme="minorHAnsi" w:eastAsiaTheme="minorEastAsia" w:hAnsiTheme="minorHAnsi" w:cstheme="minorBidi"/>
                <w:b/>
                <w:bCs/>
                <w:sz w:val="18"/>
                <w:szCs w:val="18"/>
              </w:rPr>
              <w:t>4. Project stage (Design or Implementation)</w:t>
            </w:r>
          </w:p>
        </w:tc>
        <w:tc>
          <w:tcPr>
            <w:tcW w:w="7090" w:type="dxa"/>
          </w:tcPr>
          <w:p w14:paraId="21D7B725" w14:textId="79D9BC79" w:rsidR="00BA76D9" w:rsidRPr="00160563" w:rsidDel="00FB34D7" w:rsidRDefault="5CD0EE53" w:rsidP="54AF2620">
            <w:pPr>
              <w:pStyle w:val="TableParagraph"/>
              <w:spacing w:before="32"/>
              <w:ind w:left="101"/>
              <w:rPr>
                <w:rFonts w:asciiTheme="minorHAnsi" w:eastAsiaTheme="minorEastAsia" w:hAnsiTheme="minorHAnsi" w:cstheme="minorBidi"/>
                <w:sz w:val="18"/>
                <w:szCs w:val="18"/>
              </w:rPr>
            </w:pPr>
            <w:r w:rsidRPr="54AF2620">
              <w:rPr>
                <w:rFonts w:asciiTheme="minorHAnsi" w:eastAsiaTheme="minorEastAsia" w:hAnsiTheme="minorHAnsi" w:cstheme="minorBidi"/>
                <w:sz w:val="18"/>
                <w:szCs w:val="18"/>
              </w:rPr>
              <w:t>Design</w:t>
            </w:r>
            <w:r w:rsidR="203020BD" w:rsidRPr="54AF2620">
              <w:rPr>
                <w:rFonts w:asciiTheme="minorHAnsi" w:eastAsiaTheme="minorEastAsia" w:hAnsiTheme="minorHAnsi" w:cstheme="minorBidi"/>
                <w:sz w:val="18"/>
                <w:szCs w:val="18"/>
              </w:rPr>
              <w:t xml:space="preserve"> stage</w:t>
            </w:r>
          </w:p>
        </w:tc>
      </w:tr>
      <w:tr w:rsidR="00160563" w:rsidRPr="00160563" w14:paraId="007101B9" w14:textId="77777777" w:rsidTr="034CFBA4">
        <w:trPr>
          <w:trHeight w:val="299"/>
        </w:trPr>
        <w:tc>
          <w:tcPr>
            <w:tcW w:w="3825" w:type="dxa"/>
          </w:tcPr>
          <w:p w14:paraId="46609A08" w14:textId="744B5F90" w:rsidR="00BA76D9" w:rsidRPr="00160563" w:rsidRDefault="215E7C54" w:rsidP="54AF2620">
            <w:pPr>
              <w:pStyle w:val="TableParagraph"/>
              <w:spacing w:before="32"/>
              <w:ind w:left="103"/>
              <w:rPr>
                <w:rFonts w:asciiTheme="minorHAnsi" w:eastAsiaTheme="minorEastAsia" w:hAnsiTheme="minorHAnsi" w:cstheme="minorBidi"/>
                <w:b/>
                <w:bCs/>
                <w:sz w:val="18"/>
                <w:szCs w:val="18"/>
              </w:rPr>
            </w:pPr>
            <w:r w:rsidRPr="54AF2620">
              <w:rPr>
                <w:rFonts w:asciiTheme="minorHAnsi" w:eastAsiaTheme="minorEastAsia" w:hAnsiTheme="minorHAnsi" w:cstheme="minorBidi"/>
                <w:b/>
                <w:bCs/>
                <w:sz w:val="18"/>
                <w:szCs w:val="18"/>
              </w:rPr>
              <w:t>5. Date</w:t>
            </w:r>
          </w:p>
        </w:tc>
        <w:tc>
          <w:tcPr>
            <w:tcW w:w="7090" w:type="dxa"/>
          </w:tcPr>
          <w:p w14:paraId="03020B1D" w14:textId="769A43AB" w:rsidR="00BA76D9" w:rsidRPr="00160563" w:rsidDel="00FB34D7" w:rsidRDefault="69A522E3" w:rsidP="034CFBA4">
            <w:pPr>
              <w:pStyle w:val="TableParagraph"/>
              <w:spacing w:before="32"/>
              <w:ind w:left="101"/>
              <w:rPr>
                <w:rFonts w:asciiTheme="minorHAnsi" w:eastAsiaTheme="minorEastAsia" w:hAnsiTheme="minorHAnsi" w:cstheme="minorBidi"/>
                <w:sz w:val="18"/>
                <w:szCs w:val="18"/>
              </w:rPr>
            </w:pPr>
            <w:r w:rsidRPr="034CFBA4">
              <w:rPr>
                <w:rFonts w:asciiTheme="minorHAnsi" w:eastAsiaTheme="minorEastAsia" w:hAnsiTheme="minorHAnsi" w:cstheme="minorBidi"/>
                <w:sz w:val="18"/>
                <w:szCs w:val="18"/>
              </w:rPr>
              <w:t>1</w:t>
            </w:r>
            <w:r w:rsidR="3513DC89" w:rsidRPr="034CFBA4">
              <w:rPr>
                <w:rFonts w:asciiTheme="minorHAnsi" w:eastAsiaTheme="minorEastAsia" w:hAnsiTheme="minorHAnsi" w:cstheme="minorBidi"/>
                <w:sz w:val="18"/>
                <w:szCs w:val="18"/>
              </w:rPr>
              <w:t>5</w:t>
            </w:r>
            <w:r w:rsidRPr="034CFBA4">
              <w:rPr>
                <w:rFonts w:asciiTheme="minorHAnsi" w:eastAsiaTheme="minorEastAsia" w:hAnsiTheme="minorHAnsi" w:cstheme="minorBidi"/>
                <w:sz w:val="18"/>
                <w:szCs w:val="18"/>
              </w:rPr>
              <w:t>-0</w:t>
            </w:r>
            <w:r w:rsidR="1A2A4966" w:rsidRPr="034CFBA4">
              <w:rPr>
                <w:rFonts w:asciiTheme="minorHAnsi" w:eastAsiaTheme="minorEastAsia" w:hAnsiTheme="minorHAnsi" w:cstheme="minorBidi"/>
                <w:sz w:val="18"/>
                <w:szCs w:val="18"/>
              </w:rPr>
              <w:t>3</w:t>
            </w:r>
            <w:r w:rsidRPr="034CFBA4">
              <w:rPr>
                <w:rFonts w:asciiTheme="minorHAnsi" w:eastAsiaTheme="minorEastAsia" w:hAnsiTheme="minorHAnsi" w:cstheme="minorBidi"/>
                <w:sz w:val="18"/>
                <w:szCs w:val="18"/>
              </w:rPr>
              <w:t>-2021</w:t>
            </w:r>
          </w:p>
        </w:tc>
      </w:tr>
    </w:tbl>
    <w:p w14:paraId="178ABEC1" w14:textId="77777777" w:rsidR="00983357" w:rsidRDefault="00983357" w:rsidP="00983357">
      <w:pPr>
        <w:pStyle w:val="BodyText"/>
        <w:spacing w:before="8"/>
        <w:rPr>
          <w:b/>
          <w:sz w:val="30"/>
        </w:rPr>
      </w:pPr>
    </w:p>
    <w:p w14:paraId="40C4A54A" w14:textId="0398B605" w:rsidR="00983357" w:rsidRDefault="00983357" w:rsidP="00983357">
      <w:pPr>
        <w:pStyle w:val="Heading3"/>
        <w:ind w:left="220"/>
      </w:pPr>
      <w:bookmarkStart w:id="2" w:name="_TOC_250023"/>
      <w:bookmarkEnd w:id="2"/>
      <w:r>
        <w:t xml:space="preserve">Part A. Integrating </w:t>
      </w:r>
      <w:r w:rsidR="00D07064">
        <w:t xml:space="preserve">Programming </w:t>
      </w:r>
      <w:r>
        <w:t>Principles to Strengthen Social and Environmental Sustainability</w:t>
      </w:r>
    </w:p>
    <w:p w14:paraId="5305E40B" w14:textId="77777777" w:rsidR="00983357" w:rsidRDefault="00983357" w:rsidP="00983357">
      <w:pPr>
        <w:pStyle w:val="BodyText"/>
        <w:rPr>
          <w:b/>
          <w:sz w:val="20"/>
        </w:rPr>
      </w:pPr>
    </w:p>
    <w:p w14:paraId="240A63DF" w14:textId="77777777" w:rsidR="00983357" w:rsidRDefault="00983357" w:rsidP="00983357">
      <w:pPr>
        <w:pStyle w:val="BodyText"/>
        <w:spacing w:before="9"/>
        <w:rPr>
          <w:b/>
          <w:sz w:val="10"/>
        </w:rPr>
      </w:pPr>
    </w:p>
    <w:tbl>
      <w:tblPr>
        <w:tblW w:w="10945" w:type="dxa"/>
        <w:tblInd w:w="-14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top w:w="57" w:type="dxa"/>
          <w:left w:w="57" w:type="dxa"/>
          <w:bottom w:w="57" w:type="dxa"/>
          <w:right w:w="57" w:type="dxa"/>
        </w:tblCellMar>
        <w:tblLook w:val="01E0" w:firstRow="1" w:lastRow="1" w:firstColumn="1" w:lastColumn="1" w:noHBand="0" w:noVBand="0"/>
      </w:tblPr>
      <w:tblGrid>
        <w:gridCol w:w="10945"/>
      </w:tblGrid>
      <w:tr w:rsidR="00983357" w14:paraId="2B5BE280" w14:textId="77777777" w:rsidTr="034CFBA4">
        <w:trPr>
          <w:trHeight w:hRule="exact" w:val="671"/>
        </w:trPr>
        <w:tc>
          <w:tcPr>
            <w:tcW w:w="10945" w:type="dxa"/>
            <w:shd w:val="clear" w:color="auto" w:fill="0F243E"/>
          </w:tcPr>
          <w:p w14:paraId="3DA62EBD" w14:textId="148BA154" w:rsidR="00983357" w:rsidRDefault="00983357" w:rsidP="54AF2620">
            <w:pPr>
              <w:pStyle w:val="TableParagraph"/>
              <w:spacing w:before="85"/>
              <w:ind w:left="103"/>
              <w:rPr>
                <w:rFonts w:asciiTheme="minorHAnsi" w:eastAsiaTheme="minorEastAsia" w:hAnsiTheme="minorHAnsi" w:cstheme="minorBidi"/>
                <w:b/>
                <w:bCs/>
                <w:sz w:val="18"/>
                <w:szCs w:val="18"/>
              </w:rPr>
            </w:pPr>
            <w:r w:rsidRPr="54AF2620">
              <w:rPr>
                <w:rFonts w:asciiTheme="minorHAnsi" w:eastAsiaTheme="minorEastAsia" w:hAnsiTheme="minorHAnsi" w:cstheme="minorBidi"/>
                <w:b/>
                <w:bCs/>
                <w:color w:val="FFFFFF" w:themeColor="background1"/>
                <w:sz w:val="18"/>
                <w:szCs w:val="18"/>
              </w:rPr>
              <w:t xml:space="preserve">QUESTION 1: How Does the Project Integrate the </w:t>
            </w:r>
            <w:r w:rsidR="00D07064" w:rsidRPr="54AF2620">
              <w:rPr>
                <w:rFonts w:asciiTheme="minorHAnsi" w:eastAsiaTheme="minorEastAsia" w:hAnsiTheme="minorHAnsi" w:cstheme="minorBidi"/>
                <w:b/>
                <w:bCs/>
                <w:color w:val="FFFFFF" w:themeColor="background1"/>
                <w:sz w:val="18"/>
                <w:szCs w:val="18"/>
              </w:rPr>
              <w:t xml:space="preserve">Programming </w:t>
            </w:r>
            <w:r w:rsidRPr="54AF2620">
              <w:rPr>
                <w:rFonts w:asciiTheme="minorHAnsi" w:eastAsiaTheme="minorEastAsia" w:hAnsiTheme="minorHAnsi" w:cstheme="minorBidi"/>
                <w:b/>
                <w:bCs/>
                <w:color w:val="FFFFFF" w:themeColor="background1"/>
                <w:sz w:val="18"/>
                <w:szCs w:val="18"/>
              </w:rPr>
              <w:t>Principles in order to Strengthen Social and Environmental Sustainability?</w:t>
            </w:r>
          </w:p>
        </w:tc>
      </w:tr>
      <w:tr w:rsidR="00983357" w14:paraId="34B1E360" w14:textId="77777777" w:rsidTr="034CFBA4">
        <w:trPr>
          <w:trHeight w:hRule="exact" w:val="338"/>
        </w:trPr>
        <w:tc>
          <w:tcPr>
            <w:tcW w:w="10945" w:type="dxa"/>
            <w:shd w:val="clear" w:color="auto" w:fill="C6D9F1"/>
          </w:tcPr>
          <w:p w14:paraId="7F0D1A2B" w14:textId="4BB8E03E" w:rsidR="00983357" w:rsidRDefault="00983357" w:rsidP="54AF2620">
            <w:pPr>
              <w:pStyle w:val="TableParagraph"/>
              <w:spacing w:before="51"/>
              <w:ind w:left="103"/>
              <w:rPr>
                <w:rFonts w:asciiTheme="minorHAnsi" w:eastAsiaTheme="minorEastAsia" w:hAnsiTheme="minorHAnsi" w:cstheme="minorBidi"/>
                <w:b/>
                <w:i/>
                <w:sz w:val="18"/>
                <w:szCs w:val="18"/>
              </w:rPr>
            </w:pPr>
            <w:bookmarkStart w:id="3" w:name="_Hlk58402351"/>
            <w:r w:rsidRPr="54AF2620">
              <w:rPr>
                <w:rFonts w:asciiTheme="minorHAnsi" w:eastAsiaTheme="minorEastAsia" w:hAnsiTheme="minorHAnsi" w:cstheme="minorBidi"/>
                <w:b/>
                <w:bCs/>
                <w:i/>
                <w:iCs/>
                <w:sz w:val="18"/>
                <w:szCs w:val="18"/>
              </w:rPr>
              <w:t xml:space="preserve">Briefly describe in the space below how the </w:t>
            </w:r>
            <w:r w:rsidR="00D07064" w:rsidRPr="54AF2620">
              <w:rPr>
                <w:rFonts w:asciiTheme="minorHAnsi" w:eastAsiaTheme="minorEastAsia" w:hAnsiTheme="minorHAnsi" w:cstheme="minorBidi"/>
                <w:b/>
                <w:bCs/>
                <w:i/>
                <w:iCs/>
                <w:sz w:val="18"/>
                <w:szCs w:val="18"/>
              </w:rPr>
              <w:t>p</w:t>
            </w:r>
            <w:r w:rsidRPr="54AF2620">
              <w:rPr>
                <w:rFonts w:asciiTheme="minorHAnsi" w:eastAsiaTheme="minorEastAsia" w:hAnsiTheme="minorHAnsi" w:cstheme="minorBidi"/>
                <w:b/>
                <w:bCs/>
                <w:i/>
                <w:iCs/>
                <w:sz w:val="18"/>
                <w:szCs w:val="18"/>
              </w:rPr>
              <w:t>roject mainstreams the human-rights based approach</w:t>
            </w:r>
          </w:p>
        </w:tc>
      </w:tr>
      <w:bookmarkEnd w:id="3"/>
      <w:tr w:rsidR="00160563" w:rsidRPr="00160563" w14:paraId="0E7C9912" w14:textId="77777777" w:rsidTr="034CFBA4">
        <w:trPr>
          <w:trHeight w:val="1368"/>
        </w:trPr>
        <w:tc>
          <w:tcPr>
            <w:tcW w:w="10945" w:type="dxa"/>
          </w:tcPr>
          <w:p w14:paraId="2C6C0BD8" w14:textId="53E64072" w:rsidR="00444CE7" w:rsidRDefault="00444CE7" w:rsidP="002B52C4">
            <w:pPr>
              <w:pStyle w:val="TableParagraph"/>
              <w:spacing w:before="53"/>
              <w:ind w:left="88" w:right="100"/>
              <w:jc w:val="both"/>
              <w:rPr>
                <w:rFonts w:asciiTheme="minorHAnsi" w:eastAsiaTheme="minorEastAsia" w:hAnsiTheme="minorHAnsi" w:cstheme="minorBidi"/>
                <w:sz w:val="18"/>
                <w:szCs w:val="18"/>
              </w:rPr>
            </w:pPr>
            <w:r w:rsidRPr="00444CE7">
              <w:rPr>
                <w:rFonts w:asciiTheme="minorHAnsi" w:eastAsiaTheme="minorEastAsia" w:hAnsiTheme="minorHAnsi" w:cstheme="minorBidi"/>
                <w:sz w:val="18"/>
                <w:szCs w:val="18"/>
              </w:rPr>
              <w:t>Rights holders</w:t>
            </w:r>
            <w:r>
              <w:rPr>
                <w:rFonts w:asciiTheme="minorHAnsi" w:eastAsiaTheme="minorEastAsia" w:hAnsiTheme="minorHAnsi" w:cstheme="minorBidi"/>
                <w:sz w:val="18"/>
                <w:szCs w:val="18"/>
              </w:rPr>
              <w:t xml:space="preserve"> are </w:t>
            </w:r>
            <w:r w:rsidRPr="00444CE7">
              <w:rPr>
                <w:rFonts w:asciiTheme="minorHAnsi" w:eastAsiaTheme="minorEastAsia" w:hAnsiTheme="minorHAnsi" w:cstheme="minorBidi"/>
                <w:sz w:val="18"/>
                <w:szCs w:val="18"/>
              </w:rPr>
              <w:t>women and men</w:t>
            </w:r>
            <w:r>
              <w:rPr>
                <w:rFonts w:asciiTheme="minorHAnsi" w:eastAsiaTheme="minorEastAsia" w:hAnsiTheme="minorHAnsi" w:cstheme="minorBidi"/>
                <w:sz w:val="18"/>
                <w:szCs w:val="18"/>
              </w:rPr>
              <w:t xml:space="preserve">, </w:t>
            </w:r>
            <w:r w:rsidRPr="00444CE7">
              <w:rPr>
                <w:rFonts w:asciiTheme="minorHAnsi" w:eastAsiaTheme="minorEastAsia" w:hAnsiTheme="minorHAnsi" w:cstheme="minorBidi"/>
                <w:sz w:val="18"/>
                <w:szCs w:val="18"/>
              </w:rPr>
              <w:t>a great number belongs to the poor and marginalized sector such as customary community groups</w:t>
            </w:r>
            <w:r w:rsidR="002B52C4">
              <w:rPr>
                <w:rFonts w:asciiTheme="minorHAnsi" w:eastAsiaTheme="minorEastAsia" w:hAnsiTheme="minorHAnsi" w:cstheme="minorBidi"/>
                <w:sz w:val="18"/>
                <w:szCs w:val="18"/>
              </w:rPr>
              <w:t>,</w:t>
            </w:r>
            <w:r w:rsidRPr="00444CE7">
              <w:rPr>
                <w:rFonts w:asciiTheme="minorHAnsi" w:eastAsiaTheme="minorEastAsia" w:hAnsiTheme="minorHAnsi" w:cstheme="minorBidi"/>
                <w:sz w:val="18"/>
                <w:szCs w:val="18"/>
              </w:rPr>
              <w:t xml:space="preserve"> rural </w:t>
            </w:r>
            <w:r w:rsidR="002B52C4">
              <w:rPr>
                <w:rFonts w:asciiTheme="minorHAnsi" w:eastAsiaTheme="minorEastAsia" w:hAnsiTheme="minorHAnsi" w:cstheme="minorBidi"/>
                <w:sz w:val="18"/>
                <w:szCs w:val="18"/>
              </w:rPr>
              <w:t>population and</w:t>
            </w:r>
            <w:r w:rsidR="002B52C4" w:rsidRPr="002B52C4">
              <w:rPr>
                <w:rFonts w:asciiTheme="minorHAnsi" w:eastAsiaTheme="minorEastAsia" w:hAnsiTheme="minorHAnsi" w:cstheme="minorBidi"/>
                <w:sz w:val="18"/>
                <w:szCs w:val="18"/>
              </w:rPr>
              <w:t xml:space="preserve"> resource dependent groups</w:t>
            </w:r>
            <w:r w:rsidRPr="00444CE7">
              <w:rPr>
                <w:rFonts w:asciiTheme="minorHAnsi" w:eastAsiaTheme="minorEastAsia" w:hAnsiTheme="minorHAnsi" w:cstheme="minorBidi"/>
                <w:sz w:val="18"/>
                <w:szCs w:val="18"/>
              </w:rPr>
              <w:t xml:space="preserve">. This project will ensure that their rights are exercised by facilitating their own capacity to think, act, organize, and advocate these rights; and </w:t>
            </w:r>
          </w:p>
          <w:p w14:paraId="2ABCC8F9" w14:textId="77777777" w:rsidR="002B52C4" w:rsidRPr="00444CE7" w:rsidRDefault="002B52C4" w:rsidP="002B52C4">
            <w:pPr>
              <w:pStyle w:val="TableParagraph"/>
              <w:spacing w:before="53"/>
              <w:ind w:left="88" w:right="100"/>
              <w:jc w:val="both"/>
              <w:rPr>
                <w:rFonts w:asciiTheme="minorHAnsi" w:eastAsiaTheme="minorEastAsia" w:hAnsiTheme="minorHAnsi" w:cstheme="minorBidi"/>
                <w:sz w:val="18"/>
                <w:szCs w:val="18"/>
              </w:rPr>
            </w:pPr>
          </w:p>
          <w:p w14:paraId="30C22295" w14:textId="06ACEF4C" w:rsidR="00444CE7" w:rsidRDefault="00444CE7" w:rsidP="002B52C4">
            <w:pPr>
              <w:pStyle w:val="TableParagraph"/>
              <w:spacing w:before="53"/>
              <w:ind w:left="88" w:right="100"/>
              <w:jc w:val="both"/>
              <w:rPr>
                <w:rFonts w:asciiTheme="minorHAnsi" w:eastAsiaTheme="minorEastAsia" w:hAnsiTheme="minorHAnsi" w:cstheme="minorBidi"/>
                <w:sz w:val="18"/>
                <w:szCs w:val="18"/>
              </w:rPr>
            </w:pPr>
            <w:r w:rsidRPr="00444CE7">
              <w:rPr>
                <w:rFonts w:asciiTheme="minorHAnsi" w:eastAsiaTheme="minorEastAsia" w:hAnsiTheme="minorHAnsi" w:cstheme="minorBidi"/>
                <w:sz w:val="18"/>
                <w:szCs w:val="18"/>
              </w:rPr>
              <w:t>Primary duty-bearers comprise the State, with all its provincial agencies and institutions</w:t>
            </w:r>
            <w:r w:rsidR="002B52C4">
              <w:rPr>
                <w:rFonts w:asciiTheme="minorHAnsi" w:eastAsiaTheme="minorEastAsia" w:hAnsiTheme="minorHAnsi" w:cstheme="minorBidi"/>
                <w:sz w:val="18"/>
                <w:szCs w:val="18"/>
              </w:rPr>
              <w:t>, and the staff dedicated to the project</w:t>
            </w:r>
            <w:r w:rsidRPr="00444CE7">
              <w:rPr>
                <w:rFonts w:asciiTheme="minorHAnsi" w:eastAsiaTheme="minorEastAsia" w:hAnsiTheme="minorHAnsi" w:cstheme="minorBidi"/>
                <w:sz w:val="18"/>
                <w:szCs w:val="18"/>
              </w:rPr>
              <w:t>. This project will ensure their mandate will respect, protect, promote and fulfill the rights of the poor and marginalized sectors/groups in all spheres of life</w:t>
            </w:r>
            <w:r w:rsidR="002B52C4">
              <w:rPr>
                <w:rFonts w:asciiTheme="minorHAnsi" w:eastAsiaTheme="minorEastAsia" w:hAnsiTheme="minorHAnsi" w:cstheme="minorBidi"/>
                <w:sz w:val="18"/>
                <w:szCs w:val="18"/>
              </w:rPr>
              <w:t>.</w:t>
            </w:r>
          </w:p>
          <w:p w14:paraId="281CF30E" w14:textId="77777777" w:rsidR="00444CE7" w:rsidRDefault="00444CE7" w:rsidP="54AF2620">
            <w:pPr>
              <w:pStyle w:val="TableParagraph"/>
              <w:spacing w:before="53"/>
              <w:ind w:left="103" w:right="100"/>
              <w:jc w:val="both"/>
              <w:rPr>
                <w:rFonts w:asciiTheme="minorHAnsi" w:eastAsiaTheme="minorEastAsia" w:hAnsiTheme="minorHAnsi" w:cstheme="minorBidi"/>
                <w:sz w:val="18"/>
                <w:szCs w:val="18"/>
              </w:rPr>
            </w:pPr>
          </w:p>
          <w:p w14:paraId="7B35AAA5" w14:textId="22B580DA" w:rsidR="00983357" w:rsidRDefault="3D5A2C03" w:rsidP="54AF2620">
            <w:pPr>
              <w:pStyle w:val="TableParagraph"/>
              <w:spacing w:before="53"/>
              <w:ind w:left="103" w:right="100"/>
              <w:jc w:val="both"/>
              <w:rPr>
                <w:rFonts w:asciiTheme="minorHAnsi" w:eastAsiaTheme="minorEastAsia" w:hAnsiTheme="minorHAnsi" w:cstheme="minorBidi"/>
                <w:sz w:val="18"/>
                <w:szCs w:val="18"/>
              </w:rPr>
            </w:pPr>
            <w:r w:rsidRPr="54AF2620">
              <w:rPr>
                <w:rFonts w:asciiTheme="minorHAnsi" w:eastAsiaTheme="minorEastAsia" w:hAnsiTheme="minorHAnsi" w:cstheme="minorBidi"/>
                <w:sz w:val="18"/>
                <w:szCs w:val="18"/>
              </w:rPr>
              <w:t xml:space="preserve">The project </w:t>
            </w:r>
            <w:r w:rsidR="12C60358" w:rsidRPr="54AF2620">
              <w:rPr>
                <w:rFonts w:asciiTheme="minorHAnsi" w:eastAsiaTheme="minorEastAsia" w:hAnsiTheme="minorHAnsi" w:cstheme="minorBidi"/>
                <w:sz w:val="18"/>
                <w:szCs w:val="18"/>
              </w:rPr>
              <w:t>addresse</w:t>
            </w:r>
            <w:r w:rsidR="3F9A4169" w:rsidRPr="54AF2620">
              <w:rPr>
                <w:rFonts w:asciiTheme="minorHAnsi" w:eastAsiaTheme="minorEastAsia" w:hAnsiTheme="minorHAnsi" w:cstheme="minorBidi"/>
                <w:sz w:val="18"/>
                <w:szCs w:val="18"/>
              </w:rPr>
              <w:t>s</w:t>
            </w:r>
            <w:r w:rsidR="12C60358" w:rsidRPr="54AF2620">
              <w:rPr>
                <w:rFonts w:asciiTheme="minorHAnsi" w:eastAsiaTheme="minorEastAsia" w:hAnsiTheme="minorHAnsi" w:cstheme="minorBidi"/>
                <w:sz w:val="18"/>
                <w:szCs w:val="18"/>
              </w:rPr>
              <w:t xml:space="preserve"> the</w:t>
            </w:r>
            <w:r w:rsidR="0E555EA2" w:rsidRPr="54AF2620">
              <w:rPr>
                <w:rFonts w:asciiTheme="minorHAnsi" w:eastAsiaTheme="minorEastAsia" w:hAnsiTheme="minorHAnsi" w:cstheme="minorBidi"/>
                <w:sz w:val="18"/>
                <w:szCs w:val="18"/>
              </w:rPr>
              <w:t xml:space="preserve"> human rights to sustainable development</w:t>
            </w:r>
            <w:r w:rsidR="31A91C96" w:rsidRPr="54AF2620">
              <w:rPr>
                <w:rFonts w:asciiTheme="minorHAnsi" w:eastAsiaTheme="minorEastAsia" w:hAnsiTheme="minorHAnsi" w:cstheme="minorBidi"/>
                <w:sz w:val="18"/>
                <w:szCs w:val="18"/>
              </w:rPr>
              <w:t xml:space="preserve"> through the provision of measures to prevent the potential pollution from batteries and e-waste used at the project, as well as the </w:t>
            </w:r>
            <w:r w:rsidR="1487F5CB" w:rsidRPr="54AF2620">
              <w:rPr>
                <w:rFonts w:asciiTheme="minorHAnsi" w:eastAsiaTheme="minorEastAsia" w:hAnsiTheme="minorHAnsi" w:cstheme="minorBidi"/>
                <w:sz w:val="18"/>
                <w:szCs w:val="18"/>
              </w:rPr>
              <w:t>monitored reduction of greenhouse gase</w:t>
            </w:r>
            <w:r w:rsidR="4820D4F9" w:rsidRPr="54AF2620">
              <w:rPr>
                <w:rFonts w:asciiTheme="minorHAnsi" w:eastAsiaTheme="minorEastAsia" w:hAnsiTheme="minorHAnsi" w:cstheme="minorBidi"/>
                <w:sz w:val="18"/>
                <w:szCs w:val="18"/>
              </w:rPr>
              <w:t>s</w:t>
            </w:r>
            <w:r w:rsidR="1487F5CB" w:rsidRPr="54AF2620">
              <w:rPr>
                <w:rFonts w:asciiTheme="minorHAnsi" w:eastAsiaTheme="minorEastAsia" w:hAnsiTheme="minorHAnsi" w:cstheme="minorBidi"/>
                <w:sz w:val="18"/>
                <w:szCs w:val="18"/>
              </w:rPr>
              <w:t xml:space="preserve"> </w:t>
            </w:r>
            <w:r w:rsidR="6B032481" w:rsidRPr="54AF2620">
              <w:rPr>
                <w:rFonts w:asciiTheme="minorHAnsi" w:eastAsiaTheme="minorEastAsia" w:hAnsiTheme="minorHAnsi" w:cstheme="minorBidi"/>
                <w:sz w:val="18"/>
                <w:szCs w:val="18"/>
              </w:rPr>
              <w:t>emissions</w:t>
            </w:r>
            <w:r w:rsidR="1487F5CB" w:rsidRPr="54AF2620">
              <w:rPr>
                <w:rFonts w:asciiTheme="minorHAnsi" w:eastAsiaTheme="minorEastAsia" w:hAnsiTheme="minorHAnsi" w:cstheme="minorBidi"/>
                <w:sz w:val="18"/>
                <w:szCs w:val="18"/>
              </w:rPr>
              <w:t>. Likewise</w:t>
            </w:r>
            <w:r w:rsidR="0E555EA2" w:rsidRPr="54AF2620">
              <w:rPr>
                <w:rFonts w:asciiTheme="minorHAnsi" w:eastAsiaTheme="minorEastAsia" w:hAnsiTheme="minorHAnsi" w:cstheme="minorBidi"/>
                <w:sz w:val="18"/>
                <w:szCs w:val="18"/>
              </w:rPr>
              <w:t>,</w:t>
            </w:r>
            <w:r w:rsidR="2798452D" w:rsidRPr="54AF2620">
              <w:rPr>
                <w:rFonts w:asciiTheme="minorHAnsi" w:eastAsiaTheme="minorEastAsia" w:hAnsiTheme="minorHAnsi" w:cstheme="minorBidi"/>
                <w:sz w:val="18"/>
                <w:szCs w:val="18"/>
              </w:rPr>
              <w:t xml:space="preserve"> the project addresses the human rights to</w:t>
            </w:r>
            <w:r w:rsidR="0E555EA2" w:rsidRPr="54AF2620">
              <w:rPr>
                <w:rFonts w:asciiTheme="minorHAnsi" w:eastAsiaTheme="minorEastAsia" w:hAnsiTheme="minorHAnsi" w:cstheme="minorBidi"/>
                <w:sz w:val="18"/>
                <w:szCs w:val="18"/>
              </w:rPr>
              <w:t xml:space="preserve"> poverty alleviation</w:t>
            </w:r>
            <w:r w:rsidR="3784BA05" w:rsidRPr="54AF2620">
              <w:rPr>
                <w:rFonts w:asciiTheme="minorHAnsi" w:eastAsiaTheme="minorEastAsia" w:hAnsiTheme="minorHAnsi" w:cstheme="minorBidi"/>
                <w:sz w:val="18"/>
                <w:szCs w:val="18"/>
              </w:rPr>
              <w:t xml:space="preserve"> </w:t>
            </w:r>
            <w:r w:rsidR="4591A7E0" w:rsidRPr="54AF2620">
              <w:rPr>
                <w:rFonts w:asciiTheme="minorHAnsi" w:eastAsiaTheme="minorEastAsia" w:hAnsiTheme="minorHAnsi" w:cstheme="minorBidi"/>
                <w:sz w:val="18"/>
                <w:szCs w:val="18"/>
              </w:rPr>
              <w:t>and</w:t>
            </w:r>
            <w:r w:rsidR="0E555EA2" w:rsidRPr="54AF2620">
              <w:rPr>
                <w:rFonts w:asciiTheme="minorHAnsi" w:eastAsiaTheme="minorEastAsia" w:hAnsiTheme="minorHAnsi" w:cstheme="minorBidi"/>
                <w:sz w:val="18"/>
                <w:szCs w:val="18"/>
              </w:rPr>
              <w:t xml:space="preserve"> sustaining peace </w:t>
            </w:r>
            <w:r w:rsidR="7D13D78C" w:rsidRPr="54AF2620">
              <w:rPr>
                <w:rFonts w:asciiTheme="minorHAnsi" w:eastAsiaTheme="minorEastAsia" w:hAnsiTheme="minorHAnsi" w:cstheme="minorBidi"/>
                <w:sz w:val="18"/>
                <w:szCs w:val="18"/>
              </w:rPr>
              <w:t xml:space="preserve">by taking into account the local communities as a workforce, including the fuel/energy sellers from the informal sector. </w:t>
            </w:r>
            <w:r w:rsidR="00A70798">
              <w:rPr>
                <w:rFonts w:asciiTheme="minorHAnsi" w:eastAsiaTheme="minorEastAsia" w:hAnsiTheme="minorHAnsi" w:cstheme="minorBidi"/>
                <w:sz w:val="18"/>
                <w:szCs w:val="18"/>
              </w:rPr>
              <w:t>Similarly, the project will</w:t>
            </w:r>
            <w:r w:rsidR="4A57D94B" w:rsidRPr="54AF2620">
              <w:rPr>
                <w:rFonts w:asciiTheme="minorHAnsi" w:eastAsiaTheme="minorEastAsia" w:hAnsiTheme="minorHAnsi" w:cstheme="minorBidi"/>
                <w:sz w:val="18"/>
                <w:szCs w:val="18"/>
              </w:rPr>
              <w:t xml:space="preserve"> </w:t>
            </w:r>
            <w:r w:rsidR="0E555EA2" w:rsidRPr="54AF2620">
              <w:rPr>
                <w:rFonts w:asciiTheme="minorHAnsi" w:eastAsiaTheme="minorEastAsia" w:hAnsiTheme="minorHAnsi" w:cstheme="minorBidi"/>
                <w:sz w:val="18"/>
                <w:szCs w:val="18"/>
              </w:rPr>
              <w:t>ensur</w:t>
            </w:r>
            <w:r w:rsidR="00A70798">
              <w:rPr>
                <w:rFonts w:asciiTheme="minorHAnsi" w:eastAsiaTheme="minorEastAsia" w:hAnsiTheme="minorHAnsi" w:cstheme="minorBidi"/>
                <w:sz w:val="18"/>
                <w:szCs w:val="18"/>
              </w:rPr>
              <w:t>e</w:t>
            </w:r>
            <w:r w:rsidR="0E555EA2" w:rsidRPr="54AF2620">
              <w:rPr>
                <w:rFonts w:asciiTheme="minorHAnsi" w:eastAsiaTheme="minorEastAsia" w:hAnsiTheme="minorHAnsi" w:cstheme="minorBidi"/>
                <w:sz w:val="18"/>
                <w:szCs w:val="18"/>
              </w:rPr>
              <w:t xml:space="preserve"> fair distribution of development opportunities and benefits</w:t>
            </w:r>
            <w:r w:rsidR="685A8C33" w:rsidRPr="54AF2620">
              <w:rPr>
                <w:rFonts w:asciiTheme="minorHAnsi" w:eastAsiaTheme="minorEastAsia" w:hAnsiTheme="minorHAnsi" w:cstheme="minorBidi"/>
                <w:sz w:val="18"/>
                <w:szCs w:val="18"/>
              </w:rPr>
              <w:t xml:space="preserve"> through the </w:t>
            </w:r>
            <w:r w:rsidR="0C6D730A" w:rsidRPr="54AF2620">
              <w:rPr>
                <w:rFonts w:asciiTheme="minorHAnsi" w:eastAsiaTheme="minorEastAsia" w:hAnsiTheme="minorHAnsi" w:cstheme="minorBidi"/>
                <w:sz w:val="18"/>
                <w:szCs w:val="18"/>
              </w:rPr>
              <w:t>empowerment of disadvantaged groups for example by capacity building</w:t>
            </w:r>
            <w:r w:rsidR="7D87D639" w:rsidRPr="54AF2620">
              <w:rPr>
                <w:rFonts w:asciiTheme="minorHAnsi" w:eastAsiaTheme="minorEastAsia" w:hAnsiTheme="minorHAnsi" w:cstheme="minorBidi"/>
                <w:sz w:val="18"/>
                <w:szCs w:val="18"/>
              </w:rPr>
              <w:t>.</w:t>
            </w:r>
            <w:r w:rsidR="33F8DA46" w:rsidRPr="54AF2620">
              <w:rPr>
                <w:rFonts w:asciiTheme="minorHAnsi" w:eastAsiaTheme="minorEastAsia" w:hAnsiTheme="minorHAnsi" w:cstheme="minorBidi"/>
                <w:sz w:val="18"/>
                <w:szCs w:val="18"/>
              </w:rPr>
              <w:t xml:space="preserve"> </w:t>
            </w:r>
          </w:p>
          <w:p w14:paraId="41B71865" w14:textId="77777777" w:rsidR="00A70798" w:rsidRDefault="00A70798" w:rsidP="54AF2620">
            <w:pPr>
              <w:pStyle w:val="TableParagraph"/>
              <w:spacing w:before="53"/>
              <w:ind w:left="103" w:right="100"/>
              <w:jc w:val="both"/>
              <w:rPr>
                <w:rFonts w:asciiTheme="minorHAnsi" w:eastAsiaTheme="minorEastAsia" w:hAnsiTheme="minorHAnsi" w:cstheme="minorBidi"/>
                <w:sz w:val="18"/>
                <w:szCs w:val="18"/>
              </w:rPr>
            </w:pPr>
          </w:p>
          <w:p w14:paraId="282FB176" w14:textId="3364DE2C" w:rsidR="00A70798" w:rsidRDefault="00A70798" w:rsidP="00A70798">
            <w:pPr>
              <w:pStyle w:val="TableParagraph"/>
              <w:spacing w:before="53"/>
              <w:ind w:left="103" w:right="100"/>
              <w:jc w:val="both"/>
              <w:rPr>
                <w:rFonts w:asciiTheme="minorHAnsi" w:eastAsiaTheme="minorEastAsia" w:hAnsiTheme="minorHAnsi" w:cstheme="minorBidi"/>
                <w:sz w:val="18"/>
                <w:szCs w:val="18"/>
              </w:rPr>
            </w:pPr>
            <w:r>
              <w:rPr>
                <w:rFonts w:asciiTheme="minorHAnsi" w:eastAsiaTheme="minorEastAsia" w:hAnsiTheme="minorHAnsi" w:cstheme="minorBidi"/>
                <w:sz w:val="18"/>
                <w:szCs w:val="18"/>
              </w:rPr>
              <w:t>Altogether, t</w:t>
            </w:r>
            <w:r w:rsidRPr="54AF2620">
              <w:rPr>
                <w:rFonts w:asciiTheme="minorHAnsi" w:eastAsiaTheme="minorEastAsia" w:hAnsiTheme="minorHAnsi" w:cstheme="minorBidi"/>
                <w:sz w:val="18"/>
                <w:szCs w:val="18"/>
              </w:rPr>
              <w:t>he project fully incorporates the human Leave No One Behind approach, in particular through ensuring the participation, inclusion, equality and non-discrimination of disadvantaged groups (marginalized, discriminated and excluded), including the informal sector. This is achieved by design in the project, to empower them as active agents of the development process, facilitating their participation on the project design and implementation through the requirements established in this report. Similarly, the requirements here include actions to be taken related to advocacy, creating enabling environments, capacity development and support for civil society, community empowerment, and enhancing the quality and accessibility of services.</w:t>
            </w:r>
          </w:p>
          <w:p w14:paraId="3FAC143A" w14:textId="4790D188" w:rsidR="002B52C4" w:rsidRPr="002B20D7" w:rsidRDefault="002B52C4" w:rsidP="00A70798">
            <w:pPr>
              <w:pStyle w:val="TableParagraph"/>
              <w:spacing w:before="53"/>
              <w:ind w:left="103" w:right="100"/>
              <w:jc w:val="both"/>
              <w:rPr>
                <w:rFonts w:asciiTheme="minorHAnsi" w:eastAsiaTheme="minorEastAsia" w:hAnsiTheme="minorHAnsi" w:cstheme="minorBidi"/>
                <w:sz w:val="18"/>
                <w:szCs w:val="18"/>
                <w:lang w:val="en-GB"/>
              </w:rPr>
            </w:pPr>
          </w:p>
          <w:p w14:paraId="19C32DCB" w14:textId="1CE00751" w:rsidR="002B52C4" w:rsidRPr="00160563" w:rsidRDefault="002B52C4" w:rsidP="00A70798">
            <w:pPr>
              <w:pStyle w:val="TableParagraph"/>
              <w:spacing w:before="53"/>
              <w:ind w:left="103" w:right="100"/>
              <w:jc w:val="both"/>
              <w:rPr>
                <w:rFonts w:asciiTheme="minorHAnsi" w:eastAsiaTheme="minorEastAsia" w:hAnsiTheme="minorHAnsi" w:cstheme="minorBidi"/>
                <w:sz w:val="18"/>
                <w:szCs w:val="18"/>
              </w:rPr>
            </w:pPr>
            <w:r w:rsidRPr="002B52C4">
              <w:rPr>
                <w:rFonts w:asciiTheme="minorHAnsi" w:eastAsiaTheme="minorEastAsia" w:hAnsiTheme="minorHAnsi" w:cstheme="minorBidi"/>
                <w:sz w:val="18"/>
                <w:szCs w:val="18"/>
              </w:rPr>
              <w:t xml:space="preserve">Across </w:t>
            </w:r>
            <w:r>
              <w:rPr>
                <w:rFonts w:asciiTheme="minorHAnsi" w:eastAsiaTheme="minorEastAsia" w:hAnsiTheme="minorHAnsi" w:cstheme="minorBidi"/>
                <w:sz w:val="18"/>
                <w:szCs w:val="18"/>
              </w:rPr>
              <w:t>all project c</w:t>
            </w:r>
            <w:r w:rsidRPr="002B52C4">
              <w:rPr>
                <w:rFonts w:asciiTheme="minorHAnsi" w:eastAsiaTheme="minorEastAsia" w:hAnsiTheme="minorHAnsi" w:cstheme="minorBidi"/>
                <w:sz w:val="18"/>
                <w:szCs w:val="18"/>
              </w:rPr>
              <w:t xml:space="preserve">omponents, activities include </w:t>
            </w:r>
            <w:r w:rsidR="00BC6B6A">
              <w:rPr>
                <w:rFonts w:asciiTheme="minorHAnsi" w:eastAsiaTheme="minorEastAsia" w:hAnsiTheme="minorHAnsi" w:cstheme="minorBidi"/>
                <w:sz w:val="18"/>
                <w:szCs w:val="18"/>
              </w:rPr>
              <w:t xml:space="preserve">the </w:t>
            </w:r>
            <w:r w:rsidRPr="002B52C4">
              <w:rPr>
                <w:rFonts w:asciiTheme="minorHAnsi" w:eastAsiaTheme="minorEastAsia" w:hAnsiTheme="minorHAnsi" w:cstheme="minorBidi"/>
                <w:sz w:val="18"/>
                <w:szCs w:val="18"/>
              </w:rPr>
              <w:t xml:space="preserve">participation of </w:t>
            </w:r>
            <w:r w:rsidR="00BC6B6A">
              <w:rPr>
                <w:rFonts w:asciiTheme="minorHAnsi" w:eastAsiaTheme="minorEastAsia" w:hAnsiTheme="minorHAnsi" w:cstheme="minorBidi"/>
                <w:sz w:val="18"/>
                <w:szCs w:val="18"/>
              </w:rPr>
              <w:t xml:space="preserve">varied stakeholders </w:t>
            </w:r>
            <w:r w:rsidRPr="002B52C4">
              <w:rPr>
                <w:rFonts w:asciiTheme="minorHAnsi" w:eastAsiaTheme="minorEastAsia" w:hAnsiTheme="minorHAnsi" w:cstheme="minorBidi"/>
                <w:sz w:val="18"/>
                <w:szCs w:val="18"/>
              </w:rPr>
              <w:t xml:space="preserve">through capacity building strategies at the policy, program, monitoring and evaluation, knowledge management on </w:t>
            </w:r>
            <w:r w:rsidR="00BC6B6A">
              <w:rPr>
                <w:rFonts w:asciiTheme="minorHAnsi" w:eastAsiaTheme="minorEastAsia" w:hAnsiTheme="minorHAnsi" w:cstheme="minorBidi"/>
                <w:sz w:val="18"/>
                <w:szCs w:val="18"/>
              </w:rPr>
              <w:t>environmental</w:t>
            </w:r>
            <w:r w:rsidRPr="002B52C4">
              <w:rPr>
                <w:rFonts w:asciiTheme="minorHAnsi" w:eastAsiaTheme="minorEastAsia" w:hAnsiTheme="minorHAnsi" w:cstheme="minorBidi"/>
                <w:sz w:val="18"/>
                <w:szCs w:val="18"/>
              </w:rPr>
              <w:t xml:space="preserve"> conservation, human rights, gender equality, and </w:t>
            </w:r>
            <w:r w:rsidR="00BC6B6A">
              <w:rPr>
                <w:rFonts w:asciiTheme="minorHAnsi" w:eastAsiaTheme="minorEastAsia" w:hAnsiTheme="minorHAnsi" w:cstheme="minorBidi"/>
                <w:sz w:val="18"/>
                <w:szCs w:val="18"/>
              </w:rPr>
              <w:t>social protection</w:t>
            </w:r>
            <w:r w:rsidRPr="002B52C4">
              <w:rPr>
                <w:rFonts w:asciiTheme="minorHAnsi" w:eastAsiaTheme="minorEastAsia" w:hAnsiTheme="minorHAnsi" w:cstheme="minorBidi"/>
                <w:sz w:val="18"/>
                <w:szCs w:val="18"/>
              </w:rPr>
              <w:t xml:space="preserve"> perspectives so that the intended </w:t>
            </w:r>
            <w:r w:rsidR="00BC6B6A">
              <w:rPr>
                <w:rFonts w:asciiTheme="minorHAnsi" w:eastAsiaTheme="minorEastAsia" w:hAnsiTheme="minorHAnsi" w:cstheme="minorBidi"/>
                <w:sz w:val="18"/>
                <w:szCs w:val="18"/>
              </w:rPr>
              <w:t xml:space="preserve">project </w:t>
            </w:r>
            <w:r w:rsidRPr="002B52C4">
              <w:rPr>
                <w:rFonts w:asciiTheme="minorHAnsi" w:eastAsiaTheme="minorEastAsia" w:hAnsiTheme="minorHAnsi" w:cstheme="minorBidi"/>
                <w:sz w:val="18"/>
                <w:szCs w:val="18"/>
              </w:rPr>
              <w:t xml:space="preserve">results are achieved </w:t>
            </w:r>
            <w:r w:rsidR="00BC6B6A">
              <w:rPr>
                <w:rFonts w:asciiTheme="minorHAnsi" w:eastAsiaTheme="minorEastAsia" w:hAnsiTheme="minorHAnsi" w:cstheme="minorBidi"/>
                <w:sz w:val="18"/>
                <w:szCs w:val="18"/>
              </w:rPr>
              <w:t>also</w:t>
            </w:r>
            <w:r w:rsidRPr="002B52C4">
              <w:rPr>
                <w:rFonts w:asciiTheme="minorHAnsi" w:eastAsiaTheme="minorEastAsia" w:hAnsiTheme="minorHAnsi" w:cstheme="minorBidi"/>
                <w:sz w:val="18"/>
                <w:szCs w:val="18"/>
              </w:rPr>
              <w:t xml:space="preserve"> beyond</w:t>
            </w:r>
            <w:r w:rsidR="00BC6B6A">
              <w:rPr>
                <w:rFonts w:asciiTheme="minorHAnsi" w:eastAsiaTheme="minorEastAsia" w:hAnsiTheme="minorHAnsi" w:cstheme="minorBidi"/>
                <w:sz w:val="18"/>
                <w:szCs w:val="18"/>
              </w:rPr>
              <w:t xml:space="preserve"> the project cycle</w:t>
            </w:r>
            <w:r w:rsidRPr="002B52C4">
              <w:rPr>
                <w:rFonts w:asciiTheme="minorHAnsi" w:eastAsiaTheme="minorEastAsia" w:hAnsiTheme="minorHAnsi" w:cstheme="minorBidi"/>
                <w:sz w:val="18"/>
                <w:szCs w:val="18"/>
              </w:rPr>
              <w:t>.</w:t>
            </w:r>
          </w:p>
          <w:p w14:paraId="276CA82D" w14:textId="54E07360" w:rsidR="00A70798" w:rsidRPr="00160563" w:rsidRDefault="00A70798" w:rsidP="54AF2620">
            <w:pPr>
              <w:pStyle w:val="TableParagraph"/>
              <w:spacing w:before="53"/>
              <w:ind w:left="103" w:right="100"/>
              <w:jc w:val="both"/>
              <w:rPr>
                <w:rFonts w:asciiTheme="minorHAnsi" w:eastAsiaTheme="minorEastAsia" w:hAnsiTheme="minorHAnsi" w:cstheme="minorBidi"/>
                <w:sz w:val="18"/>
                <w:szCs w:val="18"/>
              </w:rPr>
            </w:pPr>
          </w:p>
        </w:tc>
      </w:tr>
      <w:tr w:rsidR="00983357" w:rsidRPr="002B52C4" w14:paraId="3FA076F3" w14:textId="77777777" w:rsidTr="034CFBA4">
        <w:trPr>
          <w:trHeight w:hRule="exact" w:val="488"/>
        </w:trPr>
        <w:tc>
          <w:tcPr>
            <w:tcW w:w="10945" w:type="dxa"/>
            <w:shd w:val="clear" w:color="auto" w:fill="C6D9F1"/>
          </w:tcPr>
          <w:p w14:paraId="5D090F65" w14:textId="32BA796B" w:rsidR="00983357" w:rsidRDefault="00983357" w:rsidP="54AF2620">
            <w:pPr>
              <w:pStyle w:val="TableParagraph"/>
              <w:spacing w:line="201" w:lineRule="exact"/>
              <w:ind w:left="103"/>
              <w:rPr>
                <w:rFonts w:asciiTheme="minorHAnsi" w:eastAsiaTheme="minorEastAsia" w:hAnsiTheme="minorHAnsi" w:cstheme="minorBidi"/>
                <w:b/>
                <w:bCs/>
                <w:i/>
                <w:iCs/>
                <w:sz w:val="18"/>
                <w:szCs w:val="18"/>
              </w:rPr>
            </w:pPr>
            <w:r w:rsidRPr="54AF2620">
              <w:rPr>
                <w:rFonts w:asciiTheme="minorHAnsi" w:eastAsiaTheme="minorEastAsia" w:hAnsiTheme="minorHAnsi" w:cstheme="minorBidi"/>
                <w:b/>
                <w:bCs/>
                <w:i/>
                <w:iCs/>
                <w:sz w:val="18"/>
                <w:szCs w:val="18"/>
              </w:rPr>
              <w:t xml:space="preserve">Briefly describe in the space below how the </w:t>
            </w:r>
            <w:r w:rsidR="00D07064" w:rsidRPr="54AF2620">
              <w:rPr>
                <w:rFonts w:asciiTheme="minorHAnsi" w:eastAsiaTheme="minorEastAsia" w:hAnsiTheme="minorHAnsi" w:cstheme="minorBidi"/>
                <w:b/>
                <w:bCs/>
                <w:i/>
                <w:iCs/>
                <w:sz w:val="18"/>
                <w:szCs w:val="18"/>
              </w:rPr>
              <w:t>p</w:t>
            </w:r>
            <w:r w:rsidRPr="54AF2620">
              <w:rPr>
                <w:rFonts w:asciiTheme="minorHAnsi" w:eastAsiaTheme="minorEastAsia" w:hAnsiTheme="minorHAnsi" w:cstheme="minorBidi"/>
                <w:b/>
                <w:bCs/>
                <w:i/>
                <w:iCs/>
                <w:sz w:val="18"/>
                <w:szCs w:val="18"/>
              </w:rPr>
              <w:t>roject is likely to improve gender equality and women’s empowerment</w:t>
            </w:r>
          </w:p>
        </w:tc>
      </w:tr>
      <w:tr w:rsidR="00160563" w:rsidRPr="00160563" w14:paraId="40D679D5" w14:textId="77777777" w:rsidTr="034CFBA4">
        <w:trPr>
          <w:trHeight w:val="1682"/>
        </w:trPr>
        <w:tc>
          <w:tcPr>
            <w:tcW w:w="10945" w:type="dxa"/>
          </w:tcPr>
          <w:p w14:paraId="69AA7C3D" w14:textId="1AFE82A2" w:rsidR="00983357" w:rsidRPr="00160563" w:rsidRDefault="07EC245C" w:rsidP="034CFBA4">
            <w:pPr>
              <w:pStyle w:val="TableParagraph"/>
              <w:ind w:left="103" w:right="102"/>
              <w:jc w:val="both"/>
              <w:rPr>
                <w:rFonts w:asciiTheme="minorHAnsi" w:eastAsiaTheme="minorEastAsia" w:hAnsiTheme="minorHAnsi" w:cstheme="minorBidi"/>
                <w:sz w:val="18"/>
                <w:szCs w:val="18"/>
              </w:rPr>
            </w:pPr>
            <w:r w:rsidRPr="034CFBA4">
              <w:rPr>
                <w:rFonts w:asciiTheme="minorHAnsi" w:eastAsiaTheme="minorEastAsia" w:hAnsiTheme="minorHAnsi" w:cstheme="minorBidi"/>
                <w:sz w:val="18"/>
                <w:szCs w:val="18"/>
              </w:rPr>
              <w:lastRenderedPageBreak/>
              <w:t>As the implications of gender in the sector are not fully understood or appreciated, a gender analysis has been conducted during project preparation to fully gauge the gender implications, identify possible interventions that can meaningfully improve and enhance women’s participation, and develop specific indicators and targets related to gender equality. Based on that a</w:t>
            </w:r>
            <w:r w:rsidR="00D07064" w:rsidRPr="034CFBA4">
              <w:rPr>
                <w:rFonts w:asciiTheme="minorHAnsi" w:eastAsiaTheme="minorEastAsia" w:hAnsiTheme="minorHAnsi" w:cstheme="minorBidi"/>
                <w:sz w:val="18"/>
                <w:szCs w:val="18"/>
              </w:rPr>
              <w:t xml:space="preserve"> gender</w:t>
            </w:r>
            <w:r w:rsidR="65C9B0E1" w:rsidRPr="034CFBA4">
              <w:rPr>
                <w:rFonts w:asciiTheme="minorHAnsi" w:eastAsiaTheme="minorEastAsia" w:hAnsiTheme="minorHAnsi" w:cstheme="minorBidi"/>
                <w:sz w:val="18"/>
                <w:szCs w:val="18"/>
              </w:rPr>
              <w:t xml:space="preserve"> action plan </w:t>
            </w:r>
            <w:r w:rsidR="00D07064" w:rsidRPr="034CFBA4">
              <w:rPr>
                <w:rFonts w:asciiTheme="minorHAnsi" w:eastAsiaTheme="minorEastAsia" w:hAnsiTheme="minorHAnsi" w:cstheme="minorBidi"/>
                <w:sz w:val="18"/>
                <w:szCs w:val="18"/>
              </w:rPr>
              <w:t xml:space="preserve">has been </w:t>
            </w:r>
            <w:r w:rsidR="0E89E832" w:rsidRPr="034CFBA4">
              <w:rPr>
                <w:rFonts w:asciiTheme="minorHAnsi" w:eastAsiaTheme="minorEastAsia" w:hAnsiTheme="minorHAnsi" w:cstheme="minorBidi"/>
                <w:sz w:val="18"/>
                <w:szCs w:val="18"/>
              </w:rPr>
              <w:t xml:space="preserve">established at the </w:t>
            </w:r>
            <w:r w:rsidR="35C8099A" w:rsidRPr="034CFBA4">
              <w:rPr>
                <w:rFonts w:asciiTheme="minorHAnsi" w:eastAsiaTheme="minorEastAsia" w:hAnsiTheme="minorHAnsi" w:cstheme="minorBidi"/>
                <w:sz w:val="18"/>
                <w:szCs w:val="18"/>
              </w:rPr>
              <w:t xml:space="preserve">same </w:t>
            </w:r>
            <w:r w:rsidR="0E89E832" w:rsidRPr="034CFBA4">
              <w:rPr>
                <w:rFonts w:asciiTheme="minorHAnsi" w:eastAsiaTheme="minorEastAsia" w:hAnsiTheme="minorHAnsi" w:cstheme="minorBidi"/>
                <w:sz w:val="18"/>
                <w:szCs w:val="18"/>
              </w:rPr>
              <w:t xml:space="preserve">phase </w:t>
            </w:r>
            <w:r w:rsidR="00D07064" w:rsidRPr="034CFBA4">
              <w:rPr>
                <w:rFonts w:asciiTheme="minorHAnsi" w:eastAsiaTheme="minorEastAsia" w:hAnsiTheme="minorHAnsi" w:cstheme="minorBidi"/>
                <w:sz w:val="18"/>
                <w:szCs w:val="18"/>
              </w:rPr>
              <w:t>for the p</w:t>
            </w:r>
            <w:r w:rsidR="00983357" w:rsidRPr="034CFBA4">
              <w:rPr>
                <w:rFonts w:asciiTheme="minorHAnsi" w:eastAsiaTheme="minorEastAsia" w:hAnsiTheme="minorHAnsi" w:cstheme="minorBidi"/>
                <w:sz w:val="18"/>
                <w:szCs w:val="18"/>
              </w:rPr>
              <w:t xml:space="preserve">reparation of specific investment interventions </w:t>
            </w:r>
            <w:r w:rsidR="00D07064" w:rsidRPr="034CFBA4">
              <w:rPr>
                <w:rFonts w:asciiTheme="minorHAnsi" w:eastAsiaTheme="minorEastAsia" w:hAnsiTheme="minorHAnsi" w:cstheme="minorBidi"/>
                <w:sz w:val="18"/>
                <w:szCs w:val="18"/>
              </w:rPr>
              <w:t xml:space="preserve">that </w:t>
            </w:r>
            <w:r w:rsidR="00983357" w:rsidRPr="034CFBA4">
              <w:rPr>
                <w:rFonts w:asciiTheme="minorHAnsi" w:eastAsiaTheme="minorEastAsia" w:hAnsiTheme="minorHAnsi" w:cstheme="minorBidi"/>
                <w:sz w:val="18"/>
                <w:szCs w:val="18"/>
              </w:rPr>
              <w:t xml:space="preserve">will include along the whole project cycle special attention for vulnerable groups, especially women and girls, who face multiple and intersecting forms of discrimination in the </w:t>
            </w:r>
            <w:r w:rsidR="5762B120" w:rsidRPr="034CFBA4">
              <w:rPr>
                <w:rFonts w:asciiTheme="minorHAnsi" w:eastAsiaTheme="minorEastAsia" w:hAnsiTheme="minorHAnsi" w:cstheme="minorBidi"/>
                <w:sz w:val="18"/>
                <w:szCs w:val="18"/>
              </w:rPr>
              <w:t xml:space="preserve">energy </w:t>
            </w:r>
            <w:r w:rsidR="00983357" w:rsidRPr="034CFBA4">
              <w:rPr>
                <w:rFonts w:asciiTheme="minorHAnsi" w:eastAsiaTheme="minorEastAsia" w:hAnsiTheme="minorHAnsi" w:cstheme="minorBidi"/>
                <w:sz w:val="18"/>
                <w:szCs w:val="18"/>
              </w:rPr>
              <w:t xml:space="preserve">sector and </w:t>
            </w:r>
            <w:r w:rsidR="00D07064" w:rsidRPr="034CFBA4">
              <w:rPr>
                <w:rFonts w:asciiTheme="minorHAnsi" w:eastAsiaTheme="minorEastAsia" w:hAnsiTheme="minorHAnsi" w:cstheme="minorBidi"/>
                <w:sz w:val="18"/>
                <w:szCs w:val="18"/>
              </w:rPr>
              <w:t>in general in the society</w:t>
            </w:r>
            <w:r w:rsidR="00983357" w:rsidRPr="034CFBA4">
              <w:rPr>
                <w:rFonts w:asciiTheme="minorHAnsi" w:eastAsiaTheme="minorEastAsia" w:hAnsiTheme="minorHAnsi" w:cstheme="minorBidi"/>
                <w:sz w:val="18"/>
                <w:szCs w:val="18"/>
              </w:rPr>
              <w:t xml:space="preserve">. Women are often marginalized and excluded from other forms of formal participation in the </w:t>
            </w:r>
            <w:r w:rsidR="00D07064" w:rsidRPr="034CFBA4">
              <w:rPr>
                <w:rFonts w:asciiTheme="minorHAnsi" w:eastAsiaTheme="minorEastAsia" w:hAnsiTheme="minorHAnsi" w:cstheme="minorBidi"/>
                <w:sz w:val="18"/>
                <w:szCs w:val="18"/>
              </w:rPr>
              <w:t>sector</w:t>
            </w:r>
            <w:r w:rsidR="00983357" w:rsidRPr="034CFBA4">
              <w:rPr>
                <w:rFonts w:asciiTheme="minorHAnsi" w:eastAsiaTheme="minorEastAsia" w:hAnsiTheme="minorHAnsi" w:cstheme="minorBidi"/>
                <w:sz w:val="18"/>
                <w:szCs w:val="18"/>
              </w:rPr>
              <w:t xml:space="preserve"> and </w:t>
            </w:r>
            <w:r w:rsidR="00D07064" w:rsidRPr="034CFBA4">
              <w:rPr>
                <w:rFonts w:asciiTheme="minorHAnsi" w:eastAsiaTheme="minorEastAsia" w:hAnsiTheme="minorHAnsi" w:cstheme="minorBidi"/>
                <w:sz w:val="18"/>
                <w:szCs w:val="18"/>
              </w:rPr>
              <w:t xml:space="preserve">the </w:t>
            </w:r>
            <w:r w:rsidR="00983357" w:rsidRPr="034CFBA4">
              <w:rPr>
                <w:rFonts w:asciiTheme="minorHAnsi" w:eastAsiaTheme="minorEastAsia" w:hAnsiTheme="minorHAnsi" w:cstheme="minorBidi"/>
                <w:sz w:val="18"/>
                <w:szCs w:val="18"/>
              </w:rPr>
              <w:t xml:space="preserve">economy; often, they are reduced to </w:t>
            </w:r>
            <w:r w:rsidR="00D07064" w:rsidRPr="034CFBA4">
              <w:rPr>
                <w:rFonts w:asciiTheme="minorHAnsi" w:eastAsiaTheme="minorEastAsia" w:hAnsiTheme="minorHAnsi" w:cstheme="minorBidi"/>
                <w:sz w:val="18"/>
                <w:szCs w:val="18"/>
              </w:rPr>
              <w:t>the lower positions in the job market and as beneficiaries</w:t>
            </w:r>
            <w:r w:rsidR="00983357" w:rsidRPr="034CFBA4">
              <w:rPr>
                <w:rFonts w:asciiTheme="minorHAnsi" w:eastAsiaTheme="minorEastAsia" w:hAnsiTheme="minorHAnsi" w:cstheme="minorBidi"/>
                <w:sz w:val="18"/>
                <w:szCs w:val="18"/>
              </w:rPr>
              <w:t xml:space="preserve">. </w:t>
            </w:r>
          </w:p>
          <w:p w14:paraId="0A001947" w14:textId="23BC97BE" w:rsidR="00983357" w:rsidRPr="00160563" w:rsidRDefault="00983357" w:rsidP="034CFBA4">
            <w:pPr>
              <w:pStyle w:val="TableParagraph"/>
              <w:ind w:left="103" w:right="102"/>
              <w:jc w:val="both"/>
              <w:rPr>
                <w:sz w:val="18"/>
                <w:szCs w:val="18"/>
              </w:rPr>
            </w:pPr>
          </w:p>
        </w:tc>
      </w:tr>
      <w:tr w:rsidR="00983357" w14:paraId="24625E43" w14:textId="77777777" w:rsidTr="034CFBA4">
        <w:trPr>
          <w:trHeight w:hRule="exact" w:val="338"/>
        </w:trPr>
        <w:tc>
          <w:tcPr>
            <w:tcW w:w="10945" w:type="dxa"/>
            <w:shd w:val="clear" w:color="auto" w:fill="C6D9F1"/>
          </w:tcPr>
          <w:p w14:paraId="7F0CAD54" w14:textId="18B6AED3" w:rsidR="00983357" w:rsidRDefault="00983357" w:rsidP="54AF2620">
            <w:pPr>
              <w:pStyle w:val="TableParagraph"/>
              <w:spacing w:line="201" w:lineRule="exact"/>
              <w:ind w:left="103"/>
              <w:rPr>
                <w:rFonts w:asciiTheme="minorHAnsi" w:eastAsiaTheme="minorEastAsia" w:hAnsiTheme="minorHAnsi" w:cstheme="minorBidi"/>
                <w:b/>
                <w:bCs/>
                <w:i/>
                <w:iCs/>
                <w:sz w:val="18"/>
                <w:szCs w:val="18"/>
              </w:rPr>
            </w:pPr>
            <w:r w:rsidRPr="54AF2620">
              <w:rPr>
                <w:rFonts w:asciiTheme="minorHAnsi" w:eastAsiaTheme="minorEastAsia" w:hAnsiTheme="minorHAnsi" w:cstheme="minorBidi"/>
                <w:b/>
                <w:bCs/>
                <w:i/>
                <w:iCs/>
                <w:sz w:val="18"/>
                <w:szCs w:val="18"/>
              </w:rPr>
              <w:t xml:space="preserve">Briefly describe in the space below how the </w:t>
            </w:r>
            <w:r w:rsidR="5F8EEE17" w:rsidRPr="54AF2620">
              <w:rPr>
                <w:rFonts w:asciiTheme="minorHAnsi" w:eastAsiaTheme="minorEastAsia" w:hAnsiTheme="minorHAnsi" w:cstheme="minorBidi"/>
                <w:b/>
                <w:bCs/>
                <w:i/>
                <w:iCs/>
                <w:sz w:val="18"/>
                <w:szCs w:val="18"/>
              </w:rPr>
              <w:t>p</w:t>
            </w:r>
            <w:r w:rsidRPr="54AF2620">
              <w:rPr>
                <w:rFonts w:asciiTheme="minorHAnsi" w:eastAsiaTheme="minorEastAsia" w:hAnsiTheme="minorHAnsi" w:cstheme="minorBidi"/>
                <w:b/>
                <w:bCs/>
                <w:i/>
                <w:iCs/>
                <w:sz w:val="18"/>
                <w:szCs w:val="18"/>
              </w:rPr>
              <w:t>roject mainstreams sustainability</w:t>
            </w:r>
            <w:r w:rsidR="5F8EEE17" w:rsidRPr="54AF2620">
              <w:rPr>
                <w:rFonts w:asciiTheme="minorHAnsi" w:eastAsiaTheme="minorEastAsia" w:hAnsiTheme="minorHAnsi" w:cstheme="minorBidi"/>
                <w:b/>
                <w:bCs/>
                <w:i/>
                <w:iCs/>
                <w:sz w:val="18"/>
                <w:szCs w:val="18"/>
              </w:rPr>
              <w:t xml:space="preserve"> and resilience</w:t>
            </w:r>
          </w:p>
        </w:tc>
      </w:tr>
      <w:tr w:rsidR="00160563" w:rsidRPr="00DC762E" w14:paraId="27D07B90" w14:textId="77777777" w:rsidTr="005C4EC0">
        <w:trPr>
          <w:trHeight w:hRule="exact" w:val="1808"/>
        </w:trPr>
        <w:tc>
          <w:tcPr>
            <w:tcW w:w="10945" w:type="dxa"/>
          </w:tcPr>
          <w:p w14:paraId="05CD80E8" w14:textId="5CF74799" w:rsidR="00D07064" w:rsidRPr="00160563" w:rsidRDefault="00983357" w:rsidP="3E7C960C">
            <w:pPr>
              <w:spacing w:before="68"/>
              <w:jc w:val="both"/>
              <w:rPr>
                <w:rFonts w:asciiTheme="minorHAnsi" w:eastAsiaTheme="minorEastAsia" w:hAnsiTheme="minorHAnsi" w:cstheme="minorBidi"/>
                <w:sz w:val="18"/>
                <w:szCs w:val="18"/>
              </w:rPr>
            </w:pPr>
            <w:r w:rsidRPr="3E7C960C">
              <w:rPr>
                <w:rFonts w:asciiTheme="minorHAnsi" w:eastAsiaTheme="minorEastAsia" w:hAnsiTheme="minorHAnsi" w:cstheme="minorBidi"/>
                <w:sz w:val="18"/>
                <w:szCs w:val="18"/>
              </w:rPr>
              <w:t xml:space="preserve">The project is primarily focused on environmental sustainability. </w:t>
            </w:r>
            <w:r w:rsidR="00D07064" w:rsidRPr="3E7C960C">
              <w:rPr>
                <w:rFonts w:asciiTheme="minorHAnsi" w:eastAsiaTheme="minorEastAsia" w:hAnsiTheme="minorHAnsi" w:cstheme="minorBidi"/>
                <w:sz w:val="18"/>
                <w:szCs w:val="18"/>
              </w:rPr>
              <w:t>It should be noted that no activities that could cause harm may proceed until assessments are undertaken and management plans are in place for specific sites.</w:t>
            </w:r>
            <w:r w:rsidR="5E31F8A1" w:rsidRPr="3E7C960C">
              <w:rPr>
                <w:rFonts w:asciiTheme="minorHAnsi" w:eastAsiaTheme="minorEastAsia" w:hAnsiTheme="minorHAnsi" w:cstheme="minorBidi"/>
                <w:sz w:val="18"/>
                <w:szCs w:val="18"/>
              </w:rPr>
              <w:t xml:space="preserve"> </w:t>
            </w:r>
            <w:r w:rsidR="5EAE31CD" w:rsidRPr="3E7C960C">
              <w:rPr>
                <w:rFonts w:asciiTheme="minorHAnsi" w:eastAsiaTheme="minorEastAsia" w:hAnsiTheme="minorHAnsi" w:cstheme="minorBidi"/>
                <w:sz w:val="18"/>
                <w:szCs w:val="18"/>
              </w:rPr>
              <w:t xml:space="preserve">The monitoring, reporting and verification (MRV) system that will be set up by the project will include social, environmental and financial indicators to safeguard the improvement of the individuals and local communities, with an emphasis on the most vulnerable groups and individuals identified. </w:t>
            </w:r>
            <w:r w:rsidR="7B6F6F5D" w:rsidRPr="3E7C960C">
              <w:rPr>
                <w:rFonts w:asciiTheme="minorHAnsi" w:eastAsiaTheme="minorEastAsia" w:hAnsiTheme="minorHAnsi" w:cstheme="minorBidi"/>
                <w:sz w:val="18"/>
                <w:szCs w:val="18"/>
              </w:rPr>
              <w:t xml:space="preserve">Additionally, a comprehensive Quality Assurance Framework (QAF) is expected to be operationalized through technical support from the regional AMP. </w:t>
            </w:r>
            <w:r w:rsidR="5EAE31CD" w:rsidRPr="3E7C960C">
              <w:rPr>
                <w:rFonts w:asciiTheme="minorHAnsi" w:eastAsiaTheme="minorEastAsia" w:hAnsiTheme="minorHAnsi" w:cstheme="minorBidi"/>
                <w:sz w:val="18"/>
                <w:szCs w:val="18"/>
              </w:rPr>
              <w:t>Finally, the mechanisms established in this report will help to strengthen the enforcement of existing laws interacting with the energy sector in order to fulfil public services while promoting the vulnerable groups and their human rights involved to achieve such task.</w:t>
            </w:r>
          </w:p>
          <w:p w14:paraId="6CC6F5CC" w14:textId="2B1E2193" w:rsidR="00983357" w:rsidRPr="00160563" w:rsidRDefault="00983357" w:rsidP="54AF2620">
            <w:pPr>
              <w:pStyle w:val="TableParagraph"/>
              <w:spacing w:before="51"/>
              <w:ind w:left="103" w:right="100"/>
              <w:jc w:val="both"/>
              <w:rPr>
                <w:rFonts w:asciiTheme="minorHAnsi" w:eastAsiaTheme="minorEastAsia" w:hAnsiTheme="minorHAnsi" w:cstheme="minorBidi"/>
                <w:sz w:val="18"/>
                <w:szCs w:val="18"/>
              </w:rPr>
            </w:pPr>
          </w:p>
        </w:tc>
      </w:tr>
      <w:tr w:rsidR="00160563" w:rsidRPr="00160563" w14:paraId="30760701" w14:textId="77777777" w:rsidTr="034CFBA4">
        <w:trPr>
          <w:trHeight w:val="330"/>
        </w:trPr>
        <w:tc>
          <w:tcPr>
            <w:tcW w:w="109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6D9F1"/>
          </w:tcPr>
          <w:p w14:paraId="28ED3E26" w14:textId="4540F258" w:rsidR="00397416" w:rsidRPr="00160563" w:rsidRDefault="30EBF59A" w:rsidP="54AF2620">
            <w:pPr>
              <w:pStyle w:val="TableParagraph"/>
              <w:spacing w:line="201" w:lineRule="exact"/>
              <w:ind w:left="103"/>
              <w:rPr>
                <w:rFonts w:asciiTheme="minorHAnsi" w:eastAsiaTheme="minorEastAsia" w:hAnsiTheme="minorHAnsi" w:cstheme="minorBidi"/>
                <w:b/>
                <w:bCs/>
                <w:i/>
                <w:iCs/>
                <w:sz w:val="18"/>
                <w:szCs w:val="18"/>
              </w:rPr>
            </w:pPr>
            <w:r w:rsidRPr="54AF2620">
              <w:rPr>
                <w:rFonts w:asciiTheme="minorHAnsi" w:eastAsiaTheme="minorEastAsia" w:hAnsiTheme="minorHAnsi" w:cstheme="minorBidi"/>
                <w:b/>
                <w:bCs/>
                <w:i/>
                <w:iCs/>
                <w:sz w:val="18"/>
                <w:szCs w:val="18"/>
              </w:rPr>
              <w:t xml:space="preserve">Briefly describe in the space below how the </w:t>
            </w:r>
            <w:r w:rsidR="5F8EEE17" w:rsidRPr="54AF2620">
              <w:rPr>
                <w:rFonts w:asciiTheme="minorHAnsi" w:eastAsiaTheme="minorEastAsia" w:hAnsiTheme="minorHAnsi" w:cstheme="minorBidi"/>
                <w:b/>
                <w:bCs/>
                <w:i/>
                <w:iCs/>
                <w:sz w:val="18"/>
                <w:szCs w:val="18"/>
              </w:rPr>
              <w:t>p</w:t>
            </w:r>
            <w:r w:rsidRPr="54AF2620">
              <w:rPr>
                <w:rFonts w:asciiTheme="minorHAnsi" w:eastAsiaTheme="minorEastAsia" w:hAnsiTheme="minorHAnsi" w:cstheme="minorBidi"/>
                <w:b/>
                <w:bCs/>
                <w:i/>
                <w:iCs/>
                <w:sz w:val="18"/>
                <w:szCs w:val="18"/>
              </w:rPr>
              <w:t xml:space="preserve">roject </w:t>
            </w:r>
            <w:r w:rsidR="5F8EEE17" w:rsidRPr="54AF2620">
              <w:rPr>
                <w:rFonts w:asciiTheme="minorHAnsi" w:eastAsiaTheme="minorEastAsia" w:hAnsiTheme="minorHAnsi" w:cstheme="minorBidi"/>
                <w:b/>
                <w:bCs/>
                <w:i/>
                <w:iCs/>
                <w:sz w:val="18"/>
                <w:szCs w:val="18"/>
              </w:rPr>
              <w:t>strengthens accountability to stakeholders</w:t>
            </w:r>
          </w:p>
        </w:tc>
      </w:tr>
      <w:tr w:rsidR="00160563" w:rsidRPr="00160563" w14:paraId="78EEFF07" w14:textId="77777777" w:rsidTr="034CFBA4">
        <w:trPr>
          <w:trHeight w:val="1190"/>
        </w:trPr>
        <w:tc>
          <w:tcPr>
            <w:tcW w:w="109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27BF3C" w14:textId="648E9C81" w:rsidR="00397416" w:rsidRPr="00160563" w:rsidRDefault="4DD0F141" w:rsidP="034CFBA4">
            <w:pPr>
              <w:pStyle w:val="TableParagraph"/>
              <w:spacing w:before="53"/>
              <w:ind w:left="103" w:right="100"/>
              <w:jc w:val="both"/>
              <w:rPr>
                <w:rFonts w:asciiTheme="minorHAnsi" w:eastAsiaTheme="minorEastAsia" w:hAnsiTheme="minorHAnsi" w:cstheme="minorBidi"/>
                <w:sz w:val="18"/>
                <w:szCs w:val="18"/>
              </w:rPr>
            </w:pPr>
            <w:r w:rsidRPr="034CFBA4">
              <w:rPr>
                <w:rFonts w:asciiTheme="minorHAnsi" w:eastAsiaTheme="minorEastAsia" w:hAnsiTheme="minorHAnsi" w:cstheme="minorBidi"/>
                <w:sz w:val="18"/>
                <w:szCs w:val="18"/>
              </w:rPr>
              <w:t>The stakeholder engagement plan</w:t>
            </w:r>
            <w:r w:rsidR="662BF4CF" w:rsidRPr="034CFBA4">
              <w:rPr>
                <w:rFonts w:asciiTheme="minorHAnsi" w:eastAsiaTheme="minorEastAsia" w:hAnsiTheme="minorHAnsi" w:cstheme="minorBidi"/>
                <w:sz w:val="18"/>
                <w:szCs w:val="18"/>
              </w:rPr>
              <w:t xml:space="preserve">, the information disclosure process, </w:t>
            </w:r>
            <w:r w:rsidRPr="034CFBA4">
              <w:rPr>
                <w:rFonts w:asciiTheme="minorHAnsi" w:eastAsiaTheme="minorEastAsia" w:hAnsiTheme="minorHAnsi" w:cstheme="minorBidi"/>
                <w:sz w:val="18"/>
                <w:szCs w:val="18"/>
              </w:rPr>
              <w:t xml:space="preserve">the grievance redress </w:t>
            </w:r>
            <w:r w:rsidR="00B058DF">
              <w:rPr>
                <w:rFonts w:asciiTheme="minorHAnsi" w:eastAsiaTheme="minorEastAsia" w:hAnsiTheme="minorHAnsi" w:cstheme="minorBidi"/>
                <w:sz w:val="18"/>
                <w:szCs w:val="18"/>
              </w:rPr>
              <w:t xml:space="preserve">mechanism (GRM) </w:t>
            </w:r>
            <w:r w:rsidR="620A3B3B" w:rsidRPr="034CFBA4">
              <w:rPr>
                <w:rFonts w:asciiTheme="minorHAnsi" w:eastAsiaTheme="minorEastAsia" w:hAnsiTheme="minorHAnsi" w:cstheme="minorBidi"/>
                <w:sz w:val="18"/>
                <w:szCs w:val="18"/>
              </w:rPr>
              <w:t>and the accountability mechanism</w:t>
            </w:r>
            <w:r w:rsidR="10FE720F" w:rsidRPr="034CFBA4">
              <w:rPr>
                <w:rFonts w:asciiTheme="minorHAnsi" w:eastAsiaTheme="minorEastAsia" w:hAnsiTheme="minorHAnsi" w:cstheme="minorBidi"/>
                <w:sz w:val="18"/>
                <w:szCs w:val="18"/>
              </w:rPr>
              <w:t xml:space="preserve"> </w:t>
            </w:r>
            <w:r w:rsidRPr="034CFBA4">
              <w:rPr>
                <w:rFonts w:asciiTheme="minorHAnsi" w:eastAsiaTheme="minorEastAsia" w:hAnsiTheme="minorHAnsi" w:cstheme="minorBidi"/>
                <w:sz w:val="18"/>
                <w:szCs w:val="18"/>
              </w:rPr>
              <w:t>will strengthen remarkably the accountability of the most vulnerable groups and individuals affected by the Project both directly and indirectly</w:t>
            </w:r>
            <w:r w:rsidR="76EE0409" w:rsidRPr="034CFBA4">
              <w:rPr>
                <w:rFonts w:asciiTheme="minorHAnsi" w:eastAsiaTheme="minorEastAsia" w:hAnsiTheme="minorHAnsi" w:cstheme="minorBidi"/>
                <w:sz w:val="18"/>
                <w:szCs w:val="18"/>
              </w:rPr>
              <w:t xml:space="preserve"> at a fair level to the conventional groups</w:t>
            </w:r>
            <w:r w:rsidRPr="034CFBA4">
              <w:rPr>
                <w:rFonts w:asciiTheme="minorHAnsi" w:eastAsiaTheme="minorEastAsia" w:hAnsiTheme="minorHAnsi" w:cstheme="minorBidi"/>
                <w:sz w:val="18"/>
                <w:szCs w:val="18"/>
              </w:rPr>
              <w:t xml:space="preserve">. </w:t>
            </w:r>
            <w:r w:rsidR="034A0BF2" w:rsidRPr="034CFBA4">
              <w:rPr>
                <w:rFonts w:asciiTheme="minorHAnsi" w:eastAsiaTheme="minorEastAsia" w:hAnsiTheme="minorHAnsi" w:cstheme="minorBidi"/>
                <w:sz w:val="18"/>
                <w:szCs w:val="18"/>
              </w:rPr>
              <w:t xml:space="preserve">These processes and mechanisms have been established at the design phase and will continue along the project cycle. </w:t>
            </w:r>
            <w:r w:rsidRPr="034CFBA4">
              <w:rPr>
                <w:rFonts w:asciiTheme="minorHAnsi" w:eastAsiaTheme="minorEastAsia" w:hAnsiTheme="minorHAnsi" w:cstheme="minorBidi"/>
                <w:sz w:val="18"/>
                <w:szCs w:val="18"/>
              </w:rPr>
              <w:t xml:space="preserve">For example, to achieve this a multi-stakeholder platform will be set up to enhance </w:t>
            </w:r>
            <w:r w:rsidR="5F638C81" w:rsidRPr="034CFBA4">
              <w:rPr>
                <w:rFonts w:asciiTheme="minorHAnsi" w:eastAsiaTheme="minorEastAsia" w:hAnsiTheme="minorHAnsi" w:cstheme="minorBidi"/>
                <w:sz w:val="18"/>
                <w:szCs w:val="18"/>
              </w:rPr>
              <w:t>horizontal participation</w:t>
            </w:r>
            <w:r w:rsidRPr="034CFBA4">
              <w:rPr>
                <w:rFonts w:asciiTheme="minorHAnsi" w:eastAsiaTheme="minorEastAsia" w:hAnsiTheme="minorHAnsi" w:cstheme="minorBidi"/>
                <w:sz w:val="18"/>
                <w:szCs w:val="18"/>
              </w:rPr>
              <w:t xml:space="preserve"> and will include representatives from </w:t>
            </w:r>
            <w:r w:rsidR="44BEAFCE" w:rsidRPr="034CFBA4">
              <w:rPr>
                <w:rFonts w:asciiTheme="minorHAnsi" w:eastAsiaTheme="minorEastAsia" w:hAnsiTheme="minorHAnsi" w:cstheme="minorBidi"/>
                <w:sz w:val="18"/>
                <w:szCs w:val="18"/>
              </w:rPr>
              <w:t>a varied range of groups in society</w:t>
            </w:r>
            <w:r w:rsidRPr="034CFBA4">
              <w:rPr>
                <w:rFonts w:asciiTheme="minorHAnsi" w:eastAsiaTheme="minorEastAsia" w:hAnsiTheme="minorHAnsi" w:cstheme="minorBidi"/>
                <w:sz w:val="18"/>
                <w:szCs w:val="18"/>
              </w:rPr>
              <w:t xml:space="preserve">. </w:t>
            </w:r>
          </w:p>
          <w:p w14:paraId="459B7BF3" w14:textId="50FCE480" w:rsidR="00397416" w:rsidRPr="00160563" w:rsidRDefault="00397416" w:rsidP="034CFBA4">
            <w:pPr>
              <w:pStyle w:val="TableParagraph"/>
              <w:spacing w:before="53"/>
              <w:ind w:left="103" w:right="100"/>
              <w:jc w:val="both"/>
              <w:rPr>
                <w:sz w:val="18"/>
                <w:szCs w:val="18"/>
              </w:rPr>
            </w:pPr>
          </w:p>
        </w:tc>
      </w:tr>
    </w:tbl>
    <w:p w14:paraId="0420FEE2" w14:textId="07A0252B" w:rsidR="00983357" w:rsidRDefault="00983357" w:rsidP="00983357">
      <w:pPr>
        <w:pStyle w:val="BodyText"/>
        <w:spacing w:before="5"/>
        <w:rPr>
          <w:b/>
          <w:sz w:val="9"/>
        </w:rPr>
      </w:pPr>
    </w:p>
    <w:p w14:paraId="02541FAC" w14:textId="77777777" w:rsidR="00983357" w:rsidRDefault="00983357" w:rsidP="00F17968">
      <w:pPr>
        <w:pStyle w:val="ListParagraph"/>
        <w:numPr>
          <w:ilvl w:val="0"/>
          <w:numId w:val="3"/>
        </w:numPr>
        <w:tabs>
          <w:tab w:val="left" w:pos="8799"/>
        </w:tabs>
        <w:ind w:left="8798" w:hanging="272"/>
        <w:jc w:val="left"/>
        <w:sectPr w:rsidR="00983357" w:rsidSect="00060332">
          <w:headerReference w:type="default" r:id="rId11"/>
          <w:footerReference w:type="default" r:id="rId12"/>
          <w:pgSz w:w="12240" w:h="15840"/>
          <w:pgMar w:top="500" w:right="280" w:bottom="500" w:left="960" w:header="720" w:footer="720" w:gutter="0"/>
          <w:cols w:space="720"/>
          <w:docGrid w:linePitch="299"/>
        </w:sectPr>
      </w:pPr>
    </w:p>
    <w:p w14:paraId="3CA3F6F7" w14:textId="19D24118" w:rsidR="00983357" w:rsidRDefault="00983357" w:rsidP="00DC762E">
      <w:pPr>
        <w:ind w:left="107"/>
        <w:rPr>
          <w:sz w:val="23"/>
        </w:rPr>
      </w:pPr>
      <w:r>
        <w:rPr>
          <w:rFonts w:ascii="Times New Roman"/>
          <w:spacing w:val="-49"/>
          <w:sz w:val="20"/>
        </w:rPr>
        <w:lastRenderedPageBreak/>
        <w:t xml:space="preserve"> </w:t>
      </w:r>
      <w:bookmarkStart w:id="4" w:name="_TOC_250022"/>
      <w:bookmarkEnd w:id="4"/>
    </w:p>
    <w:p w14:paraId="2FE1CF3C" w14:textId="77777777" w:rsidR="00060332" w:rsidRDefault="00060332" w:rsidP="00983357">
      <w:pPr>
        <w:pStyle w:val="Heading3"/>
        <w:spacing w:before="55"/>
        <w:ind w:left="220"/>
        <w:sectPr w:rsidR="00060332">
          <w:headerReference w:type="default" r:id="rId13"/>
          <w:footerReference w:type="default" r:id="rId14"/>
          <w:pgSz w:w="15840" w:h="12240" w:orient="landscape"/>
          <w:pgMar w:top="1000" w:right="500" w:bottom="280" w:left="500" w:header="720" w:footer="720" w:gutter="0"/>
          <w:cols w:space="720"/>
        </w:sectPr>
      </w:pPr>
    </w:p>
    <w:p w14:paraId="79462516" w14:textId="0A350A89" w:rsidR="00983357" w:rsidRDefault="00983357" w:rsidP="00983357">
      <w:pPr>
        <w:pStyle w:val="Heading3"/>
        <w:spacing w:before="55"/>
        <w:ind w:left="220"/>
      </w:pPr>
      <w:r>
        <w:t>Part B. Identifying and Managing Social and Environmental Risks</w:t>
      </w:r>
    </w:p>
    <w:p w14:paraId="0A2BFFDC" w14:textId="77777777" w:rsidR="008A13B2" w:rsidRPr="00160563" w:rsidRDefault="008A13B2" w:rsidP="54AF2620">
      <w:pPr>
        <w:pStyle w:val="BodyText"/>
        <w:ind w:left="142"/>
        <w:jc w:val="both"/>
        <w:rPr>
          <w:sz w:val="20"/>
          <w:szCs w:val="20"/>
        </w:rPr>
      </w:pPr>
    </w:p>
    <w:p w14:paraId="795E0574" w14:textId="77777777" w:rsidR="00983357" w:rsidRPr="00160563" w:rsidRDefault="00983357" w:rsidP="00983357">
      <w:pPr>
        <w:pStyle w:val="BodyText"/>
        <w:spacing w:before="9"/>
        <w:rPr>
          <w:b/>
          <w:sz w:val="10"/>
        </w:rPr>
      </w:pPr>
    </w:p>
    <w:tbl>
      <w:tblPr>
        <w:tblW w:w="14742" w:type="dxa"/>
        <w:tblInd w:w="13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2835"/>
        <w:gridCol w:w="1134"/>
        <w:gridCol w:w="1559"/>
        <w:gridCol w:w="4536"/>
        <w:gridCol w:w="4678"/>
      </w:tblGrid>
      <w:tr w:rsidR="00983357" w:rsidRPr="00060332" w14:paraId="672CC5E4" w14:textId="77777777" w:rsidTr="00765DC2">
        <w:trPr>
          <w:trHeight w:hRule="exact" w:val="1069"/>
        </w:trPr>
        <w:tc>
          <w:tcPr>
            <w:tcW w:w="2835" w:type="dxa"/>
            <w:shd w:val="clear" w:color="auto" w:fill="0F243E"/>
          </w:tcPr>
          <w:p w14:paraId="24B2F98B" w14:textId="77777777" w:rsidR="00983357" w:rsidRPr="00060332" w:rsidRDefault="00983357" w:rsidP="272F1AE7">
            <w:pPr>
              <w:pStyle w:val="TableParagraph"/>
              <w:ind w:left="103" w:right="354" w:firstLine="10"/>
              <w:jc w:val="both"/>
              <w:rPr>
                <w:rFonts w:asciiTheme="minorHAnsi" w:hAnsiTheme="minorHAnsi" w:cstheme="minorHAnsi"/>
                <w:b/>
                <w:bCs/>
                <w:color w:val="FFFFFF" w:themeColor="background1"/>
                <w:sz w:val="16"/>
                <w:szCs w:val="16"/>
              </w:rPr>
            </w:pPr>
            <w:r w:rsidRPr="00060332">
              <w:rPr>
                <w:rFonts w:asciiTheme="minorHAnsi" w:hAnsiTheme="minorHAnsi" w:cstheme="minorHAnsi"/>
                <w:b/>
                <w:bCs/>
                <w:color w:val="FFFFFF"/>
                <w:sz w:val="16"/>
                <w:szCs w:val="16"/>
              </w:rPr>
              <w:t>QUESTION 2: What are the Potential Social and Environmental Risks?</w:t>
            </w:r>
          </w:p>
          <w:p w14:paraId="67F32020" w14:textId="54814D5C" w:rsidR="00B203B8" w:rsidRPr="00060332" w:rsidRDefault="322E1528" w:rsidP="00060332">
            <w:pPr>
              <w:tabs>
                <w:tab w:val="left" w:pos="101"/>
              </w:tabs>
              <w:ind w:right="252" w:firstLine="11"/>
              <w:rPr>
                <w:rFonts w:asciiTheme="minorHAnsi" w:hAnsiTheme="minorHAnsi" w:cstheme="minorHAnsi"/>
                <w:b/>
                <w:sz w:val="16"/>
                <w:szCs w:val="16"/>
              </w:rPr>
            </w:pPr>
            <w:r w:rsidRPr="00060332">
              <w:rPr>
                <w:rFonts w:asciiTheme="minorHAnsi" w:hAnsiTheme="minorHAnsi" w:cstheme="minorHAnsi"/>
                <w:i/>
                <w:iCs/>
                <w:sz w:val="16"/>
                <w:szCs w:val="16"/>
              </w:rPr>
              <w:t>Note: Complete SESP Attachment 1 before responding to Question 2.</w:t>
            </w:r>
          </w:p>
        </w:tc>
        <w:tc>
          <w:tcPr>
            <w:tcW w:w="7229" w:type="dxa"/>
            <w:gridSpan w:val="3"/>
            <w:shd w:val="clear" w:color="auto" w:fill="0F243E"/>
          </w:tcPr>
          <w:p w14:paraId="51A6E91C" w14:textId="77777777" w:rsidR="00983357" w:rsidRPr="00060332" w:rsidRDefault="00983357" w:rsidP="272F1AE7">
            <w:pPr>
              <w:pStyle w:val="TableParagraph"/>
              <w:ind w:left="103" w:right="353" w:firstLine="10"/>
              <w:jc w:val="both"/>
              <w:rPr>
                <w:rFonts w:asciiTheme="minorHAnsi" w:hAnsiTheme="minorHAnsi" w:cstheme="minorHAnsi"/>
                <w:b/>
                <w:bCs/>
                <w:color w:val="FFFFFF" w:themeColor="background1"/>
                <w:sz w:val="16"/>
                <w:szCs w:val="16"/>
              </w:rPr>
            </w:pPr>
            <w:r w:rsidRPr="00060332">
              <w:rPr>
                <w:rFonts w:asciiTheme="minorHAnsi" w:hAnsiTheme="minorHAnsi" w:cstheme="minorHAnsi"/>
                <w:b/>
                <w:bCs/>
                <w:color w:val="FFFFFF"/>
                <w:sz w:val="16"/>
                <w:szCs w:val="16"/>
              </w:rPr>
              <w:t>QUESTION 3: What is the level of significance of the potential social and environmental risks?</w:t>
            </w:r>
          </w:p>
          <w:p w14:paraId="0C6CCDB0" w14:textId="4BB66E4D" w:rsidR="00B203B8" w:rsidRPr="00060332" w:rsidRDefault="322E1528" w:rsidP="272F1AE7">
            <w:pPr>
              <w:pStyle w:val="TableParagraph"/>
              <w:ind w:left="103" w:right="353" w:firstLine="10"/>
              <w:jc w:val="both"/>
              <w:rPr>
                <w:rFonts w:asciiTheme="minorHAnsi" w:hAnsiTheme="minorHAnsi" w:cstheme="minorHAnsi"/>
                <w:b/>
                <w:bCs/>
                <w:sz w:val="16"/>
                <w:szCs w:val="16"/>
              </w:rPr>
            </w:pPr>
            <w:r w:rsidRPr="00060332">
              <w:rPr>
                <w:rFonts w:asciiTheme="minorHAnsi" w:hAnsiTheme="minorHAnsi" w:cstheme="minorHAnsi"/>
                <w:i/>
                <w:iCs/>
                <w:sz w:val="16"/>
                <w:szCs w:val="16"/>
              </w:rPr>
              <w:t>Note: Respond to Questions 4 and 5below before proceeding to Question 5</w:t>
            </w:r>
          </w:p>
        </w:tc>
        <w:tc>
          <w:tcPr>
            <w:tcW w:w="4678" w:type="dxa"/>
            <w:shd w:val="clear" w:color="auto" w:fill="0F243E"/>
          </w:tcPr>
          <w:p w14:paraId="4FCC2ED0" w14:textId="16BD61EE" w:rsidR="00983357" w:rsidRPr="00060332" w:rsidRDefault="00983357" w:rsidP="00983357">
            <w:pPr>
              <w:pStyle w:val="TableParagraph"/>
              <w:ind w:left="103" w:right="99"/>
              <w:jc w:val="both"/>
              <w:rPr>
                <w:rFonts w:asciiTheme="minorHAnsi" w:hAnsiTheme="minorHAnsi" w:cstheme="minorHAnsi"/>
                <w:b/>
                <w:sz w:val="16"/>
                <w:szCs w:val="16"/>
              </w:rPr>
            </w:pPr>
            <w:r w:rsidRPr="00060332">
              <w:rPr>
                <w:rFonts w:asciiTheme="minorHAnsi" w:hAnsiTheme="minorHAnsi" w:cstheme="minorHAnsi"/>
                <w:b/>
                <w:color w:val="FFFFFF"/>
                <w:sz w:val="16"/>
                <w:szCs w:val="16"/>
              </w:rPr>
              <w:t xml:space="preserve">QUESTION 6: </w:t>
            </w:r>
            <w:r w:rsidR="006416F3" w:rsidRPr="00060332">
              <w:rPr>
                <w:rFonts w:asciiTheme="minorHAnsi" w:hAnsiTheme="minorHAnsi" w:cstheme="minorHAnsi"/>
                <w:b/>
                <w:color w:val="FFFFFF"/>
                <w:sz w:val="16"/>
                <w:szCs w:val="16"/>
              </w:rPr>
              <w:t>Describe the assessment and management measures for each risk rated Moderate, Substantial or High</w:t>
            </w:r>
          </w:p>
        </w:tc>
      </w:tr>
      <w:tr w:rsidR="00983357" w:rsidRPr="00060332" w14:paraId="1F574E29" w14:textId="77777777" w:rsidTr="000F3EA4">
        <w:trPr>
          <w:trHeight w:hRule="exact" w:val="1281"/>
        </w:trPr>
        <w:tc>
          <w:tcPr>
            <w:tcW w:w="2835" w:type="dxa"/>
            <w:shd w:val="clear" w:color="auto" w:fill="C6D9F1"/>
          </w:tcPr>
          <w:p w14:paraId="3BB09DFC" w14:textId="77777777" w:rsidR="00983357" w:rsidRPr="00060332" w:rsidRDefault="00983357" w:rsidP="00983357">
            <w:pPr>
              <w:pStyle w:val="TableParagraph"/>
              <w:spacing w:before="5"/>
              <w:rPr>
                <w:rFonts w:asciiTheme="minorHAnsi" w:hAnsiTheme="minorHAnsi" w:cstheme="minorHAnsi"/>
                <w:b/>
                <w:sz w:val="16"/>
                <w:szCs w:val="16"/>
              </w:rPr>
            </w:pPr>
          </w:p>
          <w:p w14:paraId="103DBB15" w14:textId="77777777" w:rsidR="00983357" w:rsidRPr="00060332" w:rsidRDefault="00983357" w:rsidP="272F1AE7">
            <w:pPr>
              <w:pStyle w:val="TableParagraph"/>
              <w:ind w:left="103"/>
              <w:rPr>
                <w:rFonts w:asciiTheme="minorHAnsi" w:hAnsiTheme="minorHAnsi" w:cstheme="minorHAnsi"/>
                <w:b/>
                <w:bCs/>
                <w:i/>
                <w:iCs/>
                <w:sz w:val="16"/>
                <w:szCs w:val="16"/>
              </w:rPr>
            </w:pPr>
            <w:r w:rsidRPr="00060332">
              <w:rPr>
                <w:rFonts w:asciiTheme="minorHAnsi" w:hAnsiTheme="minorHAnsi" w:cstheme="minorHAnsi"/>
                <w:b/>
                <w:bCs/>
                <w:i/>
                <w:iCs/>
                <w:sz w:val="16"/>
                <w:szCs w:val="16"/>
              </w:rPr>
              <w:t>Risk Description</w:t>
            </w:r>
          </w:p>
          <w:p w14:paraId="01A9A471" w14:textId="6F123D5C" w:rsidR="00B203B8" w:rsidRPr="00060332" w:rsidRDefault="322E1528" w:rsidP="272F1AE7">
            <w:pPr>
              <w:pStyle w:val="TableParagraph"/>
              <w:ind w:left="103"/>
              <w:rPr>
                <w:rFonts w:asciiTheme="minorHAnsi" w:hAnsiTheme="minorHAnsi" w:cstheme="minorHAnsi"/>
                <w:b/>
                <w:bCs/>
                <w:i/>
                <w:iCs/>
                <w:sz w:val="16"/>
                <w:szCs w:val="16"/>
              </w:rPr>
            </w:pPr>
            <w:r w:rsidRPr="00060332">
              <w:rPr>
                <w:rFonts w:asciiTheme="minorHAnsi" w:hAnsiTheme="minorHAnsi" w:cstheme="minorHAnsi"/>
                <w:b/>
                <w:bCs/>
                <w:i/>
                <w:iCs/>
                <w:sz w:val="16"/>
                <w:szCs w:val="16"/>
              </w:rPr>
              <w:t>(broken down by event, cause, impact)</w:t>
            </w:r>
            <w:r w:rsidR="00765DC2">
              <w:rPr>
                <w:rStyle w:val="FootnoteReference"/>
                <w:rFonts w:asciiTheme="minorHAnsi" w:hAnsiTheme="minorHAnsi" w:cstheme="minorHAnsi"/>
                <w:b/>
                <w:bCs/>
                <w:i/>
                <w:iCs/>
                <w:sz w:val="16"/>
                <w:szCs w:val="16"/>
              </w:rPr>
              <w:footnoteReference w:id="2"/>
            </w:r>
          </w:p>
        </w:tc>
        <w:tc>
          <w:tcPr>
            <w:tcW w:w="1134" w:type="dxa"/>
            <w:shd w:val="clear" w:color="auto" w:fill="C6D9F1"/>
          </w:tcPr>
          <w:p w14:paraId="641638FF" w14:textId="77777777" w:rsidR="00983357" w:rsidRPr="00060332" w:rsidRDefault="00983357" w:rsidP="00983357">
            <w:pPr>
              <w:pStyle w:val="TableParagraph"/>
              <w:spacing w:before="5"/>
              <w:rPr>
                <w:rFonts w:asciiTheme="minorHAnsi" w:hAnsiTheme="minorHAnsi" w:cstheme="minorHAnsi"/>
                <w:b/>
                <w:sz w:val="16"/>
                <w:szCs w:val="16"/>
              </w:rPr>
            </w:pPr>
          </w:p>
          <w:p w14:paraId="43958673" w14:textId="4FFEFB70" w:rsidR="00983357" w:rsidRPr="00060332" w:rsidRDefault="00983357" w:rsidP="0677A3B0">
            <w:pPr>
              <w:pStyle w:val="TableParagraph"/>
              <w:ind w:left="103" w:right="99"/>
              <w:rPr>
                <w:rFonts w:asciiTheme="minorHAnsi" w:hAnsiTheme="minorHAnsi" w:cstheme="minorHAnsi"/>
                <w:b/>
                <w:bCs/>
                <w:i/>
                <w:iCs/>
                <w:sz w:val="16"/>
                <w:szCs w:val="16"/>
              </w:rPr>
            </w:pPr>
            <w:r w:rsidRPr="00060332">
              <w:rPr>
                <w:rFonts w:asciiTheme="minorHAnsi" w:hAnsiTheme="minorHAnsi" w:cstheme="minorHAnsi"/>
                <w:b/>
                <w:bCs/>
                <w:i/>
                <w:iCs/>
                <w:sz w:val="16"/>
                <w:szCs w:val="16"/>
              </w:rPr>
              <w:t xml:space="preserve">Impact and </w:t>
            </w:r>
            <w:r w:rsidR="5158F8FE" w:rsidRPr="00060332">
              <w:rPr>
                <w:rFonts w:asciiTheme="minorHAnsi" w:hAnsiTheme="minorHAnsi" w:cstheme="minorHAnsi"/>
                <w:b/>
                <w:bCs/>
                <w:i/>
                <w:iCs/>
                <w:sz w:val="16"/>
                <w:szCs w:val="16"/>
              </w:rPr>
              <w:t xml:space="preserve">Likelihood </w:t>
            </w:r>
            <w:r w:rsidRPr="00060332">
              <w:rPr>
                <w:rFonts w:asciiTheme="minorHAnsi" w:hAnsiTheme="minorHAnsi" w:cstheme="minorHAnsi"/>
                <w:b/>
                <w:bCs/>
                <w:i/>
                <w:iCs/>
                <w:sz w:val="16"/>
                <w:szCs w:val="16"/>
              </w:rPr>
              <w:t>(1-5)</w:t>
            </w:r>
          </w:p>
        </w:tc>
        <w:tc>
          <w:tcPr>
            <w:tcW w:w="1559" w:type="dxa"/>
            <w:shd w:val="clear" w:color="auto" w:fill="C6D9F1"/>
          </w:tcPr>
          <w:p w14:paraId="5A53B9B9" w14:textId="77777777" w:rsidR="00983357" w:rsidRPr="00060332" w:rsidRDefault="00983357" w:rsidP="00983357">
            <w:pPr>
              <w:pStyle w:val="TableParagraph"/>
              <w:spacing w:before="5"/>
              <w:rPr>
                <w:rFonts w:asciiTheme="minorHAnsi" w:hAnsiTheme="minorHAnsi" w:cstheme="minorHAnsi"/>
                <w:b/>
                <w:sz w:val="16"/>
                <w:szCs w:val="16"/>
              </w:rPr>
            </w:pPr>
          </w:p>
          <w:p w14:paraId="5908E724" w14:textId="73F2B6B3" w:rsidR="00983357" w:rsidRPr="00060332" w:rsidRDefault="00983357" w:rsidP="00983357">
            <w:pPr>
              <w:pStyle w:val="TableParagraph"/>
              <w:ind w:left="103" w:right="126"/>
              <w:rPr>
                <w:rFonts w:asciiTheme="minorHAnsi" w:hAnsiTheme="minorHAnsi" w:cstheme="minorHAnsi"/>
                <w:b/>
                <w:i/>
                <w:sz w:val="16"/>
                <w:szCs w:val="16"/>
              </w:rPr>
            </w:pPr>
            <w:r w:rsidRPr="00060332">
              <w:rPr>
                <w:rFonts w:asciiTheme="minorHAnsi" w:hAnsiTheme="minorHAnsi" w:cstheme="minorHAnsi"/>
                <w:b/>
                <w:i/>
                <w:sz w:val="16"/>
                <w:szCs w:val="16"/>
              </w:rPr>
              <w:t xml:space="preserve">Significance (Low, Moderate, </w:t>
            </w:r>
            <w:r w:rsidR="001B186C" w:rsidRPr="00060332">
              <w:rPr>
                <w:rFonts w:asciiTheme="minorHAnsi" w:hAnsiTheme="minorHAnsi" w:cstheme="minorHAnsi"/>
                <w:b/>
                <w:i/>
                <w:sz w:val="16"/>
                <w:szCs w:val="16"/>
              </w:rPr>
              <w:t xml:space="preserve">Substantial, </w:t>
            </w:r>
            <w:r w:rsidRPr="00060332">
              <w:rPr>
                <w:rFonts w:asciiTheme="minorHAnsi" w:hAnsiTheme="minorHAnsi" w:cstheme="minorHAnsi"/>
                <w:b/>
                <w:i/>
                <w:sz w:val="16"/>
                <w:szCs w:val="16"/>
              </w:rPr>
              <w:t>High)</w:t>
            </w:r>
          </w:p>
        </w:tc>
        <w:tc>
          <w:tcPr>
            <w:tcW w:w="4536" w:type="dxa"/>
            <w:shd w:val="clear" w:color="auto" w:fill="C6D9F1"/>
          </w:tcPr>
          <w:p w14:paraId="4598305C" w14:textId="77777777" w:rsidR="00983357" w:rsidRPr="00060332" w:rsidRDefault="00983357" w:rsidP="00983357">
            <w:pPr>
              <w:pStyle w:val="TableParagraph"/>
              <w:spacing w:before="5"/>
              <w:rPr>
                <w:rFonts w:asciiTheme="minorHAnsi" w:hAnsiTheme="minorHAnsi" w:cstheme="minorHAnsi"/>
                <w:b/>
                <w:sz w:val="16"/>
                <w:szCs w:val="16"/>
              </w:rPr>
            </w:pPr>
          </w:p>
          <w:p w14:paraId="7A8422EB" w14:textId="2C8886DB" w:rsidR="00983357" w:rsidRPr="00060332" w:rsidRDefault="00983357" w:rsidP="00983357">
            <w:pPr>
              <w:pStyle w:val="TableParagraph"/>
              <w:ind w:left="103"/>
              <w:rPr>
                <w:rFonts w:asciiTheme="minorHAnsi" w:hAnsiTheme="minorHAnsi" w:cstheme="minorHAnsi"/>
                <w:b/>
                <w:i/>
                <w:sz w:val="16"/>
                <w:szCs w:val="16"/>
              </w:rPr>
            </w:pPr>
            <w:r w:rsidRPr="00060332">
              <w:rPr>
                <w:rFonts w:asciiTheme="minorHAnsi" w:hAnsiTheme="minorHAnsi" w:cstheme="minorHAnsi"/>
                <w:b/>
                <w:i/>
                <w:sz w:val="16"/>
                <w:szCs w:val="16"/>
              </w:rPr>
              <w:t>Comments</w:t>
            </w:r>
            <w:r w:rsidR="001B186C" w:rsidRPr="00060332">
              <w:rPr>
                <w:rFonts w:asciiTheme="minorHAnsi" w:hAnsiTheme="minorHAnsi" w:cstheme="minorHAnsi"/>
                <w:b/>
                <w:i/>
                <w:sz w:val="16"/>
                <w:szCs w:val="16"/>
              </w:rPr>
              <w:t xml:space="preserve"> (optional)</w:t>
            </w:r>
          </w:p>
        </w:tc>
        <w:tc>
          <w:tcPr>
            <w:tcW w:w="4678" w:type="dxa"/>
            <w:shd w:val="clear" w:color="auto" w:fill="C6D9F1"/>
          </w:tcPr>
          <w:p w14:paraId="3A3C87FC" w14:textId="77777777" w:rsidR="00983357" w:rsidRPr="00060332" w:rsidRDefault="00983357" w:rsidP="00983357">
            <w:pPr>
              <w:pStyle w:val="TableParagraph"/>
              <w:spacing w:before="5"/>
              <w:rPr>
                <w:rFonts w:asciiTheme="minorHAnsi" w:hAnsiTheme="minorHAnsi" w:cstheme="minorHAnsi"/>
                <w:b/>
                <w:sz w:val="16"/>
                <w:szCs w:val="16"/>
              </w:rPr>
            </w:pPr>
          </w:p>
          <w:p w14:paraId="3F3996B4" w14:textId="5C89C1D7" w:rsidR="00983357" w:rsidRPr="00060332" w:rsidRDefault="001B186C" w:rsidP="00983357">
            <w:pPr>
              <w:pStyle w:val="TableParagraph"/>
              <w:ind w:left="103" w:right="100"/>
              <w:jc w:val="both"/>
              <w:rPr>
                <w:rFonts w:asciiTheme="minorHAnsi" w:hAnsiTheme="minorHAnsi" w:cstheme="minorHAnsi"/>
                <w:b/>
                <w:i/>
                <w:sz w:val="16"/>
                <w:szCs w:val="16"/>
              </w:rPr>
            </w:pPr>
            <w:r w:rsidRPr="00060332">
              <w:rPr>
                <w:rFonts w:asciiTheme="minorHAnsi" w:hAnsiTheme="minorHAnsi" w:cstheme="minorHAnsi"/>
                <w:b/>
                <w:i/>
                <w:sz w:val="16"/>
                <w:szCs w:val="16"/>
              </w:rPr>
              <w:t>Description of assessment and management measures for risks rated as Moderate, Substantial or High</w:t>
            </w:r>
          </w:p>
        </w:tc>
      </w:tr>
    </w:tbl>
    <w:tbl>
      <w:tblPr>
        <w:tblStyle w:val="TableGrid"/>
        <w:tblW w:w="14742" w:type="dxa"/>
        <w:tblInd w:w="137" w:type="dxa"/>
        <w:tblLayout w:type="fixed"/>
        <w:tblLook w:val="04A0" w:firstRow="1" w:lastRow="0" w:firstColumn="1" w:lastColumn="0" w:noHBand="0" w:noVBand="1"/>
      </w:tblPr>
      <w:tblGrid>
        <w:gridCol w:w="2830"/>
        <w:gridCol w:w="1139"/>
        <w:gridCol w:w="1559"/>
        <w:gridCol w:w="4536"/>
        <w:gridCol w:w="4678"/>
      </w:tblGrid>
      <w:tr w:rsidR="5D3D879B" w:rsidRPr="00060332" w14:paraId="24703B9C" w14:textId="77777777" w:rsidTr="5BBAF2C5">
        <w:tc>
          <w:tcPr>
            <w:tcW w:w="2830" w:type="dxa"/>
          </w:tcPr>
          <w:p w14:paraId="67623890" w14:textId="77777777" w:rsidR="5D3D879B" w:rsidRDefault="5D3D879B">
            <w:pPr>
              <w:rPr>
                <w:rFonts w:asciiTheme="minorHAnsi" w:hAnsiTheme="minorHAnsi" w:cstheme="minorBidi"/>
                <w:sz w:val="16"/>
                <w:szCs w:val="16"/>
              </w:rPr>
            </w:pPr>
            <w:r w:rsidRPr="23F6EABA">
              <w:rPr>
                <w:rFonts w:asciiTheme="minorHAnsi" w:hAnsiTheme="minorHAnsi" w:cstheme="minorBidi"/>
                <w:sz w:val="16"/>
                <w:szCs w:val="16"/>
              </w:rPr>
              <w:t>RISK 1: Risk on lack of capacities</w:t>
            </w:r>
            <w:r w:rsidR="3E2B9014" w:rsidRPr="23F6EABA">
              <w:rPr>
                <w:rFonts w:asciiTheme="minorHAnsi" w:hAnsiTheme="minorHAnsi" w:cstheme="minorBidi"/>
                <w:sz w:val="16"/>
                <w:szCs w:val="16"/>
              </w:rPr>
              <w:t xml:space="preserve">. The scope of this risk belongs to </w:t>
            </w:r>
            <w:r w:rsidR="00BB530C">
              <w:rPr>
                <w:rFonts w:asciiTheme="minorHAnsi" w:hAnsiTheme="minorHAnsi" w:cstheme="minorBidi"/>
                <w:sz w:val="16"/>
                <w:szCs w:val="16"/>
              </w:rPr>
              <w:t>Overarching</w:t>
            </w:r>
            <w:r w:rsidR="3E2B9014" w:rsidRPr="23F6EABA">
              <w:rPr>
                <w:rFonts w:asciiTheme="minorHAnsi" w:hAnsiTheme="minorHAnsi" w:cstheme="minorBidi"/>
                <w:sz w:val="16"/>
                <w:szCs w:val="16"/>
              </w:rPr>
              <w:t xml:space="preserve"> Principle 1</w:t>
            </w:r>
            <w:r w:rsidR="00BB530C">
              <w:rPr>
                <w:rFonts w:asciiTheme="minorHAnsi" w:hAnsiTheme="minorHAnsi" w:cstheme="minorBidi"/>
                <w:sz w:val="16"/>
                <w:szCs w:val="16"/>
              </w:rPr>
              <w:t xml:space="preserve"> and Programmatic Principle 2</w:t>
            </w:r>
            <w:r w:rsidR="3E2B9014" w:rsidRPr="23F6EABA">
              <w:rPr>
                <w:rFonts w:asciiTheme="minorHAnsi" w:hAnsiTheme="minorHAnsi" w:cstheme="minorBidi"/>
                <w:sz w:val="16"/>
                <w:szCs w:val="16"/>
              </w:rPr>
              <w:t>.</w:t>
            </w:r>
          </w:p>
          <w:p w14:paraId="0E5DE9CE" w14:textId="77777777" w:rsidR="006B54D3" w:rsidRDefault="006B54D3">
            <w:pPr>
              <w:rPr>
                <w:rFonts w:asciiTheme="minorHAnsi" w:hAnsiTheme="minorHAnsi" w:cstheme="minorBidi"/>
                <w:sz w:val="16"/>
                <w:szCs w:val="16"/>
              </w:rPr>
            </w:pPr>
          </w:p>
          <w:p w14:paraId="40E585D1" w14:textId="77777777" w:rsidR="006B54D3" w:rsidRPr="00DF11BD" w:rsidRDefault="006B54D3" w:rsidP="00DF11BD">
            <w:pPr>
              <w:pStyle w:val="TableParagraph"/>
              <w:tabs>
                <w:tab w:val="left" w:pos="824"/>
              </w:tabs>
              <w:spacing w:before="1"/>
              <w:ind w:right="118"/>
              <w:contextualSpacing/>
              <w:jc w:val="both"/>
              <w:rPr>
                <w:rFonts w:asciiTheme="minorHAnsi" w:eastAsiaTheme="minorEastAsia" w:hAnsiTheme="minorHAnsi" w:cstheme="minorBidi"/>
                <w:color w:val="000000" w:themeColor="text1"/>
                <w:sz w:val="16"/>
                <w:szCs w:val="16"/>
                <w:lang w:val="en-GB"/>
              </w:rPr>
            </w:pPr>
            <w:r w:rsidRPr="00DF11BD">
              <w:rPr>
                <w:rFonts w:asciiTheme="minorHAnsi" w:eastAsiaTheme="minorEastAsia" w:hAnsiTheme="minorHAnsi" w:cstheme="minorBidi"/>
                <w:color w:val="000000" w:themeColor="text1"/>
                <w:sz w:val="16"/>
                <w:szCs w:val="16"/>
                <w:u w:val="single"/>
              </w:rPr>
              <w:t>Event</w:t>
            </w:r>
            <w:r w:rsidRPr="00DF11BD">
              <w:rPr>
                <w:rFonts w:asciiTheme="minorHAnsi" w:eastAsiaTheme="minorEastAsia" w:hAnsiTheme="minorHAnsi" w:cstheme="minorBidi"/>
                <w:color w:val="000000" w:themeColor="text1"/>
                <w:sz w:val="16"/>
                <w:szCs w:val="16"/>
              </w:rPr>
              <w:t xml:space="preserve">: It may occur that the capacity of duty-bearers (e.g. government agencies, local skilled staff) for implementation of some project activities may be insufficient. Similarly occurs with the capacity of rights-holders (e.g. project-affected persons) to claim their rights. </w:t>
            </w:r>
            <w:r w:rsidRPr="00DF11BD">
              <w:rPr>
                <w:rFonts w:asciiTheme="minorHAnsi" w:eastAsiaTheme="minorEastAsia" w:hAnsiTheme="minorHAnsi" w:cstheme="minorBidi"/>
                <w:color w:val="000000" w:themeColor="text1"/>
                <w:sz w:val="16"/>
                <w:szCs w:val="16"/>
                <w:u w:val="single"/>
              </w:rPr>
              <w:t>Cause</w:t>
            </w:r>
            <w:r w:rsidRPr="00DF11BD">
              <w:rPr>
                <w:rFonts w:asciiTheme="minorHAnsi" w:eastAsiaTheme="minorEastAsia" w:hAnsiTheme="minorHAnsi" w:cstheme="minorBidi"/>
                <w:color w:val="000000" w:themeColor="text1"/>
                <w:sz w:val="16"/>
                <w:szCs w:val="16"/>
              </w:rPr>
              <w:t xml:space="preserve">: The project activities considered involve innovation and so that may be relatively new in the project's area of influence for both duty-bearers and right-holders. Also, the UNDP Universal Human Rights Index informs concerns in this country regarding the capacities of right-holder related groups and public officials/institutions. </w:t>
            </w:r>
            <w:r w:rsidRPr="00DF11BD">
              <w:rPr>
                <w:rFonts w:asciiTheme="minorHAnsi" w:eastAsiaTheme="minorEastAsia" w:hAnsiTheme="minorHAnsi" w:cstheme="minorBidi"/>
                <w:color w:val="000000" w:themeColor="text1"/>
                <w:sz w:val="16"/>
                <w:szCs w:val="16"/>
                <w:u w:val="single"/>
              </w:rPr>
              <w:t>Impact</w:t>
            </w:r>
            <w:r w:rsidRPr="00DF11BD">
              <w:rPr>
                <w:rFonts w:asciiTheme="minorHAnsi" w:eastAsiaTheme="minorEastAsia" w:hAnsiTheme="minorHAnsi" w:cstheme="minorBidi"/>
                <w:color w:val="000000" w:themeColor="text1"/>
                <w:sz w:val="16"/>
                <w:szCs w:val="16"/>
              </w:rPr>
              <w:t>: This may pose a potential harm to meeting the rights of right-holders.</w:t>
            </w:r>
          </w:p>
          <w:p w14:paraId="34C0001D" w14:textId="3E20E0D4" w:rsidR="006B54D3" w:rsidRPr="00DF11BD" w:rsidRDefault="006B54D3">
            <w:pPr>
              <w:rPr>
                <w:rFonts w:asciiTheme="minorHAnsi" w:hAnsiTheme="minorHAnsi" w:cstheme="minorBidi"/>
                <w:sz w:val="16"/>
                <w:szCs w:val="16"/>
                <w:lang w:val="en-GB"/>
              </w:rPr>
            </w:pPr>
          </w:p>
        </w:tc>
        <w:tc>
          <w:tcPr>
            <w:tcW w:w="1139" w:type="dxa"/>
            <w:shd w:val="clear" w:color="auto" w:fill="auto"/>
          </w:tcPr>
          <w:p w14:paraId="02936A3A" w14:textId="1DA6DA49" w:rsidR="5D3D879B" w:rsidRDefault="005B5906">
            <w:pPr>
              <w:rPr>
                <w:rFonts w:asciiTheme="minorHAnsi" w:hAnsiTheme="minorHAnsi" w:cstheme="minorBidi"/>
                <w:sz w:val="16"/>
                <w:szCs w:val="16"/>
                <w:lang w:val="es"/>
              </w:rPr>
            </w:pPr>
            <w:r>
              <w:rPr>
                <w:rFonts w:asciiTheme="minorHAnsi" w:hAnsiTheme="minorHAnsi" w:cstheme="minorBidi"/>
                <w:sz w:val="16"/>
                <w:szCs w:val="16"/>
                <w:lang w:val="es"/>
              </w:rPr>
              <w:t xml:space="preserve">I = 3 </w:t>
            </w:r>
          </w:p>
          <w:p w14:paraId="088535A4" w14:textId="18066EC7" w:rsidR="005B5906" w:rsidRPr="00060332" w:rsidRDefault="005B5906">
            <w:pPr>
              <w:rPr>
                <w:rFonts w:asciiTheme="minorHAnsi" w:hAnsiTheme="minorHAnsi" w:cstheme="minorHAnsi"/>
                <w:sz w:val="16"/>
                <w:szCs w:val="16"/>
              </w:rPr>
            </w:pPr>
            <w:r>
              <w:rPr>
                <w:rFonts w:asciiTheme="minorHAnsi" w:hAnsiTheme="minorHAnsi" w:cstheme="minorBidi"/>
                <w:sz w:val="16"/>
                <w:szCs w:val="16"/>
                <w:lang w:val="es"/>
              </w:rPr>
              <w:t>L = 3</w:t>
            </w:r>
          </w:p>
        </w:tc>
        <w:tc>
          <w:tcPr>
            <w:tcW w:w="1559" w:type="dxa"/>
            <w:shd w:val="clear" w:color="auto" w:fill="auto"/>
          </w:tcPr>
          <w:p w14:paraId="600C3C02" w14:textId="539BD174" w:rsidR="5D3D879B" w:rsidRPr="00060332" w:rsidRDefault="005B5906">
            <w:pPr>
              <w:rPr>
                <w:rFonts w:asciiTheme="minorHAnsi" w:hAnsiTheme="minorHAnsi" w:cstheme="minorHAnsi"/>
                <w:sz w:val="16"/>
                <w:szCs w:val="16"/>
              </w:rPr>
            </w:pPr>
            <w:r>
              <w:rPr>
                <w:rFonts w:asciiTheme="minorHAnsi" w:hAnsiTheme="minorHAnsi" w:cstheme="minorBidi"/>
                <w:sz w:val="16"/>
                <w:szCs w:val="16"/>
              </w:rPr>
              <w:t>Moderate</w:t>
            </w:r>
          </w:p>
        </w:tc>
        <w:tc>
          <w:tcPr>
            <w:tcW w:w="4536" w:type="dxa"/>
          </w:tcPr>
          <w:p w14:paraId="34336B66" w14:textId="434710A4" w:rsidR="008A71F9" w:rsidRPr="00A43E59" w:rsidRDefault="009B474A">
            <w:pPr>
              <w:rPr>
                <w:rFonts w:asciiTheme="minorHAnsi" w:hAnsiTheme="minorHAnsi" w:cstheme="minorHAnsi"/>
                <w:sz w:val="16"/>
                <w:szCs w:val="16"/>
              </w:rPr>
            </w:pPr>
            <w:r>
              <w:rPr>
                <w:rFonts w:asciiTheme="minorHAnsi" w:hAnsiTheme="minorHAnsi" w:cstheme="minorHAnsi"/>
                <w:sz w:val="16"/>
                <w:szCs w:val="16"/>
              </w:rPr>
              <w:t>T</w:t>
            </w:r>
            <w:r w:rsidR="008A71F9">
              <w:rPr>
                <w:rFonts w:asciiTheme="minorHAnsi" w:hAnsiTheme="minorHAnsi" w:cstheme="minorHAnsi"/>
                <w:sz w:val="16"/>
                <w:szCs w:val="16"/>
              </w:rPr>
              <w:t>his risk is relevant to t</w:t>
            </w:r>
            <w:r w:rsidR="00827660" w:rsidRPr="00827660">
              <w:rPr>
                <w:rFonts w:asciiTheme="minorHAnsi" w:hAnsiTheme="minorHAnsi" w:cstheme="minorHAnsi"/>
                <w:sz w:val="16"/>
                <w:szCs w:val="16"/>
              </w:rPr>
              <w:t xml:space="preserve">he project activities supporting </w:t>
            </w:r>
            <w:r w:rsidR="00DC44AB">
              <w:rPr>
                <w:rFonts w:asciiTheme="minorHAnsi" w:hAnsiTheme="minorHAnsi" w:cstheme="minorHAnsi"/>
                <w:sz w:val="16"/>
                <w:szCs w:val="16"/>
              </w:rPr>
              <w:t>all</w:t>
            </w:r>
            <w:r w:rsidR="008A71F9">
              <w:rPr>
                <w:rFonts w:asciiTheme="minorHAnsi" w:hAnsiTheme="minorHAnsi" w:cstheme="minorHAnsi"/>
                <w:sz w:val="16"/>
                <w:szCs w:val="16"/>
              </w:rPr>
              <w:t xml:space="preserve"> </w:t>
            </w:r>
            <w:r w:rsidR="00827660">
              <w:rPr>
                <w:rFonts w:asciiTheme="minorHAnsi" w:hAnsiTheme="minorHAnsi" w:cstheme="minorHAnsi"/>
                <w:sz w:val="16"/>
                <w:szCs w:val="16"/>
              </w:rPr>
              <w:t>component</w:t>
            </w:r>
            <w:r w:rsidR="008A71F9">
              <w:rPr>
                <w:rFonts w:asciiTheme="minorHAnsi" w:hAnsiTheme="minorHAnsi" w:cstheme="minorHAnsi"/>
                <w:sz w:val="16"/>
                <w:szCs w:val="16"/>
              </w:rPr>
              <w:t>s:</w:t>
            </w:r>
          </w:p>
          <w:p w14:paraId="3F4A7E1E" w14:textId="3DBD5F60" w:rsidR="008A71F9" w:rsidRDefault="00660734" w:rsidP="00F17968">
            <w:pPr>
              <w:pStyle w:val="ListParagraph"/>
              <w:numPr>
                <w:ilvl w:val="0"/>
                <w:numId w:val="7"/>
              </w:numPr>
              <w:rPr>
                <w:rFonts w:asciiTheme="minorHAnsi" w:hAnsiTheme="minorHAnsi" w:cstheme="minorHAnsi"/>
                <w:sz w:val="16"/>
                <w:szCs w:val="16"/>
              </w:rPr>
            </w:pPr>
            <w:r w:rsidRPr="00660734">
              <w:rPr>
                <w:rFonts w:asciiTheme="minorHAnsi" w:hAnsiTheme="minorHAnsi" w:cstheme="minorHAnsi"/>
                <w:sz w:val="16"/>
                <w:szCs w:val="16"/>
              </w:rPr>
              <w:t>Project and Business Model Innovation with Private Sector Engagement</w:t>
            </w:r>
          </w:p>
          <w:p w14:paraId="57B9A4C8" w14:textId="77777777" w:rsidR="00660734" w:rsidRDefault="002E671D" w:rsidP="00F17968">
            <w:pPr>
              <w:pStyle w:val="ListParagraph"/>
              <w:numPr>
                <w:ilvl w:val="0"/>
                <w:numId w:val="7"/>
              </w:numPr>
              <w:rPr>
                <w:rFonts w:asciiTheme="minorHAnsi" w:hAnsiTheme="minorHAnsi" w:cstheme="minorHAnsi"/>
                <w:sz w:val="16"/>
                <w:szCs w:val="16"/>
              </w:rPr>
            </w:pPr>
            <w:r w:rsidRPr="002E671D">
              <w:rPr>
                <w:rFonts w:asciiTheme="minorHAnsi" w:hAnsiTheme="minorHAnsi" w:cstheme="minorHAnsi"/>
                <w:sz w:val="16"/>
                <w:szCs w:val="16"/>
              </w:rPr>
              <w:t>Scaled-up Financing</w:t>
            </w:r>
          </w:p>
          <w:p w14:paraId="379FDF12" w14:textId="77777777" w:rsidR="002E671D" w:rsidRDefault="008E51C8" w:rsidP="00F17968">
            <w:pPr>
              <w:pStyle w:val="ListParagraph"/>
              <w:numPr>
                <w:ilvl w:val="0"/>
                <w:numId w:val="7"/>
              </w:numPr>
              <w:rPr>
                <w:rFonts w:asciiTheme="minorHAnsi" w:hAnsiTheme="minorHAnsi" w:cstheme="minorHAnsi"/>
                <w:sz w:val="16"/>
                <w:szCs w:val="16"/>
              </w:rPr>
            </w:pPr>
            <w:r w:rsidRPr="008E51C8">
              <w:rPr>
                <w:rFonts w:asciiTheme="minorHAnsi" w:hAnsiTheme="minorHAnsi" w:cstheme="minorHAnsi"/>
                <w:sz w:val="16"/>
                <w:szCs w:val="16"/>
              </w:rPr>
              <w:t>Digital, knowledge management and scale-up strategy</w:t>
            </w:r>
          </w:p>
          <w:p w14:paraId="47C3E787" w14:textId="77777777" w:rsidR="00573511" w:rsidRDefault="00573511" w:rsidP="002D6C51">
            <w:pPr>
              <w:rPr>
                <w:rFonts w:asciiTheme="minorHAnsi" w:hAnsiTheme="minorHAnsi" w:cstheme="minorHAnsi"/>
                <w:sz w:val="16"/>
                <w:szCs w:val="16"/>
              </w:rPr>
            </w:pPr>
          </w:p>
          <w:p w14:paraId="72A25DC3" w14:textId="1F7779E0" w:rsidR="002D6C51" w:rsidRDefault="00573511" w:rsidP="002D6C51">
            <w:pPr>
              <w:rPr>
                <w:rFonts w:asciiTheme="minorHAnsi" w:hAnsiTheme="minorHAnsi" w:cstheme="minorHAnsi"/>
                <w:sz w:val="16"/>
                <w:szCs w:val="16"/>
              </w:rPr>
            </w:pPr>
            <w:r w:rsidRPr="00573511">
              <w:rPr>
                <w:rFonts w:asciiTheme="minorHAnsi" w:hAnsiTheme="minorHAnsi" w:cstheme="minorHAnsi"/>
                <w:sz w:val="16"/>
                <w:szCs w:val="16"/>
              </w:rPr>
              <w:t>Nigeria not lower risk despite mature framework because mature market and legal framework status but duty-bearer’s enforcement and practices towards right-holders is uneven.</w:t>
            </w:r>
            <w:r>
              <w:rPr>
                <w:rFonts w:asciiTheme="minorHAnsi" w:hAnsiTheme="minorHAnsi" w:cstheme="minorHAnsi"/>
                <w:sz w:val="16"/>
                <w:szCs w:val="16"/>
              </w:rPr>
              <w:t xml:space="preserve"> </w:t>
            </w:r>
            <w:r w:rsidR="002D6C51" w:rsidRPr="005B164D">
              <w:rPr>
                <w:rFonts w:asciiTheme="minorHAnsi" w:hAnsiTheme="minorHAnsi" w:cstheme="minorHAnsi"/>
                <w:sz w:val="16"/>
                <w:szCs w:val="16"/>
              </w:rPr>
              <w:t xml:space="preserve">This risk is </w:t>
            </w:r>
            <w:r w:rsidR="002D6C51">
              <w:rPr>
                <w:rFonts w:asciiTheme="minorHAnsi" w:hAnsiTheme="minorHAnsi" w:cstheme="minorHAnsi"/>
                <w:sz w:val="16"/>
                <w:szCs w:val="16"/>
              </w:rPr>
              <w:t>not covered</w:t>
            </w:r>
            <w:r w:rsidR="002D6C51" w:rsidRPr="005B164D">
              <w:rPr>
                <w:rFonts w:asciiTheme="minorHAnsi" w:hAnsiTheme="minorHAnsi" w:cstheme="minorHAnsi"/>
                <w:sz w:val="16"/>
                <w:szCs w:val="16"/>
              </w:rPr>
              <w:t xml:space="preserve"> by the national legal requirements to conduct the project activities and/or when requirements </w:t>
            </w:r>
            <w:r w:rsidR="002D6C51">
              <w:rPr>
                <w:rFonts w:asciiTheme="minorHAnsi" w:hAnsiTheme="minorHAnsi" w:cstheme="minorHAnsi"/>
                <w:sz w:val="16"/>
                <w:szCs w:val="16"/>
              </w:rPr>
              <w:t>are in place there are signs of been inconsistently enforced to the UNDP SES level.</w:t>
            </w:r>
          </w:p>
          <w:p w14:paraId="39E77074" w14:textId="2A568A9D" w:rsidR="002D6C51" w:rsidRPr="00DF11BD" w:rsidRDefault="002D6C51" w:rsidP="00DF11BD">
            <w:pPr>
              <w:rPr>
                <w:rFonts w:asciiTheme="minorHAnsi" w:hAnsiTheme="minorHAnsi" w:cstheme="minorHAnsi"/>
                <w:sz w:val="16"/>
                <w:szCs w:val="16"/>
              </w:rPr>
            </w:pPr>
          </w:p>
        </w:tc>
        <w:tc>
          <w:tcPr>
            <w:tcW w:w="4678" w:type="dxa"/>
          </w:tcPr>
          <w:p w14:paraId="5C9689AD" w14:textId="2EC1F9D5" w:rsidR="005B5906" w:rsidRPr="00573511" w:rsidRDefault="00573511" w:rsidP="00573511">
            <w:pPr>
              <w:rPr>
                <w:rFonts w:asciiTheme="minorHAnsi" w:hAnsiTheme="minorHAnsi" w:cstheme="minorHAnsi"/>
                <w:sz w:val="16"/>
                <w:szCs w:val="16"/>
              </w:rPr>
            </w:pPr>
            <w:r w:rsidRPr="00573511">
              <w:rPr>
                <w:rFonts w:asciiTheme="minorHAnsi" w:hAnsiTheme="minorHAnsi" w:cstheme="minorHAnsi"/>
                <w:sz w:val="16"/>
                <w:szCs w:val="16"/>
              </w:rPr>
              <w:t xml:space="preserve">As the project is Substantial risk, an ESMF has been prepared and annexed to the </w:t>
            </w:r>
            <w:proofErr w:type="spellStart"/>
            <w:r w:rsidRPr="00573511">
              <w:rPr>
                <w:rFonts w:asciiTheme="minorHAnsi" w:hAnsiTheme="minorHAnsi" w:cstheme="minorHAnsi"/>
                <w:sz w:val="16"/>
                <w:szCs w:val="16"/>
              </w:rPr>
              <w:t>ProDoc</w:t>
            </w:r>
            <w:proofErr w:type="spellEnd"/>
            <w:r w:rsidRPr="00573511">
              <w:rPr>
                <w:rFonts w:asciiTheme="minorHAnsi" w:hAnsiTheme="minorHAnsi" w:cstheme="minorHAnsi"/>
                <w:sz w:val="16"/>
                <w:szCs w:val="16"/>
              </w:rPr>
              <w:t>. The ESMF covers all project risks. It contains procedures for the further screening, assessment and management measures that are required during the project’s implementation for compliance with the SES.</w:t>
            </w:r>
          </w:p>
          <w:p w14:paraId="7792A4E6" w14:textId="77777777" w:rsidR="00573511" w:rsidRDefault="00573511" w:rsidP="005B5906">
            <w:pPr>
              <w:pStyle w:val="TableParagraph"/>
              <w:spacing w:before="5"/>
              <w:rPr>
                <w:rFonts w:asciiTheme="minorHAnsi" w:hAnsiTheme="minorHAnsi" w:cstheme="minorHAnsi"/>
                <w:sz w:val="16"/>
                <w:szCs w:val="16"/>
              </w:rPr>
            </w:pPr>
          </w:p>
          <w:p w14:paraId="3D81E98A" w14:textId="6111811A" w:rsidR="005B5906" w:rsidRDefault="005B5906" w:rsidP="005B5906">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A Stakeholder Engagement Plan has been prepared to manage this risk. </w:t>
            </w:r>
            <w:r w:rsidRPr="00060332">
              <w:rPr>
                <w:rFonts w:asciiTheme="minorHAnsi" w:hAnsiTheme="minorHAnsi" w:cstheme="minorHAnsi"/>
                <w:sz w:val="16"/>
                <w:szCs w:val="16"/>
              </w:rPr>
              <w:t xml:space="preserve">See </w:t>
            </w:r>
            <w:r>
              <w:rPr>
                <w:rFonts w:asciiTheme="minorHAnsi" w:hAnsiTheme="minorHAnsi" w:cstheme="minorHAnsi"/>
                <w:sz w:val="16"/>
                <w:szCs w:val="16"/>
              </w:rPr>
              <w:t xml:space="preserve">ESMF </w:t>
            </w:r>
            <w:r w:rsidRPr="00060332">
              <w:rPr>
                <w:rFonts w:asciiTheme="minorHAnsi" w:hAnsiTheme="minorHAnsi" w:cstheme="minorHAnsi"/>
                <w:sz w:val="16"/>
                <w:szCs w:val="16"/>
              </w:rPr>
              <w:t>Attachment</w:t>
            </w:r>
            <w:r>
              <w:rPr>
                <w:rFonts w:asciiTheme="minorHAnsi" w:hAnsiTheme="minorHAnsi" w:cstheme="minorHAnsi"/>
                <w:sz w:val="16"/>
                <w:szCs w:val="16"/>
              </w:rPr>
              <w:t xml:space="preserve"> II (Risks A&amp;M specifications) for details of assessment and management of this risk and all others. </w:t>
            </w:r>
          </w:p>
          <w:p w14:paraId="7DD88921" w14:textId="7711AB33" w:rsidR="00CA2CBC" w:rsidRDefault="00CA2CBC">
            <w:pPr>
              <w:rPr>
                <w:rFonts w:asciiTheme="minorHAnsi" w:hAnsiTheme="minorHAnsi" w:cstheme="minorHAnsi"/>
                <w:sz w:val="16"/>
                <w:szCs w:val="16"/>
              </w:rPr>
            </w:pPr>
          </w:p>
          <w:p w14:paraId="4FFF922F" w14:textId="77777777" w:rsidR="00CA2CBC" w:rsidRPr="00060332" w:rsidRDefault="00CA2CBC">
            <w:pPr>
              <w:rPr>
                <w:rFonts w:asciiTheme="minorHAnsi" w:hAnsiTheme="minorHAnsi" w:cstheme="minorHAnsi"/>
                <w:sz w:val="16"/>
                <w:szCs w:val="16"/>
              </w:rPr>
            </w:pPr>
          </w:p>
          <w:p w14:paraId="47A4FACE" w14:textId="36EF15CE" w:rsidR="006B54D3" w:rsidRPr="00060332" w:rsidRDefault="006B54D3">
            <w:pPr>
              <w:jc w:val="both"/>
              <w:rPr>
                <w:rFonts w:asciiTheme="minorHAnsi" w:hAnsiTheme="minorHAnsi" w:cstheme="minorHAnsi"/>
                <w:sz w:val="16"/>
                <w:szCs w:val="16"/>
              </w:rPr>
            </w:pPr>
          </w:p>
        </w:tc>
      </w:tr>
      <w:tr w:rsidR="009B474A" w:rsidRPr="00060332" w14:paraId="25F163CA" w14:textId="77777777" w:rsidTr="5BBAF2C5">
        <w:tc>
          <w:tcPr>
            <w:tcW w:w="2830" w:type="dxa"/>
          </w:tcPr>
          <w:p w14:paraId="499B0FA6" w14:textId="77777777" w:rsidR="005117F8" w:rsidRDefault="009B474A" w:rsidP="005117F8">
            <w:pPr>
              <w:spacing w:beforeAutospacing="1" w:afterAutospacing="1" w:line="276" w:lineRule="auto"/>
              <w:contextualSpacing/>
              <w:jc w:val="both"/>
              <w:rPr>
                <w:rFonts w:asciiTheme="minorHAnsi" w:eastAsiaTheme="minorEastAsia" w:hAnsiTheme="minorHAnsi" w:cstheme="minorBidi"/>
                <w:color w:val="000000" w:themeColor="text1"/>
                <w:sz w:val="20"/>
                <w:szCs w:val="20"/>
                <w:lang w:val="en-GB"/>
              </w:rPr>
            </w:pPr>
            <w:r w:rsidRPr="23F6EABA">
              <w:rPr>
                <w:rFonts w:asciiTheme="minorHAnsi" w:hAnsiTheme="minorHAnsi" w:cstheme="minorBidi"/>
                <w:sz w:val="16"/>
                <w:szCs w:val="16"/>
              </w:rPr>
              <w:t xml:space="preserve">RISK 2: </w:t>
            </w:r>
            <w:r w:rsidR="005117F8" w:rsidRPr="00DF11BD">
              <w:rPr>
                <w:rFonts w:asciiTheme="minorHAnsi" w:hAnsiTheme="minorHAnsi" w:cstheme="minorBidi"/>
                <w:sz w:val="16"/>
                <w:szCs w:val="16"/>
              </w:rPr>
              <w:t>Risk of project activities not being safeguards responsive during the project life cycle.</w:t>
            </w:r>
          </w:p>
          <w:p w14:paraId="35ED1821" w14:textId="769CB5BF" w:rsidR="009B474A" w:rsidRPr="00060332" w:rsidRDefault="009B474A">
            <w:pPr>
              <w:rPr>
                <w:rFonts w:asciiTheme="minorHAnsi" w:hAnsiTheme="minorHAnsi" w:cstheme="minorBidi"/>
                <w:sz w:val="16"/>
                <w:szCs w:val="16"/>
              </w:rPr>
            </w:pPr>
            <w:r w:rsidRPr="23F6EABA">
              <w:rPr>
                <w:rFonts w:asciiTheme="minorHAnsi" w:hAnsiTheme="minorHAnsi" w:cstheme="minorBidi"/>
                <w:sz w:val="16"/>
                <w:szCs w:val="16"/>
              </w:rPr>
              <w:lastRenderedPageBreak/>
              <w:t xml:space="preserve">. The scope of this risk belongs to </w:t>
            </w:r>
            <w:r>
              <w:rPr>
                <w:rFonts w:asciiTheme="minorHAnsi" w:hAnsiTheme="minorHAnsi" w:cstheme="minorBidi"/>
                <w:sz w:val="16"/>
                <w:szCs w:val="16"/>
              </w:rPr>
              <w:t>Overarching</w:t>
            </w:r>
            <w:r w:rsidRPr="23F6EABA">
              <w:rPr>
                <w:rFonts w:asciiTheme="minorHAnsi" w:hAnsiTheme="minorHAnsi" w:cstheme="minorBidi"/>
                <w:sz w:val="16"/>
                <w:szCs w:val="16"/>
              </w:rPr>
              <w:t xml:space="preserve"> Principle 1</w:t>
            </w:r>
            <w:r>
              <w:rPr>
                <w:rFonts w:asciiTheme="minorHAnsi" w:hAnsiTheme="minorHAnsi" w:cstheme="minorBidi"/>
                <w:sz w:val="16"/>
                <w:szCs w:val="16"/>
              </w:rPr>
              <w:t xml:space="preserve"> and Programmatic Principle 2</w:t>
            </w:r>
            <w:r w:rsidRPr="23F6EABA">
              <w:rPr>
                <w:rFonts w:asciiTheme="minorHAnsi" w:hAnsiTheme="minorHAnsi" w:cstheme="minorBidi"/>
                <w:sz w:val="16"/>
                <w:szCs w:val="16"/>
              </w:rPr>
              <w:t>.</w:t>
            </w:r>
          </w:p>
          <w:p w14:paraId="7EBEBDA7" w14:textId="77777777" w:rsidR="009B474A" w:rsidRDefault="009B474A">
            <w:pPr>
              <w:jc w:val="both"/>
              <w:rPr>
                <w:rFonts w:asciiTheme="minorHAnsi" w:hAnsiTheme="minorHAnsi" w:cstheme="minorBidi"/>
                <w:sz w:val="16"/>
                <w:szCs w:val="16"/>
              </w:rPr>
            </w:pPr>
          </w:p>
          <w:p w14:paraId="14F27C03" w14:textId="22FD6823" w:rsidR="006B54D3" w:rsidRPr="00060332" w:rsidRDefault="006B54D3">
            <w:pPr>
              <w:jc w:val="both"/>
              <w:rPr>
                <w:rFonts w:asciiTheme="minorHAnsi" w:hAnsiTheme="minorHAnsi" w:cstheme="minorBidi"/>
                <w:sz w:val="16"/>
                <w:szCs w:val="16"/>
              </w:rPr>
            </w:pPr>
            <w:r>
              <w:rPr>
                <w:rFonts w:asciiTheme="minorHAnsi" w:hAnsiTheme="minorHAnsi" w:cstheme="minorBidi"/>
                <w:sz w:val="16"/>
                <w:szCs w:val="16"/>
              </w:rPr>
              <w:t xml:space="preserve">Risk description: </w:t>
            </w:r>
            <w:r w:rsidRPr="006B54D3">
              <w:rPr>
                <w:rFonts w:asciiTheme="minorHAnsi" w:hAnsiTheme="minorHAnsi" w:cstheme="minorBidi"/>
                <w:sz w:val="16"/>
                <w:szCs w:val="16"/>
              </w:rPr>
              <w:t>See tools implemented for the Programmatic Principles 3 and 5, Standards 3-7.</w:t>
            </w:r>
          </w:p>
        </w:tc>
        <w:tc>
          <w:tcPr>
            <w:tcW w:w="1139" w:type="dxa"/>
          </w:tcPr>
          <w:p w14:paraId="7DDCBAAF" w14:textId="45BE21DC" w:rsidR="009B474A" w:rsidRDefault="005B5906">
            <w:pPr>
              <w:rPr>
                <w:rFonts w:asciiTheme="minorHAnsi" w:hAnsiTheme="minorHAnsi" w:cstheme="minorHAnsi"/>
                <w:sz w:val="16"/>
                <w:szCs w:val="16"/>
                <w:lang w:val="es"/>
              </w:rPr>
            </w:pPr>
            <w:r>
              <w:rPr>
                <w:rFonts w:asciiTheme="minorHAnsi" w:hAnsiTheme="minorHAnsi" w:cstheme="minorHAnsi"/>
                <w:sz w:val="16"/>
                <w:szCs w:val="16"/>
                <w:lang w:val="es"/>
              </w:rPr>
              <w:lastRenderedPageBreak/>
              <w:t>I = 3</w:t>
            </w:r>
          </w:p>
          <w:p w14:paraId="1E7969AC" w14:textId="7ED7D409" w:rsidR="005B5906" w:rsidRPr="00060332" w:rsidRDefault="005B5906">
            <w:pPr>
              <w:rPr>
                <w:rFonts w:asciiTheme="minorHAnsi" w:hAnsiTheme="minorHAnsi" w:cstheme="minorHAnsi"/>
                <w:sz w:val="16"/>
                <w:szCs w:val="16"/>
              </w:rPr>
            </w:pPr>
            <w:r>
              <w:rPr>
                <w:rFonts w:asciiTheme="minorHAnsi" w:hAnsiTheme="minorHAnsi" w:cstheme="minorHAnsi"/>
                <w:sz w:val="16"/>
                <w:szCs w:val="16"/>
                <w:lang w:val="es"/>
              </w:rPr>
              <w:t>L = 4</w:t>
            </w:r>
          </w:p>
        </w:tc>
        <w:tc>
          <w:tcPr>
            <w:tcW w:w="1559" w:type="dxa"/>
          </w:tcPr>
          <w:p w14:paraId="26E0D7F4" w14:textId="42E65BE2" w:rsidR="009B474A" w:rsidRPr="00DF11BD" w:rsidRDefault="005B5906">
            <w:pPr>
              <w:rPr>
                <w:rFonts w:asciiTheme="minorHAnsi" w:hAnsiTheme="minorHAnsi" w:cstheme="minorHAnsi"/>
                <w:sz w:val="16"/>
                <w:szCs w:val="16"/>
                <w:lang w:val="fr-CA"/>
              </w:rPr>
            </w:pPr>
            <w:proofErr w:type="spellStart"/>
            <w:r>
              <w:rPr>
                <w:rFonts w:asciiTheme="minorHAnsi" w:hAnsiTheme="minorHAnsi" w:cstheme="minorHAnsi"/>
                <w:sz w:val="16"/>
                <w:szCs w:val="16"/>
                <w:lang w:val="es-ES"/>
              </w:rPr>
              <w:t>Moderate</w:t>
            </w:r>
            <w:proofErr w:type="spellEnd"/>
          </w:p>
        </w:tc>
        <w:tc>
          <w:tcPr>
            <w:tcW w:w="4536" w:type="dxa"/>
          </w:tcPr>
          <w:p w14:paraId="6F68BA6A" w14:textId="77777777" w:rsidR="00EC57FB" w:rsidRDefault="00EC57FB" w:rsidP="00EC57FB">
            <w:pPr>
              <w:rPr>
                <w:rFonts w:asciiTheme="minorHAnsi" w:hAnsiTheme="minorHAnsi" w:cstheme="minorHAnsi"/>
                <w:sz w:val="16"/>
                <w:szCs w:val="16"/>
                <w:lang w:val="en-GB"/>
              </w:rPr>
            </w:pPr>
            <w:r w:rsidRPr="009326F3">
              <w:rPr>
                <w:rFonts w:asciiTheme="minorHAnsi" w:hAnsiTheme="minorHAnsi" w:cstheme="minorHAnsi"/>
                <w:sz w:val="16"/>
                <w:szCs w:val="16"/>
                <w:lang w:val="en-GB"/>
              </w:rPr>
              <w:t xml:space="preserve">Note that prohibited grounds of discrimination include race, ethnicity, sex, age, language, disability, sexual orientation, gender identity, religion, political or other opinion, national or social or </w:t>
            </w:r>
            <w:r w:rsidRPr="009326F3">
              <w:rPr>
                <w:rFonts w:asciiTheme="minorHAnsi" w:hAnsiTheme="minorHAnsi" w:cstheme="minorHAnsi"/>
                <w:sz w:val="16"/>
                <w:szCs w:val="16"/>
                <w:lang w:val="en-GB"/>
              </w:rPr>
              <w:lastRenderedPageBreak/>
              <w:t>geographical origin, property, birth, health status or other status including as an indigenous person or as a member of a minority.</w:t>
            </w:r>
          </w:p>
          <w:p w14:paraId="1FC463EE" w14:textId="77777777" w:rsidR="00EC57FB" w:rsidRDefault="00EC57FB" w:rsidP="00EC57FB">
            <w:pPr>
              <w:rPr>
                <w:rFonts w:asciiTheme="minorHAnsi" w:hAnsiTheme="minorHAnsi" w:cstheme="minorHAnsi"/>
                <w:sz w:val="16"/>
                <w:szCs w:val="16"/>
                <w:lang w:val="en-GB"/>
              </w:rPr>
            </w:pPr>
          </w:p>
          <w:p w14:paraId="2AD556E6" w14:textId="1CF4B726" w:rsidR="006B54D3" w:rsidRDefault="00EC57FB">
            <w:pPr>
              <w:rPr>
                <w:rFonts w:asciiTheme="minorHAnsi" w:hAnsiTheme="minorHAnsi" w:cstheme="minorHAnsi"/>
                <w:sz w:val="16"/>
                <w:szCs w:val="16"/>
              </w:rPr>
            </w:pPr>
            <w:r w:rsidRPr="00A43E59">
              <w:rPr>
                <w:rFonts w:asciiTheme="minorHAnsi" w:hAnsiTheme="minorHAnsi" w:cstheme="minorHAnsi"/>
                <w:sz w:val="16"/>
                <w:szCs w:val="16"/>
              </w:rPr>
              <w:t xml:space="preserve">Unless </w:t>
            </w:r>
            <w:r>
              <w:rPr>
                <w:rFonts w:asciiTheme="minorHAnsi" w:hAnsiTheme="minorHAnsi" w:cstheme="minorHAnsi"/>
                <w:sz w:val="16"/>
                <w:szCs w:val="16"/>
              </w:rPr>
              <w:t>safeguard</w:t>
            </w:r>
            <w:r w:rsidRPr="00A43E59">
              <w:rPr>
                <w:rFonts w:asciiTheme="minorHAnsi" w:hAnsiTheme="minorHAnsi" w:cstheme="minorHAnsi"/>
                <w:sz w:val="16"/>
                <w:szCs w:val="16"/>
              </w:rPr>
              <w:t xml:space="preserve"> </w:t>
            </w:r>
            <w:r>
              <w:rPr>
                <w:rFonts w:asciiTheme="minorHAnsi" w:hAnsiTheme="minorHAnsi" w:cstheme="minorHAnsi"/>
                <w:sz w:val="16"/>
                <w:szCs w:val="16"/>
              </w:rPr>
              <w:t>measures</w:t>
            </w:r>
            <w:r w:rsidRPr="00A43E59">
              <w:rPr>
                <w:rFonts w:asciiTheme="minorHAnsi" w:hAnsiTheme="minorHAnsi" w:cstheme="minorHAnsi"/>
                <w:sz w:val="16"/>
                <w:szCs w:val="16"/>
              </w:rPr>
              <w:t xml:space="preserve"> are applied and enforced in terms of project interventions </w:t>
            </w:r>
            <w:r>
              <w:rPr>
                <w:rFonts w:asciiTheme="minorHAnsi" w:hAnsiTheme="minorHAnsi" w:cstheme="minorHAnsi"/>
                <w:sz w:val="16"/>
                <w:szCs w:val="16"/>
              </w:rPr>
              <w:t xml:space="preserve">and future replicates when market escalates, </w:t>
            </w:r>
            <w:r w:rsidRPr="00A43E59">
              <w:rPr>
                <w:rFonts w:asciiTheme="minorHAnsi" w:hAnsiTheme="minorHAnsi" w:cstheme="minorHAnsi"/>
                <w:sz w:val="16"/>
                <w:szCs w:val="16"/>
              </w:rPr>
              <w:t xml:space="preserve">the reality on the ground is that government policy decisions and investment promotion strategies take limited consideration of </w:t>
            </w:r>
            <w:r>
              <w:rPr>
                <w:rFonts w:asciiTheme="minorHAnsi" w:hAnsiTheme="minorHAnsi" w:cstheme="minorHAnsi"/>
                <w:sz w:val="16"/>
                <w:szCs w:val="16"/>
              </w:rPr>
              <w:t>certain environmental and social</w:t>
            </w:r>
            <w:r w:rsidRPr="00A43E59">
              <w:rPr>
                <w:rFonts w:asciiTheme="minorHAnsi" w:hAnsiTheme="minorHAnsi" w:cstheme="minorHAnsi"/>
                <w:sz w:val="16"/>
                <w:szCs w:val="16"/>
              </w:rPr>
              <w:t xml:space="preserve"> aspects</w:t>
            </w:r>
            <w:r>
              <w:rPr>
                <w:rFonts w:asciiTheme="minorHAnsi" w:hAnsiTheme="minorHAnsi" w:cstheme="minorHAnsi"/>
                <w:sz w:val="16"/>
                <w:szCs w:val="16"/>
              </w:rPr>
              <w:t>. A transversal aspect that could pose an unintended impact, particularly from the duty-bearers end. Therefore, this risk is relevant to t</w:t>
            </w:r>
            <w:r w:rsidRPr="00827660">
              <w:rPr>
                <w:rFonts w:asciiTheme="minorHAnsi" w:hAnsiTheme="minorHAnsi" w:cstheme="minorHAnsi"/>
                <w:sz w:val="16"/>
                <w:szCs w:val="16"/>
              </w:rPr>
              <w:t xml:space="preserve">he project activities supporting </w:t>
            </w:r>
            <w:r>
              <w:rPr>
                <w:rFonts w:asciiTheme="minorHAnsi" w:hAnsiTheme="minorHAnsi" w:cstheme="minorHAnsi"/>
                <w:sz w:val="16"/>
                <w:szCs w:val="16"/>
              </w:rPr>
              <w:t>the following components:</w:t>
            </w:r>
          </w:p>
          <w:p w14:paraId="5A298F0A" w14:textId="77777777" w:rsidR="00EC57FB" w:rsidRDefault="00EC57FB"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Project and Business Model Innovation with Private Sector Engagement</w:t>
            </w:r>
          </w:p>
          <w:p w14:paraId="076147E8" w14:textId="77777777" w:rsidR="00EC57FB" w:rsidRDefault="00EC57FB"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Scaled-up Financing</w:t>
            </w:r>
          </w:p>
          <w:p w14:paraId="3A103785" w14:textId="77777777" w:rsidR="00EC57FB" w:rsidRDefault="00EC57FB"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Digital, knowledge management and scale-up strategy</w:t>
            </w:r>
          </w:p>
          <w:p w14:paraId="006ECBE2" w14:textId="35904809" w:rsidR="006B54D3" w:rsidRDefault="006B54D3">
            <w:pPr>
              <w:rPr>
                <w:rFonts w:asciiTheme="minorHAnsi" w:hAnsiTheme="minorHAnsi" w:cstheme="minorHAnsi"/>
                <w:sz w:val="16"/>
                <w:szCs w:val="16"/>
              </w:rPr>
            </w:pPr>
          </w:p>
          <w:p w14:paraId="6F7E9D1A" w14:textId="77777777" w:rsidR="006B54D3" w:rsidRPr="00DF11BD" w:rsidRDefault="006B54D3" w:rsidP="00DF11BD">
            <w:pPr>
              <w:rPr>
                <w:rFonts w:asciiTheme="minorHAnsi" w:hAnsiTheme="minorHAnsi" w:cstheme="minorHAnsi"/>
                <w:sz w:val="16"/>
                <w:szCs w:val="16"/>
              </w:rPr>
            </w:pPr>
          </w:p>
          <w:p w14:paraId="39CCF8A3" w14:textId="3CF59689" w:rsidR="009B474A" w:rsidRPr="009326F3" w:rsidRDefault="009B474A">
            <w:pPr>
              <w:rPr>
                <w:rFonts w:asciiTheme="minorHAnsi" w:hAnsiTheme="minorHAnsi" w:cstheme="minorHAnsi"/>
                <w:sz w:val="16"/>
                <w:szCs w:val="16"/>
                <w:lang w:val="en-GB"/>
              </w:rPr>
            </w:pPr>
          </w:p>
        </w:tc>
        <w:tc>
          <w:tcPr>
            <w:tcW w:w="4678" w:type="dxa"/>
          </w:tcPr>
          <w:p w14:paraId="4EEDA6DB" w14:textId="77777777" w:rsidR="008B7F38" w:rsidRDefault="008B7F38" w:rsidP="008B7F38">
            <w:pPr>
              <w:pStyle w:val="TableParagraph"/>
              <w:spacing w:before="5"/>
              <w:rPr>
                <w:rFonts w:asciiTheme="minorHAnsi" w:hAnsiTheme="minorHAnsi" w:cstheme="minorHAnsi"/>
                <w:sz w:val="16"/>
                <w:szCs w:val="16"/>
              </w:rPr>
            </w:pPr>
            <w:r w:rsidRPr="00060332">
              <w:rPr>
                <w:rFonts w:asciiTheme="minorHAnsi" w:hAnsiTheme="minorHAnsi" w:cstheme="minorHAnsi"/>
                <w:sz w:val="16"/>
                <w:szCs w:val="16"/>
              </w:rPr>
              <w:lastRenderedPageBreak/>
              <w:t xml:space="preserve">See </w:t>
            </w:r>
            <w:r>
              <w:rPr>
                <w:rFonts w:asciiTheme="minorHAnsi" w:hAnsiTheme="minorHAnsi" w:cstheme="minorHAnsi"/>
                <w:sz w:val="16"/>
                <w:szCs w:val="16"/>
              </w:rPr>
              <w:t xml:space="preserve">ESMF </w:t>
            </w:r>
            <w:r w:rsidRPr="00060332">
              <w:rPr>
                <w:rFonts w:asciiTheme="minorHAnsi" w:hAnsiTheme="minorHAnsi" w:cstheme="minorHAnsi"/>
                <w:sz w:val="16"/>
                <w:szCs w:val="16"/>
              </w:rPr>
              <w:t>Attachment</w:t>
            </w:r>
            <w:r>
              <w:rPr>
                <w:rFonts w:asciiTheme="minorHAnsi" w:hAnsiTheme="minorHAnsi" w:cstheme="minorHAnsi"/>
                <w:sz w:val="16"/>
                <w:szCs w:val="16"/>
              </w:rPr>
              <w:t xml:space="preserve"> II for details of assessment and management of this risk.  </w:t>
            </w:r>
          </w:p>
          <w:p w14:paraId="053D6F6E" w14:textId="0C999F41" w:rsidR="009B474A" w:rsidRPr="00060332" w:rsidRDefault="009B474A">
            <w:pPr>
              <w:jc w:val="both"/>
              <w:rPr>
                <w:rFonts w:asciiTheme="minorHAnsi" w:hAnsiTheme="minorHAnsi" w:cstheme="minorHAnsi"/>
                <w:sz w:val="16"/>
                <w:szCs w:val="16"/>
              </w:rPr>
            </w:pPr>
          </w:p>
        </w:tc>
      </w:tr>
      <w:tr w:rsidR="5D3D879B" w:rsidRPr="00060332" w14:paraId="39CD0071" w14:textId="77777777" w:rsidTr="5BBAF2C5">
        <w:tc>
          <w:tcPr>
            <w:tcW w:w="2830" w:type="dxa"/>
          </w:tcPr>
          <w:p w14:paraId="02337663" w14:textId="3D0042D1" w:rsidR="5D3D879B" w:rsidRPr="00F37734" w:rsidRDefault="5D3D879B">
            <w:pPr>
              <w:rPr>
                <w:rFonts w:asciiTheme="minorHAnsi" w:hAnsiTheme="minorHAnsi" w:cstheme="minorBidi"/>
                <w:sz w:val="16"/>
                <w:szCs w:val="16"/>
              </w:rPr>
            </w:pPr>
            <w:bookmarkStart w:id="5" w:name="_Hlk63723585"/>
            <w:r w:rsidRPr="00F37734">
              <w:rPr>
                <w:rFonts w:asciiTheme="minorHAnsi" w:hAnsiTheme="minorHAnsi" w:cstheme="minorBidi"/>
                <w:sz w:val="16"/>
                <w:szCs w:val="16"/>
              </w:rPr>
              <w:t xml:space="preserve">RISK 3: </w:t>
            </w:r>
            <w:r w:rsidR="4A3C0CDF" w:rsidRPr="00F37734">
              <w:rPr>
                <w:rFonts w:asciiTheme="minorHAnsi" w:hAnsiTheme="minorHAnsi" w:cstheme="minorBidi"/>
                <w:sz w:val="16"/>
                <w:szCs w:val="16"/>
              </w:rPr>
              <w:t>Risk of exclusion of affected stakeholders due to their vulnerability and/or potential concerns about the project</w:t>
            </w:r>
            <w:r w:rsidR="1765FC45" w:rsidRPr="00F37734">
              <w:rPr>
                <w:rFonts w:asciiTheme="minorHAnsi" w:hAnsiTheme="minorHAnsi" w:cstheme="minorBidi"/>
                <w:sz w:val="16"/>
                <w:szCs w:val="16"/>
              </w:rPr>
              <w:t>. The scope of this risk belongs to Programmatic Principle 5.</w:t>
            </w:r>
          </w:p>
          <w:p w14:paraId="4E102264" w14:textId="5C0447B1" w:rsidR="006B54D3" w:rsidRPr="00F37734" w:rsidRDefault="006B54D3">
            <w:pPr>
              <w:rPr>
                <w:rFonts w:asciiTheme="minorHAnsi" w:hAnsiTheme="minorHAnsi" w:cstheme="minorBidi"/>
                <w:sz w:val="16"/>
                <w:szCs w:val="16"/>
              </w:rPr>
            </w:pPr>
          </w:p>
          <w:p w14:paraId="2B3F4AB0" w14:textId="228034DA" w:rsidR="006B54D3" w:rsidRDefault="006B54D3">
            <w:pPr>
              <w:rPr>
                <w:rFonts w:asciiTheme="minorHAnsi" w:hAnsiTheme="minorHAnsi" w:cstheme="minorBidi"/>
                <w:sz w:val="16"/>
                <w:szCs w:val="16"/>
              </w:rPr>
            </w:pPr>
            <w:r w:rsidRPr="00DF11BD">
              <w:rPr>
                <w:rFonts w:asciiTheme="minorHAnsi" w:eastAsiaTheme="minorEastAsia" w:hAnsiTheme="minorHAnsi" w:cstheme="minorBidi"/>
                <w:color w:val="000000" w:themeColor="text1"/>
                <w:sz w:val="16"/>
                <w:szCs w:val="16"/>
                <w:u w:val="single"/>
              </w:rPr>
              <w:t>Event</w:t>
            </w:r>
            <w:r w:rsidRPr="00DF11BD">
              <w:rPr>
                <w:rFonts w:asciiTheme="minorHAnsi" w:eastAsiaTheme="minorEastAsia" w:hAnsiTheme="minorHAnsi" w:cstheme="minorBidi"/>
                <w:color w:val="000000" w:themeColor="text1"/>
                <w:sz w:val="16"/>
                <w:szCs w:val="16"/>
              </w:rPr>
              <w:t xml:space="preserve">: Stakeholders may be excluded at the participatory/beneficial activities of the project, and/or retaliation/reprisals may occur based on their grievances and objections. </w:t>
            </w:r>
            <w:r w:rsidRPr="00DF11BD">
              <w:rPr>
                <w:rFonts w:asciiTheme="minorHAnsi" w:eastAsiaTheme="minorEastAsia" w:hAnsiTheme="minorHAnsi" w:cstheme="minorBidi"/>
                <w:color w:val="000000" w:themeColor="text1"/>
                <w:sz w:val="16"/>
                <w:szCs w:val="16"/>
                <w:u w:val="single"/>
              </w:rPr>
              <w:t>Cause</w:t>
            </w:r>
            <w:r w:rsidRPr="00DF11BD">
              <w:rPr>
                <w:rFonts w:asciiTheme="minorHAnsi" w:eastAsiaTheme="minorEastAsia" w:hAnsiTheme="minorHAnsi" w:cstheme="minorBidi"/>
                <w:color w:val="000000" w:themeColor="text1"/>
                <w:sz w:val="16"/>
                <w:szCs w:val="16"/>
              </w:rPr>
              <w:t xml:space="preserve">: The UNDP Universal Human Rights Index informs concerns in this country regarding the situation of vulnerable groups/persons and some forms of freedom. And, there is no evidence that the national regulatory framework requires and/or implements clear practices at mini-grid projects for the inclusion of all potentially affected stakeholders, in particular disadvantaged groups, to fully participating in decisions that may affect them for the type of activities included in this project. Similarly, there is no evidence that grievances or objections from these same stakeholders are being managed and resolved as a usual practice through internationally recognized methods. </w:t>
            </w:r>
            <w:r w:rsidRPr="00DF11BD">
              <w:rPr>
                <w:rFonts w:asciiTheme="minorHAnsi" w:eastAsiaTheme="minorEastAsia" w:hAnsiTheme="minorHAnsi" w:cstheme="minorBidi"/>
                <w:color w:val="000000" w:themeColor="text1"/>
                <w:sz w:val="16"/>
                <w:szCs w:val="16"/>
                <w:u w:val="single"/>
              </w:rPr>
              <w:t>Impact</w:t>
            </w:r>
            <w:r w:rsidRPr="00DF11BD">
              <w:rPr>
                <w:rFonts w:asciiTheme="minorHAnsi" w:eastAsiaTheme="minorEastAsia" w:hAnsiTheme="minorHAnsi" w:cstheme="minorBidi"/>
                <w:color w:val="000000" w:themeColor="text1"/>
                <w:sz w:val="16"/>
                <w:szCs w:val="16"/>
              </w:rPr>
              <w:t xml:space="preserve">: This may pose a challenge to </w:t>
            </w:r>
            <w:r w:rsidRPr="00DF11BD">
              <w:rPr>
                <w:rFonts w:asciiTheme="minorHAnsi" w:eastAsiaTheme="minorEastAsia" w:hAnsiTheme="minorHAnsi" w:cstheme="minorBidi"/>
                <w:color w:val="000000" w:themeColor="text1"/>
                <w:sz w:val="16"/>
                <w:szCs w:val="16"/>
              </w:rPr>
              <w:lastRenderedPageBreak/>
              <w:t>ensure that affected stakeholders will fully participate in decisions that will affect them, they will feel safe to express grievances or objections, these will be taken into account, and no retaliation or reprisals will take place against those stakeholders who express concerns or grievances or seek to participate or obtain information on the project.</w:t>
            </w:r>
          </w:p>
          <w:p w14:paraId="6D74020E" w14:textId="77777777" w:rsidR="006B54D3" w:rsidRPr="00F37734" w:rsidRDefault="006B54D3">
            <w:pPr>
              <w:rPr>
                <w:rFonts w:asciiTheme="minorHAnsi" w:hAnsiTheme="minorHAnsi" w:cstheme="minorBidi"/>
                <w:sz w:val="16"/>
                <w:szCs w:val="16"/>
              </w:rPr>
            </w:pPr>
          </w:p>
          <w:p w14:paraId="584D2D5D" w14:textId="7CCC2051" w:rsidR="5D3D879B" w:rsidRPr="00F37734" w:rsidRDefault="5D3D879B">
            <w:pPr>
              <w:jc w:val="both"/>
              <w:rPr>
                <w:rFonts w:asciiTheme="minorHAnsi" w:hAnsiTheme="minorHAnsi" w:cstheme="minorBidi"/>
                <w:sz w:val="16"/>
                <w:szCs w:val="16"/>
              </w:rPr>
            </w:pPr>
          </w:p>
        </w:tc>
        <w:tc>
          <w:tcPr>
            <w:tcW w:w="1139" w:type="dxa"/>
          </w:tcPr>
          <w:p w14:paraId="1B9A450C" w14:textId="44D4B5E6" w:rsidR="5D3D879B" w:rsidRDefault="004F41CA">
            <w:pPr>
              <w:rPr>
                <w:rFonts w:asciiTheme="minorHAnsi" w:hAnsiTheme="minorHAnsi" w:cstheme="minorHAnsi"/>
                <w:sz w:val="16"/>
                <w:szCs w:val="16"/>
                <w:lang w:val="es"/>
              </w:rPr>
            </w:pPr>
            <w:r>
              <w:rPr>
                <w:rFonts w:asciiTheme="minorHAnsi" w:hAnsiTheme="minorHAnsi" w:cstheme="minorHAnsi"/>
                <w:sz w:val="16"/>
                <w:szCs w:val="16"/>
                <w:lang w:val="es"/>
              </w:rPr>
              <w:lastRenderedPageBreak/>
              <w:t>I = 3</w:t>
            </w:r>
          </w:p>
          <w:p w14:paraId="02CC9C8C" w14:textId="09539859" w:rsidR="004F41CA" w:rsidRPr="00060332" w:rsidRDefault="004F41CA">
            <w:pPr>
              <w:rPr>
                <w:rFonts w:asciiTheme="minorHAnsi" w:hAnsiTheme="minorHAnsi" w:cstheme="minorHAnsi"/>
                <w:sz w:val="16"/>
                <w:szCs w:val="16"/>
              </w:rPr>
            </w:pPr>
            <w:r>
              <w:rPr>
                <w:rFonts w:asciiTheme="minorHAnsi" w:hAnsiTheme="minorHAnsi" w:cstheme="minorHAnsi"/>
                <w:sz w:val="16"/>
                <w:szCs w:val="16"/>
                <w:lang w:val="es"/>
              </w:rPr>
              <w:t xml:space="preserve">L = 4 </w:t>
            </w:r>
          </w:p>
        </w:tc>
        <w:tc>
          <w:tcPr>
            <w:tcW w:w="1559" w:type="dxa"/>
          </w:tcPr>
          <w:p w14:paraId="29E1EF78" w14:textId="59C75D1F" w:rsidR="5D3D879B" w:rsidRPr="00DF11BD" w:rsidRDefault="004F41CA">
            <w:pPr>
              <w:rPr>
                <w:rFonts w:asciiTheme="minorHAnsi" w:hAnsiTheme="minorHAnsi" w:cstheme="minorHAnsi"/>
                <w:sz w:val="16"/>
                <w:szCs w:val="16"/>
                <w:lang w:val="fr-CA"/>
              </w:rPr>
            </w:pPr>
            <w:proofErr w:type="spellStart"/>
            <w:r>
              <w:rPr>
                <w:rFonts w:asciiTheme="minorHAnsi" w:hAnsiTheme="minorHAnsi" w:cstheme="minorHAnsi"/>
                <w:sz w:val="16"/>
                <w:szCs w:val="16"/>
                <w:lang w:val="es-ES"/>
              </w:rPr>
              <w:t>Moderate</w:t>
            </w:r>
            <w:proofErr w:type="spellEnd"/>
          </w:p>
        </w:tc>
        <w:tc>
          <w:tcPr>
            <w:tcW w:w="4536" w:type="dxa"/>
          </w:tcPr>
          <w:p w14:paraId="78992C8D" w14:textId="77777777" w:rsidR="008A203F" w:rsidRDefault="008A203F" w:rsidP="008A203F">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04A487CF" w14:textId="77777777" w:rsidR="008A203F" w:rsidRDefault="008A203F"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Project and Business Model Innovation with Private Sector Engagement</w:t>
            </w:r>
          </w:p>
          <w:p w14:paraId="36FACD31" w14:textId="77777777" w:rsidR="008A203F" w:rsidRDefault="008A203F"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Scaled-up Financing</w:t>
            </w:r>
          </w:p>
          <w:p w14:paraId="4E9EA518" w14:textId="77777777" w:rsidR="008A203F" w:rsidRDefault="008A203F"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Digital, knowledge management and scale-up strategy</w:t>
            </w:r>
          </w:p>
          <w:p w14:paraId="4CB5029C" w14:textId="77777777" w:rsidR="008A203F" w:rsidRDefault="008A203F" w:rsidP="008A203F">
            <w:pPr>
              <w:rPr>
                <w:rFonts w:asciiTheme="minorHAnsi" w:hAnsiTheme="minorHAnsi" w:cstheme="minorHAnsi"/>
                <w:sz w:val="16"/>
                <w:szCs w:val="16"/>
              </w:rPr>
            </w:pPr>
          </w:p>
          <w:p w14:paraId="35DBA237" w14:textId="663F5EF5" w:rsidR="5D3D879B" w:rsidRPr="00DF11BD" w:rsidRDefault="008A203F" w:rsidP="00DF11BD">
            <w:pPr>
              <w:rPr>
                <w:rFonts w:asciiTheme="minorHAnsi" w:hAnsiTheme="minorHAnsi" w:cstheme="minorHAnsi"/>
                <w:sz w:val="16"/>
                <w:szCs w:val="16"/>
              </w:rPr>
            </w:pPr>
            <w:r>
              <w:rPr>
                <w:rFonts w:asciiTheme="minorHAnsi" w:hAnsiTheme="minorHAnsi" w:cstheme="minorHAnsi"/>
                <w:sz w:val="16"/>
                <w:szCs w:val="16"/>
              </w:rPr>
              <w:t>This risk is not covered by the national legal requirements to conduct the project activities and/or when requirements are in place there are signs of been inconsistently enforced to the UNDP SES level.</w:t>
            </w:r>
          </w:p>
        </w:tc>
        <w:tc>
          <w:tcPr>
            <w:tcW w:w="4678" w:type="dxa"/>
          </w:tcPr>
          <w:p w14:paraId="1964E938" w14:textId="77777777" w:rsidR="00DF5952" w:rsidRDefault="00DF5952" w:rsidP="00DF5952">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A Stakeholder Engagement Plan has been prepared to manage this risk. A project-level GRM will be put in place. </w:t>
            </w:r>
          </w:p>
          <w:p w14:paraId="4F53D76B" w14:textId="77777777" w:rsidR="00DF5952" w:rsidRDefault="00DF5952" w:rsidP="00DF5952">
            <w:pPr>
              <w:pStyle w:val="TableParagraph"/>
              <w:spacing w:before="5"/>
              <w:rPr>
                <w:rFonts w:asciiTheme="minorHAnsi" w:hAnsiTheme="minorHAnsi" w:cstheme="minorHAnsi"/>
                <w:sz w:val="16"/>
                <w:szCs w:val="16"/>
              </w:rPr>
            </w:pPr>
          </w:p>
          <w:p w14:paraId="5E7C080C" w14:textId="77777777" w:rsidR="00DF5952" w:rsidRDefault="00DF5952" w:rsidP="00DF5952">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507CB4C4" w14:textId="37406BEC" w:rsidR="003D0088" w:rsidRPr="003D0088" w:rsidRDefault="003D0088">
            <w:pPr>
              <w:pStyle w:val="TableParagraph"/>
              <w:spacing w:before="5"/>
              <w:rPr>
                <w:rFonts w:asciiTheme="minorHAnsi" w:hAnsiTheme="minorHAnsi" w:cstheme="minorHAnsi"/>
                <w:sz w:val="16"/>
                <w:szCs w:val="16"/>
              </w:rPr>
            </w:pPr>
          </w:p>
        </w:tc>
      </w:tr>
      <w:bookmarkEnd w:id="5"/>
      <w:tr w:rsidR="5D3D879B" w:rsidRPr="00060332" w14:paraId="763EEFD4" w14:textId="77777777" w:rsidTr="5BBAF2C5">
        <w:tc>
          <w:tcPr>
            <w:tcW w:w="2830" w:type="dxa"/>
          </w:tcPr>
          <w:p w14:paraId="0C10EF79" w14:textId="5AA57DF9" w:rsidR="5D3D879B" w:rsidRDefault="5D3D879B">
            <w:pPr>
              <w:rPr>
                <w:rFonts w:asciiTheme="minorHAnsi" w:hAnsiTheme="minorHAnsi" w:cstheme="minorBidi"/>
                <w:sz w:val="16"/>
                <w:szCs w:val="16"/>
              </w:rPr>
            </w:pPr>
            <w:r w:rsidRPr="23F6EABA">
              <w:rPr>
                <w:rFonts w:asciiTheme="minorHAnsi" w:hAnsiTheme="minorHAnsi" w:cstheme="minorBidi"/>
                <w:sz w:val="16"/>
                <w:szCs w:val="16"/>
              </w:rPr>
              <w:t>RISK 4: Risk on Women</w:t>
            </w:r>
            <w:r w:rsidR="66053911" w:rsidRPr="23F6EABA">
              <w:rPr>
                <w:rFonts w:asciiTheme="minorHAnsi" w:hAnsiTheme="minorHAnsi" w:cstheme="minorBidi"/>
                <w:sz w:val="16"/>
                <w:szCs w:val="16"/>
              </w:rPr>
              <w:t>. The scope of this risk belongs to Programmatic Principle 3.</w:t>
            </w:r>
          </w:p>
          <w:p w14:paraId="19DEA309" w14:textId="4B97FCDA" w:rsidR="006B54D3" w:rsidRDefault="006B54D3">
            <w:pPr>
              <w:rPr>
                <w:rFonts w:asciiTheme="minorHAnsi" w:hAnsiTheme="minorHAnsi" w:cstheme="minorBidi"/>
                <w:sz w:val="16"/>
                <w:szCs w:val="16"/>
              </w:rPr>
            </w:pPr>
          </w:p>
          <w:p w14:paraId="34DEBF34" w14:textId="38F935F6" w:rsidR="5D3D879B" w:rsidRPr="00060332" w:rsidRDefault="006B54D3">
            <w:pPr>
              <w:jc w:val="both"/>
              <w:rPr>
                <w:rFonts w:asciiTheme="minorHAnsi" w:hAnsiTheme="minorHAnsi" w:cstheme="minorBidi"/>
                <w:sz w:val="16"/>
                <w:szCs w:val="16"/>
              </w:rPr>
            </w:pPr>
            <w:r w:rsidRPr="00DF11BD">
              <w:rPr>
                <w:rFonts w:asciiTheme="minorHAnsi" w:hAnsiTheme="minorHAnsi" w:cstheme="minorBidi"/>
                <w:sz w:val="16"/>
                <w:szCs w:val="16"/>
                <w:u w:val="single"/>
              </w:rPr>
              <w:t>Event</w:t>
            </w:r>
            <w:r w:rsidRPr="006B54D3">
              <w:rPr>
                <w:rFonts w:asciiTheme="minorHAnsi" w:hAnsiTheme="minorHAnsi" w:cstheme="minorBidi"/>
                <w:sz w:val="16"/>
                <w:szCs w:val="16"/>
              </w:rPr>
              <w:t xml:space="preserve">: Women may be excluded at the participatory/beneficial activities of the project. </w:t>
            </w:r>
            <w:r w:rsidRPr="00DF11BD">
              <w:rPr>
                <w:rFonts w:asciiTheme="minorHAnsi" w:hAnsiTheme="minorHAnsi" w:cstheme="minorBidi"/>
                <w:sz w:val="16"/>
                <w:szCs w:val="16"/>
                <w:u w:val="single"/>
              </w:rPr>
              <w:t>Cause</w:t>
            </w:r>
            <w:r w:rsidRPr="006B54D3">
              <w:rPr>
                <w:rFonts w:asciiTheme="minorHAnsi" w:hAnsiTheme="minorHAnsi" w:cstheme="minorBidi"/>
                <w:sz w:val="16"/>
                <w:szCs w:val="16"/>
              </w:rPr>
              <w:t xml:space="preserve">: The male oriented nature of energy and the limited social statues and opportunities identified for women. </w:t>
            </w:r>
            <w:r w:rsidRPr="00DF11BD">
              <w:rPr>
                <w:rFonts w:asciiTheme="minorHAnsi" w:hAnsiTheme="minorHAnsi" w:cstheme="minorBidi"/>
                <w:sz w:val="16"/>
                <w:szCs w:val="16"/>
                <w:u w:val="single"/>
              </w:rPr>
              <w:t>Impact</w:t>
            </w:r>
            <w:r w:rsidRPr="006B54D3">
              <w:rPr>
                <w:rFonts w:asciiTheme="minorHAnsi" w:hAnsiTheme="minorHAnsi" w:cstheme="minorBidi"/>
                <w:sz w:val="16"/>
                <w:szCs w:val="16"/>
              </w:rPr>
              <w:t>: This may pose a challenge to ensure that women will have the chance to participate at the decisions-making level.</w:t>
            </w:r>
          </w:p>
        </w:tc>
        <w:tc>
          <w:tcPr>
            <w:tcW w:w="1139" w:type="dxa"/>
          </w:tcPr>
          <w:p w14:paraId="794CD7FF" w14:textId="7887A489" w:rsidR="5D3D879B" w:rsidRDefault="009662C9">
            <w:pPr>
              <w:rPr>
                <w:rFonts w:asciiTheme="minorHAnsi" w:hAnsiTheme="minorHAnsi" w:cstheme="minorHAnsi"/>
                <w:sz w:val="16"/>
                <w:szCs w:val="16"/>
                <w:lang w:val="es"/>
              </w:rPr>
            </w:pPr>
            <w:r>
              <w:rPr>
                <w:rFonts w:asciiTheme="minorHAnsi" w:hAnsiTheme="minorHAnsi" w:cstheme="minorHAnsi"/>
                <w:sz w:val="16"/>
                <w:szCs w:val="16"/>
                <w:lang w:val="es"/>
              </w:rPr>
              <w:t>I = 4</w:t>
            </w:r>
          </w:p>
          <w:p w14:paraId="64AE3CF0" w14:textId="4ABE9381" w:rsidR="009662C9" w:rsidRPr="00060332" w:rsidRDefault="009662C9">
            <w:pPr>
              <w:rPr>
                <w:rFonts w:asciiTheme="minorHAnsi" w:hAnsiTheme="minorHAnsi" w:cstheme="minorHAnsi"/>
                <w:sz w:val="16"/>
                <w:szCs w:val="16"/>
              </w:rPr>
            </w:pPr>
            <w:r>
              <w:rPr>
                <w:rFonts w:asciiTheme="minorHAnsi" w:hAnsiTheme="minorHAnsi" w:cstheme="minorHAnsi"/>
                <w:sz w:val="16"/>
                <w:szCs w:val="16"/>
                <w:lang w:val="es"/>
              </w:rPr>
              <w:t>L = 4</w:t>
            </w:r>
          </w:p>
        </w:tc>
        <w:tc>
          <w:tcPr>
            <w:tcW w:w="1559" w:type="dxa"/>
          </w:tcPr>
          <w:p w14:paraId="7146C781" w14:textId="5DFC2BFF" w:rsidR="5D3D879B" w:rsidRPr="00060332" w:rsidRDefault="009662C9">
            <w:pPr>
              <w:rPr>
                <w:rFonts w:asciiTheme="minorHAnsi" w:hAnsiTheme="minorHAnsi" w:cstheme="minorHAnsi"/>
                <w:sz w:val="16"/>
                <w:szCs w:val="16"/>
              </w:rPr>
            </w:pPr>
            <w:r>
              <w:rPr>
                <w:rFonts w:asciiTheme="minorHAnsi" w:hAnsiTheme="minorHAnsi" w:cstheme="minorHAnsi"/>
                <w:sz w:val="16"/>
                <w:szCs w:val="16"/>
                <w:lang w:val="en-GB"/>
              </w:rPr>
              <w:t>Substantial</w:t>
            </w:r>
          </w:p>
        </w:tc>
        <w:tc>
          <w:tcPr>
            <w:tcW w:w="4536" w:type="dxa"/>
          </w:tcPr>
          <w:p w14:paraId="35264202" w14:textId="77777777" w:rsidR="00080A0A" w:rsidRDefault="00080A0A" w:rsidP="00080A0A">
            <w:pPr>
              <w:rPr>
                <w:rFonts w:asciiTheme="minorHAnsi" w:hAnsiTheme="minorHAnsi" w:cstheme="minorHAnsi"/>
                <w:sz w:val="16"/>
                <w:szCs w:val="16"/>
              </w:rPr>
            </w:pPr>
            <w:r>
              <w:rPr>
                <w:rFonts w:asciiTheme="minorHAnsi" w:hAnsiTheme="minorHAnsi" w:cstheme="minorHAnsi"/>
                <w:sz w:val="16"/>
                <w:szCs w:val="16"/>
              </w:rPr>
              <w:t>Unless safeguard measures are applied and enforced in terms of project interventions and future replicates when market escalates, the reality on the ground is that decisions and investment promotion strategies take limited consideration on the involvement of women from the participatory and beneficial aspects. A transversal aspect that could pose an unintended impact, particularly from the duty-bearers end. Therefore, this risk is relevant to the project activities supporting all components:</w:t>
            </w:r>
          </w:p>
          <w:p w14:paraId="2C08310C" w14:textId="77777777" w:rsidR="00080A0A" w:rsidRDefault="00080A0A"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Project and Business Model Innovation with Private Sector Engagement</w:t>
            </w:r>
          </w:p>
          <w:p w14:paraId="514E5779" w14:textId="77777777" w:rsidR="00080A0A" w:rsidRDefault="00080A0A"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Scaled-up Financing</w:t>
            </w:r>
          </w:p>
          <w:p w14:paraId="457EAD0D" w14:textId="77777777" w:rsidR="00080A0A" w:rsidRDefault="00080A0A"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Digital, knowledge management and scale-up strategy</w:t>
            </w:r>
          </w:p>
          <w:p w14:paraId="5A8A38FE" w14:textId="77777777" w:rsidR="00080A0A" w:rsidRDefault="00080A0A" w:rsidP="00080A0A">
            <w:pPr>
              <w:rPr>
                <w:rFonts w:asciiTheme="minorHAnsi" w:hAnsiTheme="minorHAnsi" w:cstheme="minorHAnsi"/>
                <w:sz w:val="16"/>
                <w:szCs w:val="16"/>
              </w:rPr>
            </w:pPr>
          </w:p>
          <w:p w14:paraId="03B95346" w14:textId="07441F17" w:rsidR="00080A0A" w:rsidRDefault="00080A0A" w:rsidP="00080A0A">
            <w:pPr>
              <w:jc w:val="both"/>
              <w:rPr>
                <w:rFonts w:asciiTheme="minorHAnsi" w:hAnsiTheme="minorHAnsi" w:cstheme="minorHAnsi"/>
                <w:sz w:val="16"/>
                <w:szCs w:val="16"/>
              </w:rPr>
            </w:pPr>
            <w:r>
              <w:rPr>
                <w:rFonts w:asciiTheme="minorHAnsi" w:hAnsiTheme="minorHAnsi" w:cstheme="minorHAnsi"/>
                <w:sz w:val="16"/>
                <w:szCs w:val="16"/>
              </w:rPr>
              <w:t xml:space="preserve">Gender empowerment is a core objective of the project. </w:t>
            </w:r>
            <w:r w:rsidR="00BD1BEB">
              <w:rPr>
                <w:rFonts w:asciiTheme="minorHAnsi" w:hAnsiTheme="minorHAnsi" w:cstheme="minorHAnsi"/>
                <w:sz w:val="16"/>
                <w:szCs w:val="16"/>
              </w:rPr>
              <w:t xml:space="preserve">This risk is substantial </w:t>
            </w:r>
            <w:r>
              <w:rPr>
                <w:rFonts w:asciiTheme="minorHAnsi" w:hAnsiTheme="minorHAnsi" w:cstheme="minorHAnsi"/>
                <w:sz w:val="16"/>
                <w:szCs w:val="16"/>
              </w:rPr>
              <w:t xml:space="preserve">given the male oriented nature of </w:t>
            </w:r>
            <w:r w:rsidR="00BD1BEB">
              <w:rPr>
                <w:rFonts w:asciiTheme="minorHAnsi" w:hAnsiTheme="minorHAnsi" w:cstheme="minorHAnsi"/>
                <w:sz w:val="16"/>
                <w:szCs w:val="16"/>
              </w:rPr>
              <w:t xml:space="preserve">the </w:t>
            </w:r>
            <w:r>
              <w:rPr>
                <w:rFonts w:asciiTheme="minorHAnsi" w:hAnsiTheme="minorHAnsi" w:cstheme="minorHAnsi"/>
                <w:sz w:val="16"/>
                <w:szCs w:val="16"/>
              </w:rPr>
              <w:t xml:space="preserve">energy </w:t>
            </w:r>
            <w:r w:rsidR="00BD1BEB">
              <w:rPr>
                <w:rFonts w:asciiTheme="minorHAnsi" w:hAnsiTheme="minorHAnsi" w:cstheme="minorHAnsi"/>
                <w:sz w:val="16"/>
                <w:szCs w:val="16"/>
              </w:rPr>
              <w:t xml:space="preserve">sector </w:t>
            </w:r>
            <w:r>
              <w:rPr>
                <w:rFonts w:asciiTheme="minorHAnsi" w:hAnsiTheme="minorHAnsi" w:cstheme="minorHAnsi"/>
                <w:sz w:val="16"/>
                <w:szCs w:val="16"/>
              </w:rPr>
              <w:t>and the limited social statues and opportunities identified for women.</w:t>
            </w:r>
          </w:p>
          <w:p w14:paraId="343BCB9A" w14:textId="068E8D7D" w:rsidR="006B54D3" w:rsidRDefault="006B54D3">
            <w:pPr>
              <w:rPr>
                <w:rFonts w:asciiTheme="minorHAnsi" w:hAnsiTheme="minorHAnsi" w:cstheme="minorHAnsi"/>
                <w:sz w:val="16"/>
                <w:szCs w:val="16"/>
              </w:rPr>
            </w:pPr>
          </w:p>
          <w:p w14:paraId="147D88BA" w14:textId="77777777" w:rsidR="006B54D3" w:rsidRPr="00DF11BD" w:rsidRDefault="006B54D3" w:rsidP="00DF11BD">
            <w:pPr>
              <w:rPr>
                <w:rFonts w:asciiTheme="minorHAnsi" w:hAnsiTheme="minorHAnsi" w:cstheme="minorHAnsi"/>
                <w:sz w:val="16"/>
                <w:szCs w:val="16"/>
              </w:rPr>
            </w:pPr>
          </w:p>
          <w:p w14:paraId="21E00C32" w14:textId="65BFFA7B" w:rsidR="5D3D879B" w:rsidRPr="00060332" w:rsidRDefault="5D3D879B">
            <w:pPr>
              <w:rPr>
                <w:rFonts w:asciiTheme="minorHAnsi" w:hAnsiTheme="minorHAnsi" w:cstheme="minorHAnsi"/>
                <w:sz w:val="16"/>
                <w:szCs w:val="16"/>
              </w:rPr>
            </w:pPr>
          </w:p>
        </w:tc>
        <w:tc>
          <w:tcPr>
            <w:tcW w:w="4678" w:type="dxa"/>
          </w:tcPr>
          <w:p w14:paraId="0CFF2F91" w14:textId="77777777" w:rsidR="009662C9" w:rsidRDefault="009662C9" w:rsidP="009662C9">
            <w:pPr>
              <w:jc w:val="both"/>
              <w:rPr>
                <w:rFonts w:asciiTheme="minorHAnsi" w:hAnsiTheme="minorHAnsi" w:cstheme="minorHAnsi"/>
                <w:sz w:val="16"/>
                <w:szCs w:val="16"/>
              </w:rPr>
            </w:pPr>
            <w:r>
              <w:rPr>
                <w:rFonts w:asciiTheme="minorHAnsi" w:hAnsiTheme="minorHAnsi" w:cstheme="minorHAnsi"/>
                <w:sz w:val="16"/>
                <w:szCs w:val="16"/>
              </w:rPr>
              <w:t>Measures have been established through the Gender Analysis and Action Plan established at the PPG phase, to manage and reduce the risks identified on women.</w:t>
            </w:r>
          </w:p>
          <w:p w14:paraId="34D083C6" w14:textId="77777777" w:rsidR="009662C9" w:rsidRDefault="009662C9" w:rsidP="009662C9">
            <w:pPr>
              <w:jc w:val="both"/>
              <w:rPr>
                <w:rFonts w:asciiTheme="minorHAnsi" w:hAnsiTheme="minorHAnsi" w:cstheme="minorHAnsi"/>
                <w:sz w:val="16"/>
                <w:szCs w:val="16"/>
              </w:rPr>
            </w:pPr>
          </w:p>
          <w:p w14:paraId="3E5C2250" w14:textId="77777777" w:rsidR="009662C9" w:rsidRDefault="009662C9" w:rsidP="009662C9">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3BC37A8B" w14:textId="50EECA78" w:rsidR="3AB75583" w:rsidRPr="00060332" w:rsidRDefault="3AB75583">
            <w:pPr>
              <w:jc w:val="both"/>
              <w:rPr>
                <w:rFonts w:asciiTheme="minorHAnsi" w:hAnsiTheme="minorHAnsi" w:cstheme="minorHAnsi"/>
                <w:sz w:val="16"/>
                <w:szCs w:val="16"/>
              </w:rPr>
            </w:pPr>
          </w:p>
        </w:tc>
      </w:tr>
      <w:tr w:rsidR="5D3D879B" w:rsidRPr="00060332" w14:paraId="4729BF12" w14:textId="77777777" w:rsidTr="5BBAF2C5">
        <w:tc>
          <w:tcPr>
            <w:tcW w:w="2830" w:type="dxa"/>
          </w:tcPr>
          <w:p w14:paraId="1762132A" w14:textId="17467858" w:rsidR="5D3D879B" w:rsidRPr="00F37734" w:rsidRDefault="000570BF" w:rsidP="00DF11BD">
            <w:pPr>
              <w:jc w:val="both"/>
              <w:rPr>
                <w:rFonts w:asciiTheme="minorHAnsi" w:hAnsiTheme="minorHAnsi" w:cstheme="minorBidi"/>
                <w:sz w:val="16"/>
                <w:szCs w:val="16"/>
              </w:rPr>
            </w:pPr>
            <w:bookmarkStart w:id="6" w:name="_Hlk62429228"/>
            <w:r w:rsidRPr="00F37734">
              <w:rPr>
                <w:rFonts w:asciiTheme="minorHAnsi" w:hAnsiTheme="minorHAnsi" w:cstheme="minorBidi"/>
                <w:sz w:val="16"/>
                <w:szCs w:val="16"/>
              </w:rPr>
              <w:t>RISK 5: Risk of damage to biodiversity and natural resources due to land changes and new productive uses of the energy</w:t>
            </w:r>
            <w:r w:rsidR="151913EA" w:rsidRPr="00F37734">
              <w:rPr>
                <w:rFonts w:asciiTheme="minorHAnsi" w:hAnsiTheme="minorHAnsi" w:cstheme="minorBidi"/>
                <w:sz w:val="16"/>
                <w:szCs w:val="16"/>
              </w:rPr>
              <w:t>. The scope of this risk belongs to Project Standard 1.</w:t>
            </w:r>
          </w:p>
          <w:p w14:paraId="058394A0" w14:textId="23E96AA2" w:rsidR="006B54D3" w:rsidRPr="00F37734" w:rsidRDefault="006B54D3" w:rsidP="00DF11BD">
            <w:pPr>
              <w:jc w:val="both"/>
              <w:rPr>
                <w:rFonts w:asciiTheme="minorHAnsi" w:hAnsiTheme="minorHAnsi" w:cstheme="minorBidi"/>
                <w:sz w:val="16"/>
                <w:szCs w:val="16"/>
              </w:rPr>
            </w:pPr>
          </w:p>
          <w:p w14:paraId="381CF92A" w14:textId="3C6BC33F" w:rsidR="5D3D879B" w:rsidRPr="00F37734" w:rsidRDefault="006B54D3">
            <w:pPr>
              <w:jc w:val="both"/>
              <w:rPr>
                <w:rFonts w:asciiTheme="minorHAnsi" w:hAnsiTheme="minorHAnsi" w:cstheme="minorBidi"/>
                <w:sz w:val="16"/>
                <w:szCs w:val="16"/>
              </w:rPr>
            </w:pPr>
            <w:r w:rsidRPr="00DF11BD">
              <w:rPr>
                <w:rFonts w:asciiTheme="minorHAnsi" w:eastAsiaTheme="minorEastAsia" w:hAnsiTheme="minorHAnsi" w:cstheme="minorBidi"/>
                <w:color w:val="000000" w:themeColor="text1"/>
                <w:sz w:val="16"/>
                <w:szCs w:val="16"/>
                <w:u w:val="single"/>
              </w:rPr>
              <w:t>Event:</w:t>
            </w:r>
            <w:r w:rsidRPr="00DF11BD">
              <w:rPr>
                <w:rFonts w:asciiTheme="minorHAnsi" w:eastAsiaTheme="minorEastAsia" w:hAnsiTheme="minorHAnsi" w:cstheme="minorBidi"/>
                <w:color w:val="000000" w:themeColor="text1"/>
                <w:sz w:val="16"/>
                <w:szCs w:val="16"/>
              </w:rPr>
              <w:t xml:space="preserve"> It may occur that the</w:t>
            </w:r>
            <w:r w:rsidR="00BD1BEB">
              <w:rPr>
                <w:rFonts w:asciiTheme="minorHAnsi" w:eastAsiaTheme="minorEastAsia" w:hAnsiTheme="minorHAnsi" w:cstheme="minorBidi"/>
                <w:color w:val="000000" w:themeColor="text1"/>
                <w:sz w:val="16"/>
                <w:szCs w:val="16"/>
              </w:rPr>
              <w:t xml:space="preserve"> pilot mini-grids</w:t>
            </w:r>
            <w:r w:rsidRPr="00DF11BD">
              <w:rPr>
                <w:rFonts w:asciiTheme="minorHAnsi" w:eastAsiaTheme="minorEastAsia" w:hAnsiTheme="minorHAnsi" w:cstheme="minorBidi"/>
                <w:color w:val="000000" w:themeColor="text1"/>
                <w:sz w:val="16"/>
                <w:szCs w:val="16"/>
              </w:rPr>
              <w:t xml:space="preserve"> are within critical habitats and/or environmentally sensitive areas, will require changes to the use of lands and resources, and therefore will affect the ecosystems in it. This may be particularly important for productive use of the energy generated depending on the type of sector and activity to support. </w:t>
            </w:r>
            <w:r w:rsidRPr="00DF11BD">
              <w:rPr>
                <w:rFonts w:asciiTheme="minorHAnsi" w:eastAsiaTheme="minorEastAsia" w:hAnsiTheme="minorHAnsi" w:cstheme="minorBidi"/>
                <w:color w:val="000000" w:themeColor="text1"/>
                <w:sz w:val="16"/>
                <w:szCs w:val="16"/>
                <w:u w:val="single"/>
              </w:rPr>
              <w:t>Cause</w:t>
            </w:r>
            <w:r w:rsidRPr="00DF11BD">
              <w:rPr>
                <w:rFonts w:asciiTheme="minorHAnsi" w:eastAsiaTheme="minorEastAsia" w:hAnsiTheme="minorHAnsi" w:cstheme="minorBidi"/>
                <w:color w:val="000000" w:themeColor="text1"/>
                <w:sz w:val="16"/>
                <w:szCs w:val="16"/>
              </w:rPr>
              <w:t xml:space="preserve">: All mini-grids involve the construction of new infrastructure. New built structures alien to the pre-existing </w:t>
            </w:r>
            <w:r w:rsidRPr="00DF11BD">
              <w:rPr>
                <w:rFonts w:asciiTheme="minorHAnsi" w:eastAsiaTheme="minorEastAsia" w:hAnsiTheme="minorHAnsi" w:cstheme="minorBidi"/>
                <w:color w:val="000000" w:themeColor="text1"/>
                <w:sz w:val="16"/>
                <w:szCs w:val="16"/>
              </w:rPr>
              <w:lastRenderedPageBreak/>
              <w:t>conditions in the area are an alteration, in essence, of the biodiversity and natural resources in the project area of influence.</w:t>
            </w:r>
            <w:r w:rsidRPr="00DF11BD">
              <w:rPr>
                <w:rFonts w:asciiTheme="minorHAnsi" w:eastAsiaTheme="minorEastAsia" w:hAnsiTheme="minorHAnsi" w:cstheme="minorBidi"/>
                <w:color w:val="000000" w:themeColor="text1"/>
                <w:sz w:val="16"/>
                <w:szCs w:val="16"/>
                <w:u w:val="single"/>
              </w:rPr>
              <w:t xml:space="preserve"> Impact:</w:t>
            </w:r>
            <w:r w:rsidRPr="00DF11BD">
              <w:rPr>
                <w:rFonts w:asciiTheme="minorHAnsi" w:eastAsiaTheme="minorEastAsia" w:hAnsiTheme="minorHAnsi" w:cstheme="minorBidi"/>
                <w:color w:val="000000" w:themeColor="text1"/>
                <w:sz w:val="16"/>
                <w:szCs w:val="16"/>
              </w:rPr>
              <w:t xml:space="preserve"> At the construction stage, expected impacts related to the removal and displacement of the existing natural resources to allow the new structures to be built. At the operational stage, expected impacts related to, for example, maintaining natural resources not needed by the project to a minimal despite their natural reproduction/growth. Furthermore, mini-grids with a productive use entail unforeseen impacts should be expected according to the type of sector and activity to develop. And at the decommission stage, since the project will leave in place a built structure alien to pre-existing conditions in the area, the recovery of the original habitat and/or ecosystems and/or ecosystem services will be challenged.</w:t>
            </w:r>
          </w:p>
        </w:tc>
        <w:tc>
          <w:tcPr>
            <w:tcW w:w="1139" w:type="dxa"/>
          </w:tcPr>
          <w:p w14:paraId="6FE5E30A" w14:textId="46A98120" w:rsidR="5D3D879B" w:rsidRDefault="00AA2D28">
            <w:pPr>
              <w:rPr>
                <w:rFonts w:asciiTheme="minorHAnsi" w:hAnsiTheme="minorHAnsi" w:cstheme="minorHAnsi"/>
                <w:sz w:val="16"/>
                <w:szCs w:val="16"/>
                <w:lang w:val="es"/>
              </w:rPr>
            </w:pPr>
            <w:r>
              <w:rPr>
                <w:rFonts w:asciiTheme="minorHAnsi" w:hAnsiTheme="minorHAnsi" w:cstheme="minorHAnsi"/>
                <w:sz w:val="16"/>
                <w:szCs w:val="16"/>
                <w:lang w:val="es"/>
              </w:rPr>
              <w:lastRenderedPageBreak/>
              <w:t xml:space="preserve">I = </w:t>
            </w:r>
            <w:r w:rsidR="00764A37">
              <w:rPr>
                <w:rFonts w:asciiTheme="minorHAnsi" w:hAnsiTheme="minorHAnsi" w:cstheme="minorHAnsi"/>
                <w:sz w:val="16"/>
                <w:szCs w:val="16"/>
                <w:lang w:val="es"/>
              </w:rPr>
              <w:t>4</w:t>
            </w:r>
            <w:r>
              <w:rPr>
                <w:rFonts w:asciiTheme="minorHAnsi" w:hAnsiTheme="minorHAnsi" w:cstheme="minorHAnsi"/>
                <w:sz w:val="16"/>
                <w:szCs w:val="16"/>
                <w:lang w:val="es"/>
              </w:rPr>
              <w:t xml:space="preserve"> </w:t>
            </w:r>
          </w:p>
          <w:p w14:paraId="6821B144" w14:textId="6FCB7B7E" w:rsidR="00AA2D28" w:rsidRPr="001F455F" w:rsidRDefault="00AA2D28">
            <w:pPr>
              <w:rPr>
                <w:rFonts w:asciiTheme="minorHAnsi" w:hAnsiTheme="minorHAnsi" w:cstheme="minorHAnsi"/>
                <w:sz w:val="16"/>
                <w:szCs w:val="16"/>
              </w:rPr>
            </w:pPr>
            <w:r>
              <w:rPr>
                <w:rFonts w:asciiTheme="minorHAnsi" w:hAnsiTheme="minorHAnsi" w:cstheme="minorHAnsi"/>
                <w:sz w:val="16"/>
                <w:szCs w:val="16"/>
                <w:lang w:val="es"/>
              </w:rPr>
              <w:t xml:space="preserve">L = </w:t>
            </w:r>
            <w:r w:rsidR="00764A37">
              <w:rPr>
                <w:rFonts w:asciiTheme="minorHAnsi" w:hAnsiTheme="minorHAnsi" w:cstheme="minorHAnsi"/>
                <w:sz w:val="16"/>
                <w:szCs w:val="16"/>
                <w:lang w:val="es"/>
              </w:rPr>
              <w:t>4</w:t>
            </w:r>
          </w:p>
          <w:p w14:paraId="30D0BEE7" w14:textId="45F0BAB4" w:rsidR="5D3D879B" w:rsidRPr="001F455F" w:rsidRDefault="5D3D879B">
            <w:pPr>
              <w:rPr>
                <w:rFonts w:asciiTheme="minorHAnsi" w:hAnsiTheme="minorHAnsi" w:cstheme="minorHAnsi"/>
                <w:sz w:val="16"/>
                <w:szCs w:val="16"/>
              </w:rPr>
            </w:pPr>
          </w:p>
          <w:p w14:paraId="490D9898" w14:textId="0468DCF1" w:rsidR="5D3D879B" w:rsidRPr="001F455F" w:rsidRDefault="5D3D879B">
            <w:pPr>
              <w:rPr>
                <w:rFonts w:asciiTheme="minorHAnsi" w:hAnsiTheme="minorHAnsi" w:cstheme="minorHAnsi"/>
                <w:sz w:val="16"/>
                <w:szCs w:val="16"/>
              </w:rPr>
            </w:pPr>
          </w:p>
        </w:tc>
        <w:tc>
          <w:tcPr>
            <w:tcW w:w="1559" w:type="dxa"/>
          </w:tcPr>
          <w:p w14:paraId="7157755E" w14:textId="6C4D8CED" w:rsidR="5D3D879B" w:rsidRPr="001F455F" w:rsidRDefault="00764A37">
            <w:pPr>
              <w:rPr>
                <w:rFonts w:asciiTheme="minorHAnsi" w:hAnsiTheme="minorHAnsi" w:cstheme="minorHAnsi"/>
                <w:sz w:val="16"/>
                <w:szCs w:val="16"/>
                <w:lang w:val="es"/>
              </w:rPr>
            </w:pPr>
            <w:proofErr w:type="spellStart"/>
            <w:r>
              <w:rPr>
                <w:rFonts w:asciiTheme="minorHAnsi" w:hAnsiTheme="minorHAnsi" w:cstheme="minorHAnsi"/>
                <w:sz w:val="16"/>
                <w:szCs w:val="16"/>
                <w:lang w:val="es"/>
              </w:rPr>
              <w:t>Substantial</w:t>
            </w:r>
            <w:proofErr w:type="spellEnd"/>
          </w:p>
        </w:tc>
        <w:tc>
          <w:tcPr>
            <w:tcW w:w="4536" w:type="dxa"/>
          </w:tcPr>
          <w:p w14:paraId="2D142B0D" w14:textId="77777777" w:rsidR="008D15E6" w:rsidRDefault="008D15E6" w:rsidP="008D15E6">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4C370032" w14:textId="77777777" w:rsidR="008D15E6" w:rsidRDefault="008D15E6"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Project and Business Model Innovation with Private Sector Engagement</w:t>
            </w:r>
          </w:p>
          <w:p w14:paraId="750F6423" w14:textId="77777777" w:rsidR="008D15E6" w:rsidRDefault="008D15E6"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Scaled-up Financing</w:t>
            </w:r>
          </w:p>
          <w:p w14:paraId="6A819B15" w14:textId="77777777" w:rsidR="008D15E6" w:rsidRDefault="008D15E6"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Digital, knowledge management and scale-up strategy</w:t>
            </w:r>
          </w:p>
          <w:p w14:paraId="1040B59A" w14:textId="77777777" w:rsidR="008D15E6" w:rsidRDefault="008D15E6" w:rsidP="008D15E6">
            <w:pPr>
              <w:rPr>
                <w:rFonts w:asciiTheme="minorHAnsi" w:hAnsiTheme="minorHAnsi" w:cstheme="minorHAnsi"/>
                <w:sz w:val="16"/>
                <w:szCs w:val="16"/>
              </w:rPr>
            </w:pPr>
          </w:p>
          <w:p w14:paraId="1D83855A" w14:textId="77777777" w:rsidR="008D15E6" w:rsidRDefault="008D15E6" w:rsidP="008D15E6">
            <w:pPr>
              <w:jc w:val="both"/>
              <w:rPr>
                <w:rFonts w:asciiTheme="minorHAnsi" w:hAnsiTheme="minorHAnsi" w:cstheme="minorHAnsi"/>
                <w:sz w:val="16"/>
                <w:szCs w:val="16"/>
              </w:rPr>
            </w:pPr>
            <w:r>
              <w:rPr>
                <w:rFonts w:asciiTheme="minorHAnsi" w:hAnsiTheme="minorHAnsi" w:cstheme="minorHAnsi"/>
                <w:sz w:val="16"/>
                <w:szCs w:val="16"/>
              </w:rPr>
              <w:t>Output specifics:</w:t>
            </w:r>
          </w:p>
          <w:p w14:paraId="599F8E35" w14:textId="0BE8D8CF" w:rsidR="008D15E6" w:rsidRDefault="008D15E6" w:rsidP="00F17968">
            <w:pPr>
              <w:pStyle w:val="ListParagraph"/>
              <w:numPr>
                <w:ilvl w:val="0"/>
                <w:numId w:val="7"/>
              </w:numPr>
              <w:jc w:val="both"/>
              <w:rPr>
                <w:rFonts w:asciiTheme="minorHAnsi" w:hAnsiTheme="minorHAnsi" w:cstheme="minorHAnsi"/>
                <w:sz w:val="16"/>
                <w:szCs w:val="16"/>
              </w:rPr>
            </w:pPr>
            <w:r>
              <w:rPr>
                <w:rFonts w:asciiTheme="minorHAnsi" w:hAnsiTheme="minorHAnsi" w:cstheme="minorHAnsi"/>
                <w:sz w:val="16"/>
                <w:szCs w:val="16"/>
              </w:rPr>
              <w:t>This risk applies to activities related to implementing pilots and their M&amp;E</w:t>
            </w:r>
            <w:r w:rsidR="002A5F5F">
              <w:rPr>
                <w:rFonts w:asciiTheme="minorHAnsi" w:hAnsiTheme="minorHAnsi" w:cstheme="minorHAnsi"/>
                <w:sz w:val="16"/>
                <w:szCs w:val="16"/>
              </w:rPr>
              <w:t xml:space="preserve"> but also to scaled-up financing activities due to the indirect potential impacts, for example, if they lead to expanded </w:t>
            </w:r>
            <w:proofErr w:type="spellStart"/>
            <w:r w:rsidR="002A5F5F">
              <w:rPr>
                <w:rFonts w:asciiTheme="minorHAnsi" w:hAnsiTheme="minorHAnsi" w:cstheme="minorHAnsi"/>
                <w:sz w:val="16"/>
                <w:szCs w:val="16"/>
              </w:rPr>
              <w:t>minigrid</w:t>
            </w:r>
            <w:proofErr w:type="spellEnd"/>
            <w:r w:rsidR="002A5F5F">
              <w:rPr>
                <w:rFonts w:asciiTheme="minorHAnsi" w:hAnsiTheme="minorHAnsi" w:cstheme="minorHAnsi"/>
                <w:sz w:val="16"/>
                <w:szCs w:val="16"/>
              </w:rPr>
              <w:t xml:space="preserve"> coverage after the project across the country</w:t>
            </w:r>
            <w:r w:rsidR="00500E59">
              <w:rPr>
                <w:rFonts w:asciiTheme="minorHAnsi" w:hAnsiTheme="minorHAnsi" w:cstheme="minorHAnsi"/>
                <w:sz w:val="16"/>
                <w:szCs w:val="16"/>
              </w:rPr>
              <w:t>.</w:t>
            </w:r>
          </w:p>
          <w:p w14:paraId="223DD1BF" w14:textId="32E31923" w:rsidR="5D3D879B" w:rsidRPr="00536A76" w:rsidRDefault="5D3D879B" w:rsidP="00DF11BD">
            <w:pPr>
              <w:pStyle w:val="ListParagraph"/>
              <w:ind w:left="720" w:firstLine="0"/>
              <w:rPr>
                <w:rFonts w:asciiTheme="minorHAnsi" w:hAnsiTheme="minorHAnsi" w:cstheme="minorHAnsi"/>
                <w:sz w:val="16"/>
                <w:szCs w:val="16"/>
              </w:rPr>
            </w:pPr>
          </w:p>
        </w:tc>
        <w:tc>
          <w:tcPr>
            <w:tcW w:w="4678" w:type="dxa"/>
          </w:tcPr>
          <w:p w14:paraId="0BAAD571" w14:textId="77777777" w:rsidR="00E814A4" w:rsidRDefault="00E814A4" w:rsidP="00E814A4">
            <w:pPr>
              <w:rPr>
                <w:rFonts w:asciiTheme="minorHAnsi" w:hAnsiTheme="minorHAnsi" w:cstheme="minorHAnsi"/>
                <w:sz w:val="16"/>
                <w:szCs w:val="16"/>
              </w:rPr>
            </w:pPr>
            <w:r>
              <w:rPr>
                <w:rFonts w:asciiTheme="minorHAnsi" w:hAnsiTheme="minorHAnsi" w:cstheme="minorHAnsi"/>
                <w:sz w:val="16"/>
                <w:szCs w:val="16"/>
              </w:rPr>
              <w:t xml:space="preserve">Country specifics: </w:t>
            </w:r>
          </w:p>
          <w:p w14:paraId="33CAF69A" w14:textId="77777777" w:rsidR="00E814A4" w:rsidRDefault="00E814A4"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At the time of this document no information was yet available to study this risk at the site level. Therefore, to be conservative, it is realistic to assume that each site will require assessment and management. Potential gaps to be addressed will be identified through the gap analysis as indicated in the ESMF.</w:t>
            </w:r>
          </w:p>
          <w:p w14:paraId="581BA2BB" w14:textId="77777777" w:rsidR="00E814A4" w:rsidRDefault="00E814A4" w:rsidP="00E814A4">
            <w:pPr>
              <w:jc w:val="both"/>
              <w:rPr>
                <w:rFonts w:asciiTheme="minorHAnsi" w:hAnsiTheme="minorHAnsi" w:cstheme="minorHAnsi"/>
                <w:sz w:val="16"/>
                <w:szCs w:val="16"/>
              </w:rPr>
            </w:pPr>
          </w:p>
          <w:p w14:paraId="373EBA43" w14:textId="77777777" w:rsidR="00E814A4" w:rsidRDefault="00E814A4" w:rsidP="00E814A4">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The necessary management plan/measures will be put in place as part of ESMP(s), based on the ESIAs. </w:t>
            </w:r>
          </w:p>
          <w:p w14:paraId="7C7C61B8" w14:textId="77777777" w:rsidR="00E814A4" w:rsidRDefault="00E814A4" w:rsidP="00E814A4">
            <w:pPr>
              <w:pStyle w:val="TableParagraph"/>
              <w:spacing w:before="5"/>
              <w:rPr>
                <w:rFonts w:asciiTheme="minorHAnsi" w:hAnsiTheme="minorHAnsi" w:cstheme="minorHAnsi"/>
                <w:sz w:val="16"/>
                <w:szCs w:val="16"/>
              </w:rPr>
            </w:pPr>
          </w:p>
          <w:p w14:paraId="4ABDD7B0" w14:textId="77777777" w:rsidR="00E814A4" w:rsidRDefault="00E814A4" w:rsidP="00E814A4">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and XIV for details of assessment and management of this risk.  </w:t>
            </w:r>
          </w:p>
          <w:p w14:paraId="129649F1" w14:textId="77777777" w:rsidR="00EB49E9" w:rsidRPr="00060332" w:rsidRDefault="00EB49E9">
            <w:pPr>
              <w:rPr>
                <w:rFonts w:asciiTheme="minorHAnsi" w:hAnsiTheme="minorHAnsi" w:cstheme="minorHAnsi"/>
                <w:sz w:val="16"/>
                <w:szCs w:val="16"/>
              </w:rPr>
            </w:pPr>
          </w:p>
          <w:p w14:paraId="3F0FEC91" w14:textId="77777777" w:rsidR="00EB49E9" w:rsidRPr="00060332" w:rsidRDefault="00EB49E9">
            <w:pPr>
              <w:rPr>
                <w:rFonts w:asciiTheme="minorHAnsi" w:hAnsiTheme="minorHAnsi" w:cstheme="minorBidi"/>
                <w:sz w:val="16"/>
                <w:szCs w:val="16"/>
              </w:rPr>
            </w:pPr>
          </w:p>
          <w:p w14:paraId="5CC8D5C8" w14:textId="3E7306D8" w:rsidR="003D0088" w:rsidRPr="00060332" w:rsidRDefault="003D0088" w:rsidP="00DF11BD">
            <w:pPr>
              <w:pStyle w:val="TableParagraph"/>
              <w:spacing w:before="5"/>
              <w:rPr>
                <w:rFonts w:asciiTheme="minorHAnsi" w:hAnsiTheme="minorHAnsi" w:cstheme="minorHAnsi"/>
                <w:sz w:val="16"/>
                <w:szCs w:val="16"/>
              </w:rPr>
            </w:pPr>
          </w:p>
        </w:tc>
      </w:tr>
      <w:tr w:rsidR="000570BF" w:rsidRPr="00060332" w14:paraId="213186EF" w14:textId="77777777" w:rsidTr="5BBAF2C5">
        <w:tc>
          <w:tcPr>
            <w:tcW w:w="2830" w:type="dxa"/>
          </w:tcPr>
          <w:p w14:paraId="6B0C13CC" w14:textId="572CBB59" w:rsidR="000570BF" w:rsidRPr="00F37734" w:rsidRDefault="000570BF" w:rsidP="00DF11BD">
            <w:pPr>
              <w:jc w:val="both"/>
              <w:rPr>
                <w:rFonts w:asciiTheme="minorHAnsi" w:hAnsiTheme="minorHAnsi" w:cstheme="minorBidi"/>
                <w:sz w:val="16"/>
                <w:szCs w:val="16"/>
              </w:rPr>
            </w:pPr>
            <w:r w:rsidRPr="00F37734">
              <w:rPr>
                <w:rFonts w:asciiTheme="minorHAnsi" w:hAnsiTheme="minorHAnsi" w:cstheme="minorBidi"/>
                <w:sz w:val="16"/>
                <w:szCs w:val="16"/>
              </w:rPr>
              <w:t xml:space="preserve">RISK </w:t>
            </w:r>
            <w:r w:rsidR="00EB4E07" w:rsidRPr="00F37734">
              <w:rPr>
                <w:rFonts w:asciiTheme="minorHAnsi" w:hAnsiTheme="minorHAnsi" w:cstheme="minorBidi"/>
                <w:sz w:val="16"/>
                <w:szCs w:val="16"/>
              </w:rPr>
              <w:t>6</w:t>
            </w:r>
            <w:r w:rsidRPr="00F37734">
              <w:rPr>
                <w:rFonts w:asciiTheme="minorHAnsi" w:hAnsiTheme="minorHAnsi" w:cstheme="minorBidi"/>
                <w:sz w:val="16"/>
                <w:szCs w:val="16"/>
              </w:rPr>
              <w:t>: Adverse transboundary environmental concerns. The scope of this risk belongs to Project Standard 1.</w:t>
            </w:r>
          </w:p>
          <w:p w14:paraId="6A1C295C" w14:textId="62E2D309" w:rsidR="006B54D3" w:rsidRPr="00F37734" w:rsidRDefault="006B54D3" w:rsidP="00DF11BD">
            <w:pPr>
              <w:jc w:val="both"/>
              <w:rPr>
                <w:rFonts w:asciiTheme="minorHAnsi" w:hAnsiTheme="minorHAnsi" w:cstheme="minorBidi"/>
                <w:sz w:val="16"/>
                <w:szCs w:val="16"/>
              </w:rPr>
            </w:pPr>
          </w:p>
          <w:p w14:paraId="32C6DFCE" w14:textId="1F553EEB" w:rsidR="006B54D3" w:rsidRPr="00F37734" w:rsidRDefault="006B54D3" w:rsidP="00DF11BD">
            <w:pPr>
              <w:jc w:val="both"/>
              <w:rPr>
                <w:rFonts w:asciiTheme="minorHAnsi" w:hAnsiTheme="minorHAnsi" w:cstheme="minorBidi"/>
                <w:sz w:val="16"/>
                <w:szCs w:val="16"/>
              </w:rPr>
            </w:pPr>
            <w:r w:rsidRPr="00DF11BD">
              <w:rPr>
                <w:rFonts w:asciiTheme="minorHAnsi" w:eastAsiaTheme="minorEastAsia" w:hAnsiTheme="minorHAnsi" w:cstheme="minorBidi"/>
                <w:color w:val="000000" w:themeColor="text1"/>
                <w:sz w:val="16"/>
                <w:szCs w:val="16"/>
                <w:u w:val="single"/>
              </w:rPr>
              <w:t>Event:</w:t>
            </w:r>
            <w:r w:rsidRPr="00DF11BD">
              <w:rPr>
                <w:rFonts w:asciiTheme="minorHAnsi" w:eastAsiaTheme="minorEastAsia" w:hAnsiTheme="minorHAnsi" w:cstheme="minorBidi"/>
                <w:color w:val="000000" w:themeColor="text1"/>
                <w:sz w:val="16"/>
                <w:szCs w:val="16"/>
              </w:rPr>
              <w:t xml:space="preserve"> It may occur that the equipment/materials for the project will affect the ecosystems at a transboundary level. </w:t>
            </w:r>
            <w:r w:rsidRPr="00DF11BD">
              <w:rPr>
                <w:rFonts w:asciiTheme="minorHAnsi" w:eastAsiaTheme="minorEastAsia" w:hAnsiTheme="minorHAnsi" w:cstheme="minorBidi"/>
                <w:color w:val="000000" w:themeColor="text1"/>
                <w:sz w:val="16"/>
                <w:szCs w:val="16"/>
                <w:u w:val="single"/>
              </w:rPr>
              <w:t>Cause</w:t>
            </w:r>
            <w:r w:rsidRPr="00DF11BD">
              <w:rPr>
                <w:rFonts w:asciiTheme="minorHAnsi" w:eastAsiaTheme="minorEastAsia" w:hAnsiTheme="minorHAnsi" w:cstheme="minorBidi"/>
                <w:color w:val="000000" w:themeColor="text1"/>
                <w:sz w:val="16"/>
                <w:szCs w:val="16"/>
              </w:rPr>
              <w:t xml:space="preserve">: All mini-grids involve the procurement and management of new equipment/chemicals outsourced internationally and are regarded as very challenging from the sustainability perspective. </w:t>
            </w:r>
            <w:r w:rsidRPr="00DF11BD">
              <w:rPr>
                <w:rFonts w:asciiTheme="minorHAnsi" w:eastAsiaTheme="minorEastAsia" w:hAnsiTheme="minorHAnsi" w:cstheme="minorBidi"/>
                <w:color w:val="000000" w:themeColor="text1"/>
                <w:sz w:val="16"/>
                <w:szCs w:val="16"/>
                <w:u w:val="single"/>
              </w:rPr>
              <w:t>Impact:</w:t>
            </w:r>
            <w:r w:rsidRPr="00DF11BD">
              <w:rPr>
                <w:rFonts w:asciiTheme="minorHAnsi" w:eastAsiaTheme="minorEastAsia" w:hAnsiTheme="minorHAnsi" w:cstheme="minorBidi"/>
                <w:color w:val="000000" w:themeColor="text1"/>
                <w:sz w:val="16"/>
                <w:szCs w:val="16"/>
              </w:rPr>
              <w:t xml:space="preserve"> Expected environmental impacts related to the procurement of equipment/materials outside the project influence</w:t>
            </w:r>
          </w:p>
          <w:p w14:paraId="49605A5E" w14:textId="77777777" w:rsidR="000570BF" w:rsidRPr="00F37734" w:rsidRDefault="000570BF">
            <w:pPr>
              <w:jc w:val="both"/>
              <w:rPr>
                <w:rFonts w:asciiTheme="minorHAnsi" w:hAnsiTheme="minorHAnsi" w:cstheme="minorBidi"/>
                <w:sz w:val="16"/>
                <w:szCs w:val="16"/>
              </w:rPr>
            </w:pPr>
          </w:p>
        </w:tc>
        <w:tc>
          <w:tcPr>
            <w:tcW w:w="1139" w:type="dxa"/>
          </w:tcPr>
          <w:p w14:paraId="1D92BCD4" w14:textId="6AF07A1B" w:rsidR="000570BF" w:rsidRDefault="00523D60">
            <w:pPr>
              <w:rPr>
                <w:rFonts w:asciiTheme="minorHAnsi" w:hAnsiTheme="minorHAnsi" w:cstheme="minorHAnsi"/>
                <w:sz w:val="16"/>
                <w:szCs w:val="16"/>
                <w:lang w:val="es"/>
              </w:rPr>
            </w:pPr>
            <w:r>
              <w:rPr>
                <w:rFonts w:asciiTheme="minorHAnsi" w:hAnsiTheme="minorHAnsi" w:cstheme="minorHAnsi"/>
                <w:sz w:val="16"/>
                <w:szCs w:val="16"/>
                <w:lang w:val="es"/>
              </w:rPr>
              <w:t>I = 3</w:t>
            </w:r>
          </w:p>
          <w:p w14:paraId="26893E18" w14:textId="40405627" w:rsidR="00523D60" w:rsidRPr="00B27831" w:rsidRDefault="00523D60">
            <w:pPr>
              <w:rPr>
                <w:rFonts w:asciiTheme="minorHAnsi" w:hAnsiTheme="minorHAnsi" w:cstheme="minorHAnsi"/>
                <w:sz w:val="16"/>
                <w:szCs w:val="16"/>
              </w:rPr>
            </w:pPr>
            <w:r>
              <w:rPr>
                <w:rFonts w:asciiTheme="minorHAnsi" w:hAnsiTheme="minorHAnsi" w:cstheme="minorHAnsi"/>
                <w:sz w:val="16"/>
                <w:szCs w:val="16"/>
                <w:lang w:val="es"/>
              </w:rPr>
              <w:t>L = 2</w:t>
            </w:r>
          </w:p>
          <w:p w14:paraId="2162E04B" w14:textId="77777777" w:rsidR="000570BF" w:rsidRPr="00B27831" w:rsidRDefault="000570BF">
            <w:pPr>
              <w:rPr>
                <w:rFonts w:asciiTheme="minorHAnsi" w:hAnsiTheme="minorHAnsi" w:cstheme="minorHAnsi"/>
                <w:sz w:val="16"/>
                <w:szCs w:val="16"/>
              </w:rPr>
            </w:pPr>
          </w:p>
        </w:tc>
        <w:tc>
          <w:tcPr>
            <w:tcW w:w="1559" w:type="dxa"/>
          </w:tcPr>
          <w:p w14:paraId="2361AEAA" w14:textId="4DB3E058" w:rsidR="000570BF" w:rsidRPr="00B27831" w:rsidRDefault="00523D60">
            <w:pPr>
              <w:rPr>
                <w:rFonts w:asciiTheme="minorHAnsi" w:hAnsiTheme="minorHAnsi" w:cstheme="minorHAnsi"/>
                <w:sz w:val="16"/>
                <w:szCs w:val="16"/>
                <w:lang w:val="es"/>
              </w:rPr>
            </w:pPr>
            <w:proofErr w:type="spellStart"/>
            <w:r>
              <w:rPr>
                <w:rFonts w:asciiTheme="minorHAnsi" w:hAnsiTheme="minorHAnsi" w:cstheme="minorHAnsi"/>
                <w:sz w:val="16"/>
                <w:szCs w:val="16"/>
                <w:lang w:val="es"/>
              </w:rPr>
              <w:t>Moderate</w:t>
            </w:r>
            <w:proofErr w:type="spellEnd"/>
          </w:p>
        </w:tc>
        <w:tc>
          <w:tcPr>
            <w:tcW w:w="4536" w:type="dxa"/>
          </w:tcPr>
          <w:p w14:paraId="0334C356" w14:textId="77777777" w:rsidR="00523D60" w:rsidRDefault="00523D60" w:rsidP="00523D60">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5C317EE8" w14:textId="77777777" w:rsidR="00523D60" w:rsidRDefault="00523D60"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Project and Business Model Innovation with Private Sector Engagement</w:t>
            </w:r>
          </w:p>
          <w:p w14:paraId="71DE841D" w14:textId="77777777" w:rsidR="00523D60" w:rsidRDefault="00523D60"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Scaled-up Financing</w:t>
            </w:r>
          </w:p>
          <w:p w14:paraId="007F33B7" w14:textId="77777777" w:rsidR="00523D60" w:rsidRDefault="00523D60"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Digital, knowledge management and scale-up strategy</w:t>
            </w:r>
          </w:p>
          <w:p w14:paraId="430E6E51" w14:textId="77777777" w:rsidR="00523D60" w:rsidRDefault="00523D60" w:rsidP="00523D60">
            <w:pPr>
              <w:jc w:val="both"/>
              <w:rPr>
                <w:rFonts w:asciiTheme="minorHAnsi" w:hAnsiTheme="minorHAnsi" w:cstheme="minorHAnsi"/>
                <w:sz w:val="16"/>
                <w:szCs w:val="16"/>
              </w:rPr>
            </w:pPr>
          </w:p>
          <w:p w14:paraId="1BAAE9AD" w14:textId="77777777" w:rsidR="00523D60" w:rsidRDefault="00523D60" w:rsidP="00523D60">
            <w:pPr>
              <w:jc w:val="both"/>
              <w:rPr>
                <w:rFonts w:asciiTheme="minorHAnsi" w:hAnsiTheme="minorHAnsi" w:cstheme="minorHAnsi"/>
                <w:sz w:val="16"/>
                <w:szCs w:val="16"/>
              </w:rPr>
            </w:pPr>
            <w:r>
              <w:rPr>
                <w:rFonts w:asciiTheme="minorHAnsi" w:hAnsiTheme="minorHAnsi" w:cstheme="minorHAnsi"/>
                <w:sz w:val="16"/>
                <w:szCs w:val="16"/>
              </w:rPr>
              <w:t>Output specifics:</w:t>
            </w:r>
          </w:p>
          <w:p w14:paraId="698C71AE" w14:textId="134C220A" w:rsidR="000570BF" w:rsidRPr="00536A76" w:rsidRDefault="00523D60" w:rsidP="00F17968">
            <w:pPr>
              <w:pStyle w:val="ListParagraph"/>
              <w:numPr>
                <w:ilvl w:val="0"/>
                <w:numId w:val="7"/>
              </w:numPr>
              <w:rPr>
                <w:rFonts w:asciiTheme="minorHAnsi" w:hAnsiTheme="minorHAnsi" w:cstheme="minorHAnsi"/>
                <w:sz w:val="16"/>
                <w:szCs w:val="16"/>
              </w:rPr>
            </w:pPr>
            <w:r w:rsidRPr="00523D60">
              <w:rPr>
                <w:rFonts w:asciiTheme="minorHAnsi" w:hAnsiTheme="minorHAnsi" w:cstheme="minorHAnsi"/>
                <w:sz w:val="16"/>
                <w:szCs w:val="16"/>
              </w:rPr>
              <w:t>This risk applies to activities related to implementing pilots and their M&amp;E</w:t>
            </w:r>
            <w:r w:rsidR="002A5F5F">
              <w:rPr>
                <w:rFonts w:asciiTheme="minorHAnsi" w:hAnsiTheme="minorHAnsi" w:cstheme="minorHAnsi"/>
                <w:sz w:val="16"/>
                <w:szCs w:val="16"/>
              </w:rPr>
              <w:t xml:space="preserve"> but also to scaled-up financing activities due to the indirect potential impacts, for example, if they lead to expanded </w:t>
            </w:r>
            <w:proofErr w:type="spellStart"/>
            <w:r w:rsidR="002A5F5F">
              <w:rPr>
                <w:rFonts w:asciiTheme="minorHAnsi" w:hAnsiTheme="minorHAnsi" w:cstheme="minorHAnsi"/>
                <w:sz w:val="16"/>
                <w:szCs w:val="16"/>
              </w:rPr>
              <w:t>minigrid</w:t>
            </w:r>
            <w:proofErr w:type="spellEnd"/>
            <w:r w:rsidR="002A5F5F">
              <w:rPr>
                <w:rFonts w:asciiTheme="minorHAnsi" w:hAnsiTheme="minorHAnsi" w:cstheme="minorHAnsi"/>
                <w:sz w:val="16"/>
                <w:szCs w:val="16"/>
              </w:rPr>
              <w:t xml:space="preserve"> coverage after the project across the country.</w:t>
            </w:r>
          </w:p>
        </w:tc>
        <w:tc>
          <w:tcPr>
            <w:tcW w:w="4678" w:type="dxa"/>
          </w:tcPr>
          <w:p w14:paraId="461E4CBE" w14:textId="77777777" w:rsidR="00203F64" w:rsidRDefault="00203F64" w:rsidP="00203F64">
            <w:pPr>
              <w:rPr>
                <w:rFonts w:asciiTheme="minorHAnsi" w:hAnsiTheme="minorHAnsi" w:cstheme="minorHAnsi"/>
                <w:sz w:val="16"/>
                <w:szCs w:val="16"/>
              </w:rPr>
            </w:pPr>
            <w:r>
              <w:rPr>
                <w:rFonts w:asciiTheme="minorHAnsi" w:hAnsiTheme="minorHAnsi" w:cstheme="minorHAnsi"/>
                <w:sz w:val="16"/>
                <w:szCs w:val="16"/>
              </w:rPr>
              <w:t xml:space="preserve">Country specifics: </w:t>
            </w:r>
          </w:p>
          <w:p w14:paraId="1372FBC1" w14:textId="77777777" w:rsidR="00203F64" w:rsidRDefault="00203F64"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At the time of this document no information was yet available to study this risk at the site level. Therefore, to be conservative, it is realistic to assume that each site will require assessment and management. Potential gaps to be addressed will be identified through the gap analysis as indicated in the ESMF.</w:t>
            </w:r>
          </w:p>
          <w:p w14:paraId="3D30CFB7" w14:textId="77777777" w:rsidR="00203F64" w:rsidRDefault="00203F64" w:rsidP="00203F64">
            <w:pPr>
              <w:rPr>
                <w:rFonts w:asciiTheme="minorHAnsi" w:hAnsiTheme="minorHAnsi" w:cstheme="minorHAnsi"/>
                <w:sz w:val="16"/>
                <w:szCs w:val="16"/>
              </w:rPr>
            </w:pPr>
          </w:p>
          <w:p w14:paraId="3574EF98" w14:textId="77777777" w:rsidR="00203F64" w:rsidRDefault="00203F64" w:rsidP="00203F64">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The necessary management plan/measures will be put in place as part of ESMP(s), based on the ESIAs. </w:t>
            </w:r>
          </w:p>
          <w:p w14:paraId="62185795" w14:textId="77777777" w:rsidR="00203F64" w:rsidRDefault="00203F64" w:rsidP="00203F64">
            <w:pPr>
              <w:pStyle w:val="TableParagraph"/>
              <w:spacing w:before="5"/>
              <w:rPr>
                <w:rFonts w:asciiTheme="minorHAnsi" w:hAnsiTheme="minorHAnsi" w:cstheme="minorHAnsi"/>
                <w:sz w:val="16"/>
                <w:szCs w:val="16"/>
              </w:rPr>
            </w:pPr>
          </w:p>
          <w:p w14:paraId="4D962D15" w14:textId="24E37619" w:rsidR="006B54D3" w:rsidRDefault="00203F64" w:rsidP="00DF11BD">
            <w:pPr>
              <w:rPr>
                <w:rFonts w:cstheme="minorHAnsi"/>
              </w:rPr>
            </w:pPr>
            <w:r w:rsidRPr="00DF11BD">
              <w:rPr>
                <w:rFonts w:asciiTheme="minorHAnsi" w:hAnsiTheme="minorHAnsi" w:cstheme="minorHAnsi"/>
                <w:sz w:val="16"/>
                <w:szCs w:val="16"/>
              </w:rPr>
              <w:t xml:space="preserve">See ESMF Attachment II for details of assessment and management of this risk.  </w:t>
            </w:r>
          </w:p>
          <w:p w14:paraId="4BF2158C" w14:textId="44548EB1" w:rsidR="006B54D3" w:rsidRPr="00DF11BD" w:rsidRDefault="006B54D3" w:rsidP="00DF11BD">
            <w:pPr>
              <w:jc w:val="both"/>
              <w:rPr>
                <w:rFonts w:asciiTheme="minorHAnsi" w:hAnsiTheme="minorHAnsi" w:cstheme="minorHAnsi"/>
                <w:sz w:val="16"/>
                <w:szCs w:val="16"/>
              </w:rPr>
            </w:pPr>
          </w:p>
        </w:tc>
      </w:tr>
      <w:tr w:rsidR="000570BF" w:rsidRPr="00060332" w14:paraId="0E34AEF6" w14:textId="77777777" w:rsidTr="5BBAF2C5">
        <w:tc>
          <w:tcPr>
            <w:tcW w:w="2830" w:type="dxa"/>
          </w:tcPr>
          <w:p w14:paraId="7F756CE8" w14:textId="1A383946" w:rsidR="000570BF" w:rsidRPr="00F37734" w:rsidRDefault="248FC125" w:rsidP="00DF11BD">
            <w:pPr>
              <w:jc w:val="both"/>
              <w:rPr>
                <w:rFonts w:asciiTheme="minorHAnsi" w:hAnsiTheme="minorHAnsi" w:cstheme="minorBidi"/>
                <w:sz w:val="16"/>
                <w:szCs w:val="16"/>
              </w:rPr>
            </w:pPr>
            <w:r w:rsidRPr="00F37734">
              <w:rPr>
                <w:rFonts w:asciiTheme="minorHAnsi" w:hAnsiTheme="minorHAnsi" w:cstheme="minorBidi"/>
                <w:sz w:val="16"/>
                <w:szCs w:val="16"/>
              </w:rPr>
              <w:t xml:space="preserve">RISK </w:t>
            </w:r>
            <w:r w:rsidR="5E4CB5E2" w:rsidRPr="00F37734">
              <w:rPr>
                <w:rFonts w:asciiTheme="minorHAnsi" w:hAnsiTheme="minorHAnsi" w:cstheme="minorBidi"/>
                <w:sz w:val="16"/>
                <w:szCs w:val="16"/>
              </w:rPr>
              <w:t>7</w:t>
            </w:r>
            <w:r w:rsidRPr="00F37734">
              <w:rPr>
                <w:rFonts w:asciiTheme="minorHAnsi" w:hAnsiTheme="minorHAnsi" w:cstheme="minorBidi"/>
                <w:sz w:val="16"/>
                <w:szCs w:val="16"/>
              </w:rPr>
              <w:t xml:space="preserve">: </w:t>
            </w:r>
            <w:r w:rsidR="3E2F0392" w:rsidRPr="00F37734">
              <w:rPr>
                <w:rFonts w:asciiTheme="minorHAnsi" w:hAnsiTheme="minorHAnsi" w:cstheme="minorBidi"/>
                <w:sz w:val="16"/>
                <w:szCs w:val="16"/>
              </w:rPr>
              <w:t>Risk due to electrical shocks/effects on fauna</w:t>
            </w:r>
            <w:r w:rsidR="3BD9868B" w:rsidRPr="00F37734">
              <w:rPr>
                <w:rFonts w:asciiTheme="minorHAnsi" w:hAnsiTheme="minorHAnsi" w:cstheme="minorBidi"/>
                <w:sz w:val="16"/>
                <w:szCs w:val="16"/>
              </w:rPr>
              <w:t xml:space="preserve">, </w:t>
            </w:r>
            <w:r w:rsidR="3E2F0392" w:rsidRPr="00F37734">
              <w:rPr>
                <w:rFonts w:asciiTheme="minorHAnsi" w:hAnsiTheme="minorHAnsi" w:cstheme="minorBidi"/>
                <w:sz w:val="16"/>
                <w:szCs w:val="16"/>
              </w:rPr>
              <w:t>flora</w:t>
            </w:r>
            <w:r w:rsidR="40BA4E0C" w:rsidRPr="00F37734">
              <w:rPr>
                <w:rFonts w:asciiTheme="minorHAnsi" w:hAnsiTheme="minorHAnsi" w:cstheme="minorBidi"/>
                <w:sz w:val="16"/>
                <w:szCs w:val="16"/>
              </w:rPr>
              <w:t xml:space="preserve"> and people</w:t>
            </w:r>
            <w:r w:rsidRPr="00F37734">
              <w:rPr>
                <w:rFonts w:asciiTheme="minorHAnsi" w:hAnsiTheme="minorHAnsi" w:cstheme="minorBidi"/>
                <w:sz w:val="16"/>
                <w:szCs w:val="16"/>
              </w:rPr>
              <w:t>. The scope of this risk belongs to Project Standard 1</w:t>
            </w:r>
            <w:r w:rsidR="00AF61AE" w:rsidRPr="00F37734">
              <w:rPr>
                <w:rFonts w:asciiTheme="minorHAnsi" w:hAnsiTheme="minorHAnsi" w:cstheme="minorBidi"/>
                <w:sz w:val="16"/>
                <w:szCs w:val="16"/>
              </w:rPr>
              <w:t xml:space="preserve"> and 3</w:t>
            </w:r>
            <w:r w:rsidRPr="00F37734">
              <w:rPr>
                <w:rFonts w:asciiTheme="minorHAnsi" w:hAnsiTheme="minorHAnsi" w:cstheme="minorBidi"/>
                <w:sz w:val="16"/>
                <w:szCs w:val="16"/>
              </w:rPr>
              <w:t>.</w:t>
            </w:r>
          </w:p>
          <w:p w14:paraId="67996AEA" w14:textId="77777777" w:rsidR="000570BF" w:rsidRPr="00F37734" w:rsidRDefault="000570BF">
            <w:pPr>
              <w:jc w:val="both"/>
              <w:rPr>
                <w:rFonts w:asciiTheme="minorHAnsi" w:hAnsiTheme="minorHAnsi" w:cstheme="minorBidi"/>
                <w:sz w:val="16"/>
                <w:szCs w:val="16"/>
              </w:rPr>
            </w:pPr>
          </w:p>
          <w:p w14:paraId="4D1DE36E" w14:textId="77777777" w:rsidR="00D3650F" w:rsidRPr="00F37734" w:rsidRDefault="00D3650F">
            <w:pPr>
              <w:jc w:val="both"/>
              <w:rPr>
                <w:rFonts w:asciiTheme="minorHAnsi" w:hAnsiTheme="minorHAnsi" w:cstheme="minorBidi"/>
                <w:sz w:val="16"/>
                <w:szCs w:val="16"/>
              </w:rPr>
            </w:pPr>
          </w:p>
          <w:p w14:paraId="0EAAC875" w14:textId="453653DB" w:rsidR="00D3650F" w:rsidRPr="00DF11BD" w:rsidRDefault="00D3650F" w:rsidP="00DF11BD">
            <w:pPr>
              <w:pStyle w:val="TableParagraph"/>
              <w:tabs>
                <w:tab w:val="left" w:pos="824"/>
              </w:tabs>
              <w:contextualSpacing/>
              <w:jc w:val="both"/>
              <w:rPr>
                <w:rFonts w:asciiTheme="minorHAnsi" w:eastAsiaTheme="minorEastAsia" w:hAnsiTheme="minorHAnsi" w:cstheme="minorBidi"/>
                <w:color w:val="000000" w:themeColor="text1"/>
                <w:sz w:val="16"/>
                <w:szCs w:val="16"/>
                <w:lang w:val="en-GB"/>
              </w:rPr>
            </w:pPr>
            <w:r w:rsidRPr="00DF11BD">
              <w:rPr>
                <w:rFonts w:asciiTheme="minorHAnsi" w:eastAsiaTheme="minorEastAsia" w:hAnsiTheme="minorHAnsi" w:cstheme="minorBidi"/>
                <w:color w:val="000000" w:themeColor="text1"/>
                <w:sz w:val="16"/>
                <w:szCs w:val="16"/>
                <w:u w:val="single"/>
              </w:rPr>
              <w:t>Event:</w:t>
            </w:r>
            <w:r w:rsidRPr="00DF11BD">
              <w:rPr>
                <w:rFonts w:asciiTheme="minorHAnsi" w:eastAsiaTheme="minorEastAsia" w:hAnsiTheme="minorHAnsi" w:cstheme="minorBidi"/>
                <w:color w:val="000000" w:themeColor="text1"/>
                <w:sz w:val="16"/>
                <w:szCs w:val="16"/>
              </w:rPr>
              <w:t xml:space="preserve"> Electrical shocks/effects may </w:t>
            </w:r>
            <w:r w:rsidRPr="00DF11BD">
              <w:rPr>
                <w:rFonts w:asciiTheme="minorHAnsi" w:eastAsiaTheme="minorEastAsia" w:hAnsiTheme="minorHAnsi" w:cstheme="minorBidi"/>
                <w:color w:val="000000" w:themeColor="text1"/>
                <w:sz w:val="16"/>
                <w:szCs w:val="16"/>
              </w:rPr>
              <w:lastRenderedPageBreak/>
              <w:t xml:space="preserve">occur in fauna, flora and people. </w:t>
            </w:r>
            <w:r w:rsidRPr="00DF11BD">
              <w:rPr>
                <w:rFonts w:asciiTheme="minorHAnsi" w:eastAsiaTheme="minorEastAsia" w:hAnsiTheme="minorHAnsi" w:cstheme="minorBidi"/>
                <w:color w:val="000000" w:themeColor="text1"/>
                <w:sz w:val="16"/>
                <w:szCs w:val="16"/>
                <w:u w:val="single"/>
              </w:rPr>
              <w:t>Cause</w:t>
            </w:r>
            <w:r w:rsidRPr="00DF11BD">
              <w:rPr>
                <w:rFonts w:asciiTheme="minorHAnsi" w:eastAsiaTheme="minorEastAsia" w:hAnsiTheme="minorHAnsi" w:cstheme="minorBidi"/>
                <w:color w:val="000000" w:themeColor="text1"/>
                <w:sz w:val="16"/>
                <w:szCs w:val="16"/>
              </w:rPr>
              <w:t>: All mini-grids involve electrical equipment.</w:t>
            </w:r>
            <w:r w:rsidRPr="00DF11BD">
              <w:rPr>
                <w:rFonts w:asciiTheme="minorHAnsi" w:eastAsiaTheme="minorEastAsia" w:hAnsiTheme="minorHAnsi" w:cstheme="minorBidi"/>
                <w:color w:val="000000" w:themeColor="text1"/>
                <w:sz w:val="16"/>
                <w:szCs w:val="16"/>
                <w:u w:val="single"/>
              </w:rPr>
              <w:t xml:space="preserve"> Impact:</w:t>
            </w:r>
            <w:r w:rsidRPr="00DF11BD">
              <w:rPr>
                <w:rFonts w:asciiTheme="minorHAnsi" w:eastAsiaTheme="minorEastAsia" w:hAnsiTheme="minorHAnsi" w:cstheme="minorBidi"/>
                <w:color w:val="000000" w:themeColor="text1"/>
                <w:sz w:val="16"/>
                <w:szCs w:val="16"/>
              </w:rPr>
              <w:t xml:space="preserve"> At the operational stage, the electrical structure alien to pre-existing conditions in the area, may cause the damage/death/fire/et due to the interaction with fauna and flora.</w:t>
            </w:r>
          </w:p>
          <w:p w14:paraId="56E0098C" w14:textId="03A78820" w:rsidR="00D3650F" w:rsidRPr="00DF11BD" w:rsidRDefault="00D3650F">
            <w:pPr>
              <w:jc w:val="both"/>
              <w:rPr>
                <w:rFonts w:asciiTheme="minorHAnsi" w:hAnsiTheme="minorHAnsi" w:cstheme="minorBidi"/>
                <w:sz w:val="16"/>
                <w:szCs w:val="16"/>
                <w:lang w:val="en-GB"/>
              </w:rPr>
            </w:pPr>
          </w:p>
        </w:tc>
        <w:tc>
          <w:tcPr>
            <w:tcW w:w="1139" w:type="dxa"/>
          </w:tcPr>
          <w:p w14:paraId="012C36EE" w14:textId="25198DE5" w:rsidR="000570BF" w:rsidRDefault="00FD551E">
            <w:pPr>
              <w:rPr>
                <w:rFonts w:asciiTheme="minorHAnsi" w:hAnsiTheme="minorHAnsi" w:cstheme="minorHAnsi"/>
                <w:sz w:val="16"/>
                <w:szCs w:val="16"/>
                <w:lang w:val="es"/>
              </w:rPr>
            </w:pPr>
            <w:r>
              <w:rPr>
                <w:rFonts w:asciiTheme="minorHAnsi" w:hAnsiTheme="minorHAnsi" w:cstheme="minorHAnsi"/>
                <w:sz w:val="16"/>
                <w:szCs w:val="16"/>
                <w:lang w:val="es"/>
              </w:rPr>
              <w:lastRenderedPageBreak/>
              <w:t xml:space="preserve">I = 3 </w:t>
            </w:r>
          </w:p>
          <w:p w14:paraId="60654096" w14:textId="4C401FB6" w:rsidR="00FD551E" w:rsidRPr="008225EB" w:rsidRDefault="00FD551E">
            <w:pPr>
              <w:rPr>
                <w:rFonts w:asciiTheme="minorHAnsi" w:hAnsiTheme="minorHAnsi" w:cstheme="minorHAnsi"/>
                <w:sz w:val="16"/>
                <w:szCs w:val="16"/>
              </w:rPr>
            </w:pPr>
            <w:r>
              <w:rPr>
                <w:rFonts w:asciiTheme="minorHAnsi" w:hAnsiTheme="minorHAnsi" w:cstheme="minorHAnsi"/>
                <w:sz w:val="16"/>
                <w:szCs w:val="16"/>
                <w:lang w:val="es"/>
              </w:rPr>
              <w:t>L = 2</w:t>
            </w:r>
          </w:p>
          <w:p w14:paraId="1844072E" w14:textId="77777777" w:rsidR="000570BF" w:rsidRPr="008225EB" w:rsidRDefault="000570BF">
            <w:pPr>
              <w:rPr>
                <w:rFonts w:asciiTheme="minorHAnsi" w:hAnsiTheme="minorHAnsi" w:cstheme="minorHAnsi"/>
                <w:sz w:val="16"/>
                <w:szCs w:val="16"/>
              </w:rPr>
            </w:pPr>
          </w:p>
        </w:tc>
        <w:tc>
          <w:tcPr>
            <w:tcW w:w="1559" w:type="dxa"/>
          </w:tcPr>
          <w:p w14:paraId="43DE2810" w14:textId="6026DD32" w:rsidR="000570BF" w:rsidRPr="008225EB" w:rsidRDefault="00FD551E">
            <w:pPr>
              <w:rPr>
                <w:rFonts w:asciiTheme="minorHAnsi" w:hAnsiTheme="minorHAnsi" w:cstheme="minorHAnsi"/>
                <w:sz w:val="16"/>
                <w:szCs w:val="16"/>
                <w:lang w:val="es"/>
              </w:rPr>
            </w:pPr>
            <w:proofErr w:type="spellStart"/>
            <w:r>
              <w:rPr>
                <w:rFonts w:asciiTheme="minorHAnsi" w:hAnsiTheme="minorHAnsi" w:cstheme="minorHAnsi"/>
                <w:sz w:val="16"/>
                <w:szCs w:val="16"/>
                <w:lang w:val="es"/>
              </w:rPr>
              <w:t>Moderate</w:t>
            </w:r>
            <w:proofErr w:type="spellEnd"/>
          </w:p>
        </w:tc>
        <w:tc>
          <w:tcPr>
            <w:tcW w:w="4536" w:type="dxa"/>
          </w:tcPr>
          <w:p w14:paraId="7E92A362" w14:textId="77777777" w:rsidR="000E7A94" w:rsidRDefault="000E7A94" w:rsidP="000E7A94">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2FF7B216" w14:textId="77777777" w:rsidR="000E7A94" w:rsidRDefault="000E7A94"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Project and Business Model Innovation with Private Sector Engagement</w:t>
            </w:r>
          </w:p>
          <w:p w14:paraId="4C77D141" w14:textId="77777777" w:rsidR="000E7A94" w:rsidRDefault="000E7A94"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Scaled-up Financing</w:t>
            </w:r>
          </w:p>
          <w:p w14:paraId="2BA38D98" w14:textId="77777777" w:rsidR="000E7A94" w:rsidRDefault="000E7A94"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Digital, knowledge management and scale-up strategy</w:t>
            </w:r>
          </w:p>
          <w:p w14:paraId="1098C36F" w14:textId="77777777" w:rsidR="000E7A94" w:rsidRDefault="000E7A94" w:rsidP="000E7A94">
            <w:pPr>
              <w:rPr>
                <w:rFonts w:asciiTheme="minorHAnsi" w:hAnsiTheme="minorHAnsi" w:cstheme="minorHAnsi"/>
                <w:sz w:val="16"/>
                <w:szCs w:val="16"/>
              </w:rPr>
            </w:pPr>
          </w:p>
          <w:p w14:paraId="4F8E2BFA" w14:textId="77777777" w:rsidR="000E7A94" w:rsidRDefault="000E7A94" w:rsidP="000E7A94">
            <w:pPr>
              <w:jc w:val="both"/>
              <w:rPr>
                <w:rFonts w:asciiTheme="minorHAnsi" w:hAnsiTheme="minorHAnsi" w:cstheme="minorHAnsi"/>
                <w:sz w:val="16"/>
                <w:szCs w:val="16"/>
              </w:rPr>
            </w:pPr>
            <w:r>
              <w:rPr>
                <w:rFonts w:asciiTheme="minorHAnsi" w:hAnsiTheme="minorHAnsi" w:cstheme="minorHAnsi"/>
                <w:sz w:val="16"/>
                <w:szCs w:val="16"/>
              </w:rPr>
              <w:lastRenderedPageBreak/>
              <w:t>Output specifics:</w:t>
            </w:r>
          </w:p>
          <w:p w14:paraId="1C39F5F0" w14:textId="10696CAE" w:rsidR="000E7A94" w:rsidRDefault="000E7A94" w:rsidP="00F17968">
            <w:pPr>
              <w:pStyle w:val="ListParagraph"/>
              <w:numPr>
                <w:ilvl w:val="0"/>
                <w:numId w:val="9"/>
              </w:numPr>
              <w:jc w:val="both"/>
              <w:rPr>
                <w:rFonts w:asciiTheme="minorHAnsi" w:hAnsiTheme="minorHAnsi" w:cstheme="minorHAnsi"/>
                <w:sz w:val="16"/>
                <w:szCs w:val="16"/>
              </w:rPr>
            </w:pPr>
            <w:r>
              <w:rPr>
                <w:rFonts w:asciiTheme="minorHAnsi" w:hAnsiTheme="minorHAnsi" w:cstheme="minorHAnsi"/>
                <w:sz w:val="16"/>
                <w:szCs w:val="16"/>
              </w:rPr>
              <w:t>This risk applies to activities related to implementing pilots and their M&amp;E</w:t>
            </w:r>
            <w:r w:rsidR="002A5F5F">
              <w:rPr>
                <w:rFonts w:asciiTheme="minorHAnsi" w:hAnsiTheme="minorHAnsi" w:cstheme="minorHAnsi"/>
                <w:sz w:val="16"/>
                <w:szCs w:val="16"/>
              </w:rPr>
              <w:t xml:space="preserve"> but also to scaled-up financing activities due to the indirect potential impacts, for example, if they lead to expanded </w:t>
            </w:r>
            <w:proofErr w:type="spellStart"/>
            <w:r w:rsidR="002A5F5F">
              <w:rPr>
                <w:rFonts w:asciiTheme="minorHAnsi" w:hAnsiTheme="minorHAnsi" w:cstheme="minorHAnsi"/>
                <w:sz w:val="16"/>
                <w:szCs w:val="16"/>
              </w:rPr>
              <w:t>minigrid</w:t>
            </w:r>
            <w:proofErr w:type="spellEnd"/>
            <w:r w:rsidR="002A5F5F">
              <w:rPr>
                <w:rFonts w:asciiTheme="minorHAnsi" w:hAnsiTheme="minorHAnsi" w:cstheme="minorHAnsi"/>
                <w:sz w:val="16"/>
                <w:szCs w:val="16"/>
              </w:rPr>
              <w:t xml:space="preserve"> coverage after the project across the country</w:t>
            </w:r>
            <w:r>
              <w:rPr>
                <w:rFonts w:asciiTheme="minorHAnsi" w:hAnsiTheme="minorHAnsi" w:cstheme="minorHAnsi"/>
                <w:sz w:val="16"/>
                <w:szCs w:val="16"/>
              </w:rPr>
              <w:t>.</w:t>
            </w:r>
          </w:p>
          <w:p w14:paraId="71B6C92D" w14:textId="77777777" w:rsidR="000570BF" w:rsidRPr="00060332" w:rsidRDefault="000570BF">
            <w:pPr>
              <w:rPr>
                <w:rFonts w:asciiTheme="minorHAnsi" w:hAnsiTheme="minorHAnsi" w:cstheme="minorHAnsi"/>
                <w:sz w:val="16"/>
                <w:szCs w:val="16"/>
              </w:rPr>
            </w:pPr>
          </w:p>
        </w:tc>
        <w:tc>
          <w:tcPr>
            <w:tcW w:w="4678" w:type="dxa"/>
          </w:tcPr>
          <w:p w14:paraId="6B70A945" w14:textId="77777777" w:rsidR="00615310" w:rsidRDefault="00615310" w:rsidP="00615310">
            <w:pPr>
              <w:rPr>
                <w:rFonts w:asciiTheme="minorHAnsi" w:hAnsiTheme="minorHAnsi" w:cstheme="minorHAnsi"/>
                <w:sz w:val="16"/>
                <w:szCs w:val="16"/>
              </w:rPr>
            </w:pPr>
            <w:r>
              <w:rPr>
                <w:rFonts w:asciiTheme="minorHAnsi" w:hAnsiTheme="minorHAnsi" w:cstheme="minorHAnsi"/>
                <w:sz w:val="16"/>
                <w:szCs w:val="16"/>
              </w:rPr>
              <w:lastRenderedPageBreak/>
              <w:t xml:space="preserve">Country specifics: </w:t>
            </w:r>
          </w:p>
          <w:p w14:paraId="5C1AA2DE" w14:textId="77777777" w:rsidR="00615310" w:rsidRDefault="00615310"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At the time of this document no information was yet available to study this risk at the site level. Therefore, to be conservative, it is realistic to assume that each site will require assessment and management. Potential gaps to be addressed will be identified through the gap analysis as indicated in the ESMF.</w:t>
            </w:r>
          </w:p>
          <w:p w14:paraId="04E70095" w14:textId="77777777" w:rsidR="00615310" w:rsidRDefault="00615310" w:rsidP="00615310">
            <w:pPr>
              <w:rPr>
                <w:rFonts w:asciiTheme="minorHAnsi" w:hAnsiTheme="minorHAnsi" w:cstheme="minorHAnsi"/>
                <w:sz w:val="16"/>
                <w:szCs w:val="16"/>
              </w:rPr>
            </w:pPr>
            <w:r>
              <w:rPr>
                <w:rFonts w:asciiTheme="minorHAnsi" w:hAnsiTheme="minorHAnsi" w:cstheme="minorHAnsi"/>
                <w:sz w:val="16"/>
                <w:szCs w:val="16"/>
              </w:rPr>
              <w:lastRenderedPageBreak/>
              <w:t xml:space="preserve"> </w:t>
            </w:r>
          </w:p>
          <w:p w14:paraId="2D0E171E" w14:textId="77777777" w:rsidR="00615310" w:rsidRDefault="00615310" w:rsidP="00615310">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The necessary management plan/measures will be put in place as part of ESMP(s), based on the ESIAs. </w:t>
            </w:r>
          </w:p>
          <w:p w14:paraId="10999C37" w14:textId="77777777" w:rsidR="00615310" w:rsidRDefault="00615310" w:rsidP="00615310">
            <w:pPr>
              <w:pStyle w:val="TableParagraph"/>
              <w:spacing w:before="5"/>
              <w:rPr>
                <w:rFonts w:asciiTheme="minorHAnsi" w:hAnsiTheme="minorHAnsi" w:cstheme="minorHAnsi"/>
                <w:sz w:val="16"/>
                <w:szCs w:val="16"/>
              </w:rPr>
            </w:pPr>
          </w:p>
          <w:p w14:paraId="40B50F4F" w14:textId="526043C6" w:rsidR="00D3650F" w:rsidRDefault="00615310">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0C50AE20" w14:textId="27175410" w:rsidR="003D0088" w:rsidRPr="003D0088" w:rsidRDefault="003D0088">
            <w:pPr>
              <w:jc w:val="both"/>
              <w:rPr>
                <w:rFonts w:asciiTheme="minorHAnsi" w:hAnsiTheme="minorHAnsi" w:cstheme="minorHAnsi"/>
                <w:sz w:val="16"/>
                <w:szCs w:val="16"/>
              </w:rPr>
            </w:pPr>
          </w:p>
        </w:tc>
      </w:tr>
      <w:bookmarkEnd w:id="6"/>
      <w:tr w:rsidR="5D3D879B" w:rsidRPr="00060332" w14:paraId="022CFD67" w14:textId="77777777" w:rsidTr="5BBAF2C5">
        <w:tc>
          <w:tcPr>
            <w:tcW w:w="2830" w:type="dxa"/>
          </w:tcPr>
          <w:p w14:paraId="44DBC229" w14:textId="72ECF0CA" w:rsidR="5D3D879B" w:rsidRPr="00F37734" w:rsidRDefault="5D3D879B" w:rsidP="00DF11BD">
            <w:pPr>
              <w:jc w:val="both"/>
              <w:rPr>
                <w:rFonts w:asciiTheme="minorHAnsi" w:hAnsiTheme="minorHAnsi" w:cstheme="minorHAnsi"/>
                <w:sz w:val="16"/>
                <w:szCs w:val="16"/>
              </w:rPr>
            </w:pPr>
            <w:r w:rsidRPr="00F37734">
              <w:rPr>
                <w:rFonts w:asciiTheme="minorHAnsi" w:hAnsiTheme="minorHAnsi" w:cstheme="minorHAnsi"/>
                <w:sz w:val="16"/>
                <w:szCs w:val="16"/>
              </w:rPr>
              <w:lastRenderedPageBreak/>
              <w:t xml:space="preserve">RISK </w:t>
            </w:r>
            <w:r w:rsidR="00EB4E07" w:rsidRPr="00F37734">
              <w:rPr>
                <w:rFonts w:asciiTheme="minorHAnsi" w:hAnsiTheme="minorHAnsi" w:cstheme="minorHAnsi"/>
                <w:sz w:val="16"/>
                <w:szCs w:val="16"/>
              </w:rPr>
              <w:t>8</w:t>
            </w:r>
            <w:r w:rsidRPr="00F37734">
              <w:rPr>
                <w:rFonts w:asciiTheme="minorHAnsi" w:hAnsiTheme="minorHAnsi" w:cstheme="minorHAnsi"/>
                <w:sz w:val="16"/>
                <w:szCs w:val="16"/>
              </w:rPr>
              <w:t xml:space="preserve">: </w:t>
            </w:r>
            <w:r w:rsidR="00F729BC" w:rsidRPr="00F37734">
              <w:rPr>
                <w:rFonts w:asciiTheme="minorHAnsi" w:hAnsiTheme="minorHAnsi" w:cstheme="minorHAnsi"/>
                <w:sz w:val="16"/>
                <w:szCs w:val="16"/>
              </w:rPr>
              <w:t>Risk of local climate change events</w:t>
            </w:r>
            <w:r w:rsidR="007C6204" w:rsidRPr="00F37734">
              <w:rPr>
                <w:rFonts w:asciiTheme="minorHAnsi" w:hAnsiTheme="minorHAnsi" w:cstheme="minorHAnsi"/>
                <w:sz w:val="16"/>
                <w:szCs w:val="16"/>
              </w:rPr>
              <w:t>,</w:t>
            </w:r>
            <w:r w:rsidR="00F729BC" w:rsidRPr="00F37734">
              <w:rPr>
                <w:rFonts w:asciiTheme="minorHAnsi" w:hAnsiTheme="minorHAnsi" w:cstheme="minorHAnsi"/>
                <w:sz w:val="16"/>
                <w:szCs w:val="16"/>
              </w:rPr>
              <w:t xml:space="preserve"> and weather &amp; hydro related disasters</w:t>
            </w:r>
            <w:r w:rsidR="5216A56F" w:rsidRPr="00F37734">
              <w:rPr>
                <w:rFonts w:asciiTheme="minorHAnsi" w:hAnsiTheme="minorHAnsi" w:cstheme="minorHAnsi"/>
                <w:sz w:val="16"/>
                <w:szCs w:val="16"/>
              </w:rPr>
              <w:t xml:space="preserve">. The scope of this risk belongs to </w:t>
            </w:r>
            <w:r w:rsidR="5216A56F" w:rsidRPr="00DF11BD">
              <w:rPr>
                <w:rFonts w:asciiTheme="minorHAnsi" w:hAnsiTheme="minorHAnsi" w:cstheme="minorHAnsi"/>
                <w:color w:val="000000" w:themeColor="text1"/>
                <w:sz w:val="16"/>
                <w:szCs w:val="16"/>
              </w:rPr>
              <w:t xml:space="preserve">Project Standard </w:t>
            </w:r>
            <w:r w:rsidR="5216A56F" w:rsidRPr="00DF11BD">
              <w:rPr>
                <w:rFonts w:asciiTheme="minorHAnsi" w:hAnsiTheme="minorHAnsi" w:cstheme="minorHAnsi"/>
                <w:sz w:val="16"/>
                <w:szCs w:val="16"/>
              </w:rPr>
              <w:t>2</w:t>
            </w:r>
            <w:r w:rsidR="5216A56F" w:rsidRPr="00F37734">
              <w:rPr>
                <w:rFonts w:asciiTheme="minorHAnsi" w:hAnsiTheme="minorHAnsi" w:cstheme="minorHAnsi"/>
                <w:sz w:val="16"/>
                <w:szCs w:val="16"/>
              </w:rPr>
              <w:t>.</w:t>
            </w:r>
          </w:p>
          <w:p w14:paraId="78DF1CE3" w14:textId="77777777" w:rsidR="5D3D879B" w:rsidRPr="00F37734" w:rsidRDefault="5D3D879B">
            <w:pPr>
              <w:jc w:val="both"/>
              <w:rPr>
                <w:rFonts w:asciiTheme="minorHAnsi" w:hAnsiTheme="minorHAnsi" w:cstheme="minorHAnsi"/>
                <w:sz w:val="16"/>
                <w:szCs w:val="16"/>
              </w:rPr>
            </w:pPr>
          </w:p>
          <w:p w14:paraId="06DD953A" w14:textId="77777777" w:rsidR="00D3650F" w:rsidRPr="00DF11BD" w:rsidRDefault="00D3650F" w:rsidP="00DF11BD">
            <w:pPr>
              <w:spacing w:beforeAutospacing="1" w:afterAutospacing="1"/>
              <w:contextualSpacing/>
              <w:jc w:val="both"/>
              <w:rPr>
                <w:rFonts w:asciiTheme="minorHAnsi" w:eastAsiaTheme="minorEastAsia" w:hAnsiTheme="minorHAnsi" w:cstheme="minorHAnsi"/>
                <w:color w:val="000000" w:themeColor="text1"/>
                <w:sz w:val="16"/>
                <w:szCs w:val="16"/>
                <w:lang w:val="en-GB"/>
              </w:rPr>
            </w:pPr>
            <w:r w:rsidRPr="00DF11BD">
              <w:rPr>
                <w:rFonts w:asciiTheme="minorHAnsi" w:eastAsiaTheme="minorEastAsia" w:hAnsiTheme="minorHAnsi" w:cstheme="minorHAnsi"/>
                <w:color w:val="000000" w:themeColor="text1"/>
                <w:sz w:val="16"/>
                <w:szCs w:val="16"/>
                <w:u w:val="single"/>
                <w:lang w:val="en-GB"/>
              </w:rPr>
              <w:t>Event:</w:t>
            </w:r>
            <w:r w:rsidRPr="00DF11BD">
              <w:rPr>
                <w:rFonts w:asciiTheme="minorHAnsi" w:eastAsiaTheme="minorEastAsia" w:hAnsiTheme="minorHAnsi" w:cstheme="minorHAnsi"/>
                <w:color w:val="000000" w:themeColor="text1"/>
                <w:sz w:val="16"/>
                <w:szCs w:val="16"/>
                <w:lang w:val="en-GB"/>
              </w:rPr>
              <w:t xml:space="preserve"> It is realistic to consider that climate events (i.e. earthquakes, floods, landslides, severe winds…) may occur in the project’s area of influence and may affect to the built structures. </w:t>
            </w:r>
            <w:r w:rsidRPr="00DF11BD">
              <w:rPr>
                <w:rFonts w:asciiTheme="minorHAnsi" w:eastAsiaTheme="minorEastAsia" w:hAnsiTheme="minorHAnsi" w:cstheme="minorHAnsi"/>
                <w:color w:val="000000" w:themeColor="text1"/>
                <w:sz w:val="16"/>
                <w:szCs w:val="16"/>
                <w:u w:val="single"/>
                <w:lang w:val="en-GB"/>
              </w:rPr>
              <w:t>Cause</w:t>
            </w:r>
            <w:r w:rsidRPr="00DF11BD">
              <w:rPr>
                <w:rFonts w:asciiTheme="minorHAnsi" w:eastAsiaTheme="minorEastAsia" w:hAnsiTheme="minorHAnsi" w:cstheme="minorHAnsi"/>
                <w:color w:val="000000" w:themeColor="text1"/>
                <w:sz w:val="16"/>
                <w:szCs w:val="16"/>
                <w:lang w:val="en-GB"/>
              </w:rPr>
              <w:t xml:space="preserve">: The global increase of future climate change and subsequent disaster. And, all mini-grids are open air structures exposed to climate events and involve build structures that may be vulnerable to the impacts of climate change or disasters. </w:t>
            </w:r>
            <w:r w:rsidRPr="00DF11BD">
              <w:rPr>
                <w:rFonts w:asciiTheme="minorHAnsi" w:eastAsiaTheme="minorEastAsia" w:hAnsiTheme="minorHAnsi" w:cstheme="minorHAnsi"/>
                <w:color w:val="000000" w:themeColor="text1"/>
                <w:sz w:val="16"/>
                <w:szCs w:val="16"/>
                <w:u w:val="single"/>
                <w:lang w:val="en-GB"/>
              </w:rPr>
              <w:t>Impact</w:t>
            </w:r>
            <w:r w:rsidRPr="00DF11BD">
              <w:rPr>
                <w:rFonts w:asciiTheme="minorHAnsi" w:eastAsiaTheme="minorEastAsia" w:hAnsiTheme="minorHAnsi" w:cstheme="minorHAnsi"/>
                <w:color w:val="000000" w:themeColor="text1"/>
                <w:sz w:val="16"/>
                <w:szCs w:val="16"/>
                <w:lang w:val="en-GB"/>
              </w:rPr>
              <w:t>: They could increase climate related effects and the number of disasters in the project area.</w:t>
            </w:r>
          </w:p>
          <w:p w14:paraId="6E5B6259" w14:textId="5B94DC95" w:rsidR="00D3650F" w:rsidRPr="00DF11BD" w:rsidRDefault="00D3650F">
            <w:pPr>
              <w:jc w:val="both"/>
              <w:rPr>
                <w:rFonts w:asciiTheme="minorHAnsi" w:hAnsiTheme="minorHAnsi" w:cstheme="minorHAnsi"/>
                <w:sz w:val="16"/>
                <w:szCs w:val="16"/>
                <w:lang w:val="en-GB"/>
              </w:rPr>
            </w:pPr>
          </w:p>
        </w:tc>
        <w:tc>
          <w:tcPr>
            <w:tcW w:w="1139" w:type="dxa"/>
          </w:tcPr>
          <w:p w14:paraId="686AF7F9" w14:textId="54E4B198" w:rsidR="5D3D879B" w:rsidRDefault="0040142B">
            <w:pPr>
              <w:rPr>
                <w:rFonts w:asciiTheme="minorHAnsi" w:hAnsiTheme="minorHAnsi" w:cstheme="minorHAnsi"/>
                <w:sz w:val="16"/>
                <w:szCs w:val="16"/>
                <w:lang w:val="es"/>
              </w:rPr>
            </w:pPr>
            <w:r>
              <w:rPr>
                <w:rFonts w:asciiTheme="minorHAnsi" w:hAnsiTheme="minorHAnsi" w:cstheme="minorHAnsi"/>
                <w:sz w:val="16"/>
                <w:szCs w:val="16"/>
                <w:lang w:val="es"/>
              </w:rPr>
              <w:t>I = 3</w:t>
            </w:r>
          </w:p>
          <w:p w14:paraId="401D2480" w14:textId="4347D8E5" w:rsidR="0040142B" w:rsidRPr="004214CC" w:rsidRDefault="0040142B">
            <w:pPr>
              <w:rPr>
                <w:rFonts w:asciiTheme="minorHAnsi" w:hAnsiTheme="minorHAnsi" w:cstheme="minorHAnsi"/>
                <w:sz w:val="16"/>
                <w:szCs w:val="16"/>
              </w:rPr>
            </w:pPr>
            <w:r>
              <w:rPr>
                <w:rFonts w:asciiTheme="minorHAnsi" w:hAnsiTheme="minorHAnsi" w:cstheme="minorHAnsi"/>
                <w:sz w:val="16"/>
                <w:szCs w:val="16"/>
                <w:lang w:val="es"/>
              </w:rPr>
              <w:t xml:space="preserve">L = </w:t>
            </w:r>
            <w:r w:rsidR="003259C3">
              <w:rPr>
                <w:rFonts w:asciiTheme="minorHAnsi" w:hAnsiTheme="minorHAnsi" w:cstheme="minorHAnsi"/>
                <w:sz w:val="16"/>
                <w:szCs w:val="16"/>
                <w:lang w:val="es"/>
              </w:rPr>
              <w:t>4</w:t>
            </w:r>
          </w:p>
          <w:p w14:paraId="420EC545" w14:textId="5DC2E4C8" w:rsidR="5D3D879B" w:rsidRPr="004214CC" w:rsidRDefault="5D3D879B">
            <w:pPr>
              <w:rPr>
                <w:rFonts w:asciiTheme="minorHAnsi" w:hAnsiTheme="minorHAnsi" w:cstheme="minorHAnsi"/>
                <w:sz w:val="16"/>
                <w:szCs w:val="16"/>
              </w:rPr>
            </w:pPr>
            <w:r w:rsidRPr="004214CC">
              <w:rPr>
                <w:rFonts w:asciiTheme="minorHAnsi" w:hAnsiTheme="minorHAnsi" w:cstheme="minorHAnsi"/>
                <w:sz w:val="16"/>
                <w:szCs w:val="16"/>
              </w:rPr>
              <w:t xml:space="preserve"> </w:t>
            </w:r>
          </w:p>
          <w:p w14:paraId="55558003" w14:textId="286F47B2" w:rsidR="5D3D879B" w:rsidRPr="00DF11BD" w:rsidRDefault="5D3D879B">
            <w:pPr>
              <w:rPr>
                <w:rFonts w:asciiTheme="minorHAnsi" w:hAnsiTheme="minorHAnsi" w:cstheme="minorHAnsi"/>
                <w:sz w:val="16"/>
                <w:szCs w:val="16"/>
                <w:lang w:val="en-GB"/>
              </w:rPr>
            </w:pPr>
          </w:p>
        </w:tc>
        <w:tc>
          <w:tcPr>
            <w:tcW w:w="1559" w:type="dxa"/>
          </w:tcPr>
          <w:p w14:paraId="76BEDD6B" w14:textId="4C9A17B2" w:rsidR="5D3D879B" w:rsidRPr="00DF11BD" w:rsidRDefault="0040142B">
            <w:pPr>
              <w:rPr>
                <w:rFonts w:asciiTheme="minorHAnsi" w:hAnsiTheme="minorHAnsi" w:cstheme="minorHAnsi"/>
                <w:sz w:val="16"/>
                <w:szCs w:val="16"/>
                <w:lang w:val="fr-CA"/>
              </w:rPr>
            </w:pPr>
            <w:proofErr w:type="spellStart"/>
            <w:r>
              <w:rPr>
                <w:rFonts w:asciiTheme="minorHAnsi" w:hAnsiTheme="minorHAnsi" w:cstheme="minorHAnsi"/>
                <w:sz w:val="16"/>
                <w:szCs w:val="16"/>
                <w:lang w:val="es"/>
              </w:rPr>
              <w:t>Moderate</w:t>
            </w:r>
            <w:proofErr w:type="spellEnd"/>
          </w:p>
        </w:tc>
        <w:tc>
          <w:tcPr>
            <w:tcW w:w="4536" w:type="dxa"/>
          </w:tcPr>
          <w:p w14:paraId="178DEE87" w14:textId="77777777" w:rsidR="00E8528F" w:rsidRDefault="00E8528F" w:rsidP="00E8528F">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53F4E7B6" w14:textId="4FC6908E" w:rsidR="00E8528F" w:rsidRPr="00E8528F" w:rsidRDefault="00E8528F" w:rsidP="00F17968">
            <w:pPr>
              <w:pStyle w:val="ListParagraph"/>
              <w:numPr>
                <w:ilvl w:val="0"/>
                <w:numId w:val="8"/>
              </w:numPr>
              <w:rPr>
                <w:rFonts w:asciiTheme="minorHAnsi" w:hAnsiTheme="minorHAnsi" w:cstheme="minorHAnsi"/>
                <w:sz w:val="16"/>
                <w:szCs w:val="16"/>
              </w:rPr>
            </w:pPr>
            <w:r w:rsidRPr="00E8528F">
              <w:rPr>
                <w:rFonts w:asciiTheme="minorHAnsi" w:hAnsiTheme="minorHAnsi" w:cstheme="minorHAnsi"/>
                <w:sz w:val="16"/>
                <w:szCs w:val="16"/>
              </w:rPr>
              <w:t>Project and Business Model Innovation with Private Sector Engagement</w:t>
            </w:r>
          </w:p>
          <w:p w14:paraId="756A0376" w14:textId="35B3D0D6" w:rsidR="00E8528F" w:rsidRPr="00E8528F" w:rsidRDefault="00E8528F" w:rsidP="00F17968">
            <w:pPr>
              <w:pStyle w:val="ListParagraph"/>
              <w:numPr>
                <w:ilvl w:val="0"/>
                <w:numId w:val="8"/>
              </w:numPr>
              <w:rPr>
                <w:rFonts w:asciiTheme="minorHAnsi" w:hAnsiTheme="minorHAnsi" w:cstheme="minorHAnsi"/>
                <w:sz w:val="16"/>
                <w:szCs w:val="16"/>
              </w:rPr>
            </w:pPr>
            <w:r w:rsidRPr="00E8528F">
              <w:rPr>
                <w:rFonts w:asciiTheme="minorHAnsi" w:hAnsiTheme="minorHAnsi" w:cstheme="minorHAnsi"/>
                <w:sz w:val="16"/>
                <w:szCs w:val="16"/>
              </w:rPr>
              <w:t>Scaled-up Financing</w:t>
            </w:r>
          </w:p>
          <w:p w14:paraId="27923427" w14:textId="63B53347" w:rsidR="00E8528F" w:rsidRDefault="00E8528F" w:rsidP="00F17968">
            <w:pPr>
              <w:numPr>
                <w:ilvl w:val="0"/>
                <w:numId w:val="8"/>
              </w:numPr>
              <w:rPr>
                <w:rFonts w:asciiTheme="minorHAnsi" w:hAnsiTheme="minorHAnsi" w:cstheme="minorHAnsi"/>
                <w:sz w:val="16"/>
                <w:szCs w:val="16"/>
              </w:rPr>
            </w:pPr>
            <w:r w:rsidRPr="00E8528F">
              <w:rPr>
                <w:rFonts w:asciiTheme="minorHAnsi" w:hAnsiTheme="minorHAnsi" w:cstheme="minorHAnsi"/>
                <w:sz w:val="16"/>
                <w:szCs w:val="16"/>
              </w:rPr>
              <w:t>Digital, knowledge management and scale-up strategy</w:t>
            </w:r>
          </w:p>
          <w:p w14:paraId="0C72492A" w14:textId="77777777" w:rsidR="00FD0F8C" w:rsidRDefault="00FD0F8C" w:rsidP="00E8528F">
            <w:pPr>
              <w:jc w:val="both"/>
              <w:rPr>
                <w:rFonts w:asciiTheme="minorHAnsi" w:hAnsiTheme="minorHAnsi" w:cstheme="minorHAnsi"/>
                <w:sz w:val="16"/>
                <w:szCs w:val="16"/>
              </w:rPr>
            </w:pPr>
          </w:p>
          <w:p w14:paraId="2EE79183" w14:textId="397D0695" w:rsidR="00E8528F" w:rsidRDefault="00E8528F" w:rsidP="00E8528F">
            <w:pPr>
              <w:jc w:val="both"/>
              <w:rPr>
                <w:rFonts w:asciiTheme="minorHAnsi" w:hAnsiTheme="minorHAnsi" w:cstheme="minorHAnsi"/>
                <w:sz w:val="16"/>
                <w:szCs w:val="16"/>
              </w:rPr>
            </w:pPr>
            <w:r>
              <w:rPr>
                <w:rFonts w:asciiTheme="minorHAnsi" w:hAnsiTheme="minorHAnsi" w:cstheme="minorHAnsi"/>
                <w:sz w:val="16"/>
                <w:szCs w:val="16"/>
              </w:rPr>
              <w:t>Output specifics:</w:t>
            </w:r>
          </w:p>
          <w:p w14:paraId="04C62429" w14:textId="6631B0B9" w:rsidR="00E8528F" w:rsidRDefault="00E8528F" w:rsidP="00E8528F">
            <w:pPr>
              <w:jc w:val="both"/>
              <w:rPr>
                <w:rFonts w:asciiTheme="minorHAnsi" w:hAnsiTheme="minorHAnsi" w:cstheme="minorHAnsi"/>
                <w:sz w:val="16"/>
                <w:szCs w:val="16"/>
              </w:rPr>
            </w:pPr>
            <w:r>
              <w:rPr>
                <w:rFonts w:asciiTheme="minorHAnsi" w:hAnsiTheme="minorHAnsi" w:cstheme="minorHAnsi"/>
                <w:sz w:val="16"/>
                <w:szCs w:val="16"/>
              </w:rPr>
              <w:t xml:space="preserve">This risk applies to activities related to implementing pilots and their M&amp;E </w:t>
            </w:r>
            <w:r w:rsidR="002A5F5F">
              <w:rPr>
                <w:rFonts w:asciiTheme="minorHAnsi" w:hAnsiTheme="minorHAnsi" w:cstheme="minorHAnsi"/>
                <w:sz w:val="16"/>
                <w:szCs w:val="16"/>
              </w:rPr>
              <w:t xml:space="preserve">but also to scaled-up financing activities due to the indirect potential impacts, for example, if they lead to expanded </w:t>
            </w:r>
            <w:proofErr w:type="spellStart"/>
            <w:r w:rsidR="002A5F5F">
              <w:rPr>
                <w:rFonts w:asciiTheme="minorHAnsi" w:hAnsiTheme="minorHAnsi" w:cstheme="minorHAnsi"/>
                <w:sz w:val="16"/>
                <w:szCs w:val="16"/>
              </w:rPr>
              <w:t>minigrid</w:t>
            </w:r>
            <w:proofErr w:type="spellEnd"/>
            <w:r w:rsidR="002A5F5F">
              <w:rPr>
                <w:rFonts w:asciiTheme="minorHAnsi" w:hAnsiTheme="minorHAnsi" w:cstheme="minorHAnsi"/>
                <w:sz w:val="16"/>
                <w:szCs w:val="16"/>
              </w:rPr>
              <w:t xml:space="preserve"> coverage after the project across the country</w:t>
            </w:r>
            <w:r>
              <w:rPr>
                <w:rFonts w:asciiTheme="minorHAnsi" w:hAnsiTheme="minorHAnsi" w:cstheme="minorHAnsi"/>
                <w:sz w:val="16"/>
                <w:szCs w:val="16"/>
              </w:rPr>
              <w:t>.</w:t>
            </w:r>
          </w:p>
          <w:p w14:paraId="4065FD01" w14:textId="77777777" w:rsidR="00E8528F" w:rsidRDefault="00E8528F" w:rsidP="00E8528F">
            <w:pPr>
              <w:jc w:val="both"/>
              <w:rPr>
                <w:rFonts w:asciiTheme="minorHAnsi" w:hAnsiTheme="minorHAnsi" w:cstheme="minorHAnsi"/>
                <w:sz w:val="16"/>
                <w:szCs w:val="16"/>
              </w:rPr>
            </w:pPr>
          </w:p>
          <w:p w14:paraId="55CD4994" w14:textId="598C4086" w:rsidR="5D3D879B" w:rsidRPr="00060332" w:rsidRDefault="5D3D879B">
            <w:pPr>
              <w:rPr>
                <w:rFonts w:asciiTheme="minorHAnsi" w:hAnsiTheme="minorHAnsi" w:cstheme="minorHAnsi"/>
                <w:sz w:val="16"/>
                <w:szCs w:val="16"/>
              </w:rPr>
            </w:pPr>
          </w:p>
        </w:tc>
        <w:tc>
          <w:tcPr>
            <w:tcW w:w="4678" w:type="dxa"/>
          </w:tcPr>
          <w:p w14:paraId="6CAC9510" w14:textId="77777777" w:rsidR="00FD0F8C" w:rsidRDefault="00FD0F8C" w:rsidP="00FD0F8C">
            <w:pPr>
              <w:rPr>
                <w:rFonts w:asciiTheme="minorHAnsi" w:hAnsiTheme="minorHAnsi" w:cstheme="minorHAnsi"/>
                <w:sz w:val="16"/>
                <w:szCs w:val="16"/>
              </w:rPr>
            </w:pPr>
            <w:r>
              <w:rPr>
                <w:rFonts w:asciiTheme="minorHAnsi" w:hAnsiTheme="minorHAnsi" w:cstheme="minorHAnsi"/>
                <w:sz w:val="16"/>
                <w:szCs w:val="16"/>
              </w:rPr>
              <w:t xml:space="preserve">Country specifics: </w:t>
            </w:r>
          </w:p>
          <w:p w14:paraId="33DF782E" w14:textId="77777777" w:rsidR="00FD0F8C" w:rsidRDefault="00FD0F8C"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At the time of this document no information was yet available to study this risk at the site level. Therefore, to be conservative, it is realistic to assume that each site will require assessment and management. Potential gaps to be addressed will be identified through the gap analysis as indicated in the ESMF.</w:t>
            </w:r>
          </w:p>
          <w:p w14:paraId="1F124FCF" w14:textId="77777777" w:rsidR="00FD0F8C" w:rsidRDefault="00FD0F8C" w:rsidP="00FD0F8C">
            <w:pPr>
              <w:jc w:val="both"/>
              <w:rPr>
                <w:rFonts w:asciiTheme="minorHAnsi" w:hAnsiTheme="minorHAnsi" w:cstheme="minorHAnsi"/>
                <w:sz w:val="16"/>
                <w:szCs w:val="16"/>
              </w:rPr>
            </w:pPr>
          </w:p>
          <w:p w14:paraId="5492606C" w14:textId="77777777" w:rsidR="00FD0F8C" w:rsidRDefault="00FD0F8C" w:rsidP="00FD0F8C">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The necessary management plan/measures will be put in place as part of ESMP(s), based on the ESIAs. </w:t>
            </w:r>
          </w:p>
          <w:p w14:paraId="0E89E21C" w14:textId="77777777" w:rsidR="00FD0F8C" w:rsidRDefault="00FD0F8C" w:rsidP="00FD0F8C">
            <w:pPr>
              <w:pStyle w:val="TableParagraph"/>
              <w:spacing w:before="5"/>
              <w:rPr>
                <w:rFonts w:asciiTheme="minorHAnsi" w:hAnsiTheme="minorHAnsi" w:cstheme="minorHAnsi"/>
                <w:sz w:val="16"/>
                <w:szCs w:val="16"/>
              </w:rPr>
            </w:pPr>
          </w:p>
          <w:p w14:paraId="5AB3FB9A" w14:textId="77777777" w:rsidR="00FD0F8C" w:rsidRDefault="00FD0F8C" w:rsidP="00FD0F8C">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693D96AB" w14:textId="7ACA0E23" w:rsidR="00D3650F" w:rsidRDefault="00D3650F">
            <w:pPr>
              <w:pStyle w:val="TableParagraph"/>
              <w:spacing w:before="5"/>
              <w:rPr>
                <w:rFonts w:asciiTheme="minorHAnsi" w:hAnsiTheme="minorHAnsi" w:cstheme="minorHAnsi"/>
                <w:sz w:val="16"/>
                <w:szCs w:val="16"/>
              </w:rPr>
            </w:pPr>
          </w:p>
          <w:p w14:paraId="348D43C2" w14:textId="2A6D4ACF" w:rsidR="00D3650F" w:rsidRDefault="00D3650F">
            <w:pPr>
              <w:pStyle w:val="TableParagraph"/>
              <w:spacing w:before="5"/>
              <w:rPr>
                <w:rFonts w:asciiTheme="minorHAnsi" w:hAnsiTheme="minorHAnsi" w:cstheme="minorHAnsi"/>
                <w:sz w:val="16"/>
                <w:szCs w:val="16"/>
              </w:rPr>
            </w:pPr>
          </w:p>
          <w:p w14:paraId="3DDBBF2A" w14:textId="3241918A" w:rsidR="00D3650F" w:rsidRDefault="00D3650F">
            <w:pPr>
              <w:pStyle w:val="TableParagraph"/>
              <w:spacing w:before="5"/>
              <w:rPr>
                <w:rFonts w:asciiTheme="minorHAnsi" w:hAnsiTheme="minorHAnsi" w:cstheme="minorHAnsi"/>
                <w:sz w:val="16"/>
                <w:szCs w:val="16"/>
              </w:rPr>
            </w:pPr>
          </w:p>
          <w:p w14:paraId="18792876" w14:textId="77777777" w:rsidR="00D3650F" w:rsidRDefault="00D3650F">
            <w:pPr>
              <w:pStyle w:val="TableParagraph"/>
              <w:spacing w:before="5"/>
              <w:rPr>
                <w:rFonts w:asciiTheme="minorHAnsi" w:hAnsiTheme="minorHAnsi" w:cstheme="minorHAnsi"/>
                <w:sz w:val="16"/>
                <w:szCs w:val="16"/>
              </w:rPr>
            </w:pPr>
          </w:p>
          <w:p w14:paraId="3004640F" w14:textId="30CF68E9" w:rsidR="00EB49E9" w:rsidRPr="00060332" w:rsidRDefault="00EB49E9">
            <w:pPr>
              <w:jc w:val="both"/>
              <w:rPr>
                <w:rFonts w:asciiTheme="minorHAnsi" w:hAnsiTheme="minorHAnsi" w:cstheme="minorHAnsi"/>
                <w:sz w:val="16"/>
                <w:szCs w:val="16"/>
              </w:rPr>
            </w:pPr>
          </w:p>
        </w:tc>
      </w:tr>
      <w:tr w:rsidR="00F729BC" w:rsidRPr="00060332" w14:paraId="398E1954" w14:textId="77777777" w:rsidTr="5BBAF2C5">
        <w:tc>
          <w:tcPr>
            <w:tcW w:w="2830" w:type="dxa"/>
          </w:tcPr>
          <w:p w14:paraId="23ED6BF3" w14:textId="3160DD7D" w:rsidR="00F729BC" w:rsidRPr="00F37734" w:rsidRDefault="7630E3B9" w:rsidP="00DF11BD">
            <w:pPr>
              <w:jc w:val="both"/>
              <w:rPr>
                <w:rFonts w:asciiTheme="minorHAnsi" w:hAnsiTheme="minorHAnsi" w:cstheme="minorHAnsi"/>
                <w:sz w:val="16"/>
                <w:szCs w:val="16"/>
              </w:rPr>
            </w:pPr>
            <w:r w:rsidRPr="00F37734">
              <w:rPr>
                <w:rFonts w:asciiTheme="minorHAnsi" w:hAnsiTheme="minorHAnsi" w:cstheme="minorHAnsi"/>
                <w:sz w:val="16"/>
                <w:szCs w:val="16"/>
              </w:rPr>
              <w:t xml:space="preserve">RISK </w:t>
            </w:r>
            <w:r w:rsidR="3FD131C0" w:rsidRPr="00F37734">
              <w:rPr>
                <w:rFonts w:asciiTheme="minorHAnsi" w:hAnsiTheme="minorHAnsi" w:cstheme="minorHAnsi"/>
                <w:sz w:val="16"/>
                <w:szCs w:val="16"/>
              </w:rPr>
              <w:t>9</w:t>
            </w:r>
            <w:r w:rsidRPr="00F37734">
              <w:rPr>
                <w:rFonts w:asciiTheme="minorHAnsi" w:hAnsiTheme="minorHAnsi" w:cstheme="minorHAnsi"/>
                <w:sz w:val="16"/>
                <w:szCs w:val="16"/>
              </w:rPr>
              <w:t xml:space="preserve">: </w:t>
            </w:r>
            <w:r w:rsidR="1C28668B" w:rsidRPr="00F37734">
              <w:rPr>
                <w:rFonts w:asciiTheme="minorHAnsi" w:hAnsiTheme="minorHAnsi" w:cstheme="minorHAnsi"/>
                <w:sz w:val="16"/>
                <w:szCs w:val="16"/>
              </w:rPr>
              <w:t>Risk of overestimated emissions due to embedded activities</w:t>
            </w:r>
            <w:r w:rsidRPr="00F37734">
              <w:rPr>
                <w:rFonts w:asciiTheme="minorHAnsi" w:hAnsiTheme="minorHAnsi" w:cstheme="minorHAnsi"/>
                <w:sz w:val="16"/>
                <w:szCs w:val="16"/>
              </w:rPr>
              <w:t xml:space="preserve">. The scope of this risk belongs to </w:t>
            </w:r>
            <w:r w:rsidRPr="00DF11BD">
              <w:rPr>
                <w:rFonts w:asciiTheme="minorHAnsi" w:hAnsiTheme="minorHAnsi" w:cstheme="minorHAnsi"/>
                <w:color w:val="000000" w:themeColor="text1"/>
                <w:sz w:val="16"/>
                <w:szCs w:val="16"/>
              </w:rPr>
              <w:t xml:space="preserve">Project Standard </w:t>
            </w:r>
            <w:r w:rsidRPr="00DF11BD">
              <w:rPr>
                <w:rFonts w:asciiTheme="minorHAnsi" w:hAnsiTheme="minorHAnsi" w:cstheme="minorHAnsi"/>
                <w:sz w:val="16"/>
                <w:szCs w:val="16"/>
              </w:rPr>
              <w:t>2</w:t>
            </w:r>
            <w:r w:rsidRPr="00F37734">
              <w:rPr>
                <w:rFonts w:asciiTheme="minorHAnsi" w:hAnsiTheme="minorHAnsi" w:cstheme="minorHAnsi"/>
                <w:sz w:val="16"/>
                <w:szCs w:val="16"/>
              </w:rPr>
              <w:t>.</w:t>
            </w:r>
          </w:p>
          <w:p w14:paraId="23D769AC" w14:textId="77777777" w:rsidR="00F729BC" w:rsidRPr="00F37734" w:rsidRDefault="00F729BC">
            <w:pPr>
              <w:jc w:val="both"/>
              <w:rPr>
                <w:rFonts w:asciiTheme="minorHAnsi" w:hAnsiTheme="minorHAnsi" w:cstheme="minorHAnsi"/>
                <w:sz w:val="16"/>
                <w:szCs w:val="16"/>
              </w:rPr>
            </w:pPr>
          </w:p>
          <w:p w14:paraId="19FDBF7C" w14:textId="77777777" w:rsidR="00D3650F" w:rsidRPr="00DF11BD" w:rsidRDefault="00D3650F" w:rsidP="00DF11BD">
            <w:pPr>
              <w:pStyle w:val="ListParagraph"/>
              <w:spacing w:beforeAutospacing="1" w:afterAutospacing="1"/>
              <w:ind w:left="0" w:firstLine="0"/>
              <w:contextualSpacing/>
              <w:jc w:val="both"/>
              <w:rPr>
                <w:rFonts w:asciiTheme="minorHAnsi" w:eastAsiaTheme="minorEastAsia" w:hAnsiTheme="minorHAnsi" w:cstheme="minorHAnsi"/>
                <w:color w:val="000000" w:themeColor="text1"/>
                <w:sz w:val="16"/>
                <w:szCs w:val="16"/>
                <w:lang w:val="en-GB"/>
              </w:rPr>
            </w:pPr>
            <w:r w:rsidRPr="00DF11BD">
              <w:rPr>
                <w:rFonts w:asciiTheme="minorHAnsi" w:eastAsiaTheme="minorEastAsia" w:hAnsiTheme="minorHAnsi" w:cstheme="minorHAnsi"/>
                <w:color w:val="000000" w:themeColor="text1"/>
                <w:sz w:val="16"/>
                <w:szCs w:val="16"/>
                <w:u w:val="single"/>
                <w:lang w:val="en-GB"/>
              </w:rPr>
              <w:t>Event:</w:t>
            </w:r>
            <w:r w:rsidRPr="00DF11BD">
              <w:rPr>
                <w:rFonts w:asciiTheme="minorHAnsi" w:eastAsiaTheme="minorEastAsia" w:hAnsiTheme="minorHAnsi" w:cstheme="minorHAnsi"/>
                <w:color w:val="000000" w:themeColor="text1"/>
                <w:sz w:val="16"/>
                <w:szCs w:val="16"/>
                <w:lang w:val="en-GB"/>
              </w:rPr>
              <w:t xml:space="preserve"> The procurement of equipment for the project will probably be outsourced internationally resulting in embedded emissions. </w:t>
            </w:r>
            <w:r w:rsidRPr="00DF11BD">
              <w:rPr>
                <w:rFonts w:asciiTheme="minorHAnsi" w:eastAsiaTheme="minorEastAsia" w:hAnsiTheme="minorHAnsi" w:cstheme="minorHAnsi"/>
                <w:color w:val="000000" w:themeColor="text1"/>
                <w:sz w:val="16"/>
                <w:szCs w:val="16"/>
                <w:u w:val="single"/>
                <w:lang w:val="en-GB"/>
              </w:rPr>
              <w:t>Cause</w:t>
            </w:r>
            <w:r w:rsidRPr="00DF11BD">
              <w:rPr>
                <w:rFonts w:asciiTheme="minorHAnsi" w:eastAsiaTheme="minorEastAsia" w:hAnsiTheme="minorHAnsi" w:cstheme="minorHAnsi"/>
                <w:color w:val="000000" w:themeColor="text1"/>
                <w:sz w:val="16"/>
                <w:szCs w:val="16"/>
                <w:lang w:val="en-GB"/>
              </w:rPr>
              <w:t xml:space="preserve">: All mini-grids involve solar panels and other activities that be imply indirect carbon emissions due to the project. </w:t>
            </w:r>
            <w:r w:rsidRPr="00DF11BD">
              <w:rPr>
                <w:rFonts w:asciiTheme="minorHAnsi" w:eastAsiaTheme="minorEastAsia" w:hAnsiTheme="minorHAnsi" w:cstheme="minorHAnsi"/>
                <w:color w:val="000000" w:themeColor="text1"/>
                <w:sz w:val="16"/>
                <w:szCs w:val="16"/>
                <w:u w:val="single"/>
                <w:lang w:val="en-GB"/>
              </w:rPr>
              <w:t>Impact</w:t>
            </w:r>
            <w:r w:rsidRPr="00DF11BD">
              <w:rPr>
                <w:rFonts w:asciiTheme="minorHAnsi" w:eastAsiaTheme="minorEastAsia" w:hAnsiTheme="minorHAnsi" w:cstheme="minorHAnsi"/>
                <w:color w:val="000000" w:themeColor="text1"/>
                <w:sz w:val="16"/>
                <w:szCs w:val="16"/>
                <w:lang w:val="en-GB"/>
              </w:rPr>
              <w:t>: They could decrease the calculated climate impact related to emissions avoided by the project.</w:t>
            </w:r>
          </w:p>
          <w:p w14:paraId="66530152" w14:textId="034FB4CA" w:rsidR="00D3650F" w:rsidRPr="00DF11BD" w:rsidRDefault="00D3650F">
            <w:pPr>
              <w:jc w:val="both"/>
              <w:rPr>
                <w:rFonts w:asciiTheme="minorHAnsi" w:hAnsiTheme="minorHAnsi" w:cstheme="minorHAnsi"/>
                <w:sz w:val="16"/>
                <w:szCs w:val="16"/>
                <w:lang w:val="en-GB"/>
              </w:rPr>
            </w:pPr>
          </w:p>
        </w:tc>
        <w:tc>
          <w:tcPr>
            <w:tcW w:w="1139" w:type="dxa"/>
          </w:tcPr>
          <w:p w14:paraId="5C210FEA" w14:textId="1EDB1846" w:rsidR="00F729BC" w:rsidRDefault="00BE0432">
            <w:pPr>
              <w:rPr>
                <w:rFonts w:asciiTheme="minorHAnsi" w:hAnsiTheme="minorHAnsi" w:cstheme="minorHAnsi"/>
                <w:sz w:val="16"/>
                <w:szCs w:val="16"/>
                <w:lang w:val="es"/>
              </w:rPr>
            </w:pPr>
            <w:r>
              <w:rPr>
                <w:rFonts w:asciiTheme="minorHAnsi" w:hAnsiTheme="minorHAnsi" w:cstheme="minorHAnsi"/>
                <w:sz w:val="16"/>
                <w:szCs w:val="16"/>
                <w:lang w:val="es"/>
              </w:rPr>
              <w:t>I = 3</w:t>
            </w:r>
          </w:p>
          <w:p w14:paraId="215598ED" w14:textId="560860C6" w:rsidR="00BE0432" w:rsidRPr="00804537" w:rsidRDefault="00BE0432">
            <w:pPr>
              <w:rPr>
                <w:rFonts w:asciiTheme="minorHAnsi" w:hAnsiTheme="minorHAnsi" w:cstheme="minorHAnsi"/>
                <w:sz w:val="16"/>
                <w:szCs w:val="16"/>
              </w:rPr>
            </w:pPr>
            <w:r>
              <w:rPr>
                <w:rFonts w:asciiTheme="minorHAnsi" w:hAnsiTheme="minorHAnsi" w:cstheme="minorHAnsi"/>
                <w:sz w:val="16"/>
                <w:szCs w:val="16"/>
                <w:lang w:val="es"/>
              </w:rPr>
              <w:t>L = 3</w:t>
            </w:r>
          </w:p>
          <w:p w14:paraId="7B6C5E5E" w14:textId="77777777" w:rsidR="00F729BC" w:rsidRPr="00804537" w:rsidRDefault="00F729BC">
            <w:pPr>
              <w:rPr>
                <w:rFonts w:asciiTheme="minorHAnsi" w:hAnsiTheme="minorHAnsi" w:cstheme="minorHAnsi"/>
                <w:sz w:val="16"/>
                <w:szCs w:val="16"/>
              </w:rPr>
            </w:pPr>
          </w:p>
        </w:tc>
        <w:tc>
          <w:tcPr>
            <w:tcW w:w="1559" w:type="dxa"/>
          </w:tcPr>
          <w:p w14:paraId="0970EAA4" w14:textId="7BB67A5D" w:rsidR="00F729BC" w:rsidRPr="00804537" w:rsidRDefault="00F56472">
            <w:pPr>
              <w:rPr>
                <w:rFonts w:asciiTheme="minorHAnsi" w:hAnsiTheme="minorHAnsi" w:cstheme="minorHAnsi"/>
                <w:sz w:val="16"/>
                <w:szCs w:val="16"/>
                <w:lang w:val="es-ES"/>
              </w:rPr>
            </w:pPr>
            <w:proofErr w:type="spellStart"/>
            <w:r>
              <w:rPr>
                <w:rFonts w:asciiTheme="minorHAnsi" w:hAnsiTheme="minorHAnsi" w:cstheme="minorHAnsi"/>
                <w:sz w:val="16"/>
                <w:szCs w:val="16"/>
                <w:lang w:val="es"/>
              </w:rPr>
              <w:t>Moderate</w:t>
            </w:r>
            <w:proofErr w:type="spellEnd"/>
          </w:p>
        </w:tc>
        <w:tc>
          <w:tcPr>
            <w:tcW w:w="4536" w:type="dxa"/>
          </w:tcPr>
          <w:p w14:paraId="4E3B736D" w14:textId="77777777" w:rsidR="00536A76" w:rsidRDefault="00536A76">
            <w:pPr>
              <w:rPr>
                <w:rFonts w:asciiTheme="minorHAnsi" w:hAnsiTheme="minorHAnsi" w:cstheme="minorHAnsi"/>
                <w:sz w:val="16"/>
                <w:szCs w:val="16"/>
              </w:rPr>
            </w:pPr>
            <w:r>
              <w:rPr>
                <w:rFonts w:asciiTheme="minorHAnsi" w:hAnsiTheme="minorHAnsi" w:cstheme="minorHAnsi"/>
                <w:sz w:val="16"/>
                <w:szCs w:val="16"/>
              </w:rPr>
              <w:t>This risk is relevant to t</w:t>
            </w:r>
            <w:r w:rsidRPr="00827660">
              <w:rPr>
                <w:rFonts w:asciiTheme="minorHAnsi" w:hAnsiTheme="minorHAnsi" w:cstheme="minorHAnsi"/>
                <w:sz w:val="16"/>
                <w:szCs w:val="16"/>
              </w:rPr>
              <w:t xml:space="preserve">he project activities supporting </w:t>
            </w:r>
            <w:r>
              <w:rPr>
                <w:rFonts w:asciiTheme="minorHAnsi" w:hAnsiTheme="minorHAnsi" w:cstheme="minorHAnsi"/>
                <w:sz w:val="16"/>
                <w:szCs w:val="16"/>
              </w:rPr>
              <w:t>the following components:</w:t>
            </w:r>
          </w:p>
          <w:p w14:paraId="72D71851" w14:textId="77777777" w:rsidR="0059435D" w:rsidRDefault="0059435D" w:rsidP="00F17968">
            <w:pPr>
              <w:pStyle w:val="ListParagraph"/>
              <w:numPr>
                <w:ilvl w:val="0"/>
                <w:numId w:val="7"/>
              </w:numPr>
              <w:rPr>
                <w:rFonts w:asciiTheme="minorHAnsi" w:hAnsiTheme="minorHAnsi" w:cstheme="minorHAnsi"/>
                <w:sz w:val="16"/>
                <w:szCs w:val="16"/>
              </w:rPr>
            </w:pPr>
            <w:r>
              <w:rPr>
                <w:rFonts w:asciiTheme="minorHAnsi" w:hAnsiTheme="minorHAnsi" w:cstheme="minorHAnsi"/>
                <w:sz w:val="16"/>
                <w:szCs w:val="16"/>
              </w:rPr>
              <w:t>Project and Business Model Innovation with Private Sector Engagement</w:t>
            </w:r>
          </w:p>
          <w:p w14:paraId="40CCBF75" w14:textId="77777777" w:rsidR="0059435D" w:rsidRDefault="0059435D" w:rsidP="00F17968">
            <w:pPr>
              <w:pStyle w:val="ListParagraph"/>
              <w:numPr>
                <w:ilvl w:val="0"/>
                <w:numId w:val="7"/>
              </w:numPr>
              <w:rPr>
                <w:rFonts w:asciiTheme="minorHAnsi" w:hAnsiTheme="minorHAnsi" w:cstheme="minorHAnsi"/>
                <w:sz w:val="16"/>
                <w:szCs w:val="16"/>
              </w:rPr>
            </w:pPr>
            <w:r>
              <w:rPr>
                <w:rFonts w:asciiTheme="minorHAnsi" w:hAnsiTheme="minorHAnsi" w:cstheme="minorHAnsi"/>
                <w:sz w:val="16"/>
                <w:szCs w:val="16"/>
              </w:rPr>
              <w:t>Scaled-up Financing</w:t>
            </w:r>
          </w:p>
          <w:p w14:paraId="09D9B1DD" w14:textId="77777777" w:rsidR="0059435D" w:rsidRDefault="0059435D" w:rsidP="00F17968">
            <w:pPr>
              <w:pStyle w:val="ListParagraph"/>
              <w:numPr>
                <w:ilvl w:val="0"/>
                <w:numId w:val="7"/>
              </w:numPr>
              <w:rPr>
                <w:rFonts w:asciiTheme="minorHAnsi" w:hAnsiTheme="minorHAnsi" w:cstheme="minorHAnsi"/>
                <w:sz w:val="16"/>
                <w:szCs w:val="16"/>
              </w:rPr>
            </w:pPr>
            <w:r>
              <w:rPr>
                <w:rFonts w:asciiTheme="minorHAnsi" w:hAnsiTheme="minorHAnsi" w:cstheme="minorHAnsi"/>
                <w:sz w:val="16"/>
                <w:szCs w:val="16"/>
              </w:rPr>
              <w:t>Digital, knowledge management and scale-up strategy</w:t>
            </w:r>
          </w:p>
          <w:p w14:paraId="49AC7479" w14:textId="77777777" w:rsidR="00697486" w:rsidRDefault="00697486" w:rsidP="00697486">
            <w:pPr>
              <w:rPr>
                <w:rFonts w:asciiTheme="minorHAnsi" w:hAnsiTheme="minorHAnsi" w:cstheme="minorHAnsi"/>
                <w:sz w:val="16"/>
                <w:szCs w:val="16"/>
              </w:rPr>
            </w:pPr>
          </w:p>
          <w:p w14:paraId="0460F38C" w14:textId="77777777" w:rsidR="00697486" w:rsidRPr="00CD457A" w:rsidRDefault="00697486" w:rsidP="00697486">
            <w:pPr>
              <w:jc w:val="both"/>
              <w:rPr>
                <w:rFonts w:asciiTheme="minorHAnsi" w:hAnsiTheme="minorHAnsi" w:cstheme="minorHAnsi"/>
                <w:sz w:val="16"/>
                <w:szCs w:val="16"/>
              </w:rPr>
            </w:pPr>
            <w:r w:rsidRPr="00CD457A">
              <w:rPr>
                <w:rFonts w:asciiTheme="minorHAnsi" w:hAnsiTheme="minorHAnsi" w:cstheme="minorHAnsi"/>
                <w:sz w:val="16"/>
                <w:szCs w:val="16"/>
              </w:rPr>
              <w:t>Output specifics:</w:t>
            </w:r>
          </w:p>
          <w:p w14:paraId="39044B16" w14:textId="69F2450E" w:rsidR="00F729BC" w:rsidRPr="00536A76" w:rsidRDefault="00697486" w:rsidP="00DF11BD">
            <w:r w:rsidRPr="00CD457A">
              <w:rPr>
                <w:rFonts w:asciiTheme="minorHAnsi" w:hAnsiTheme="minorHAnsi" w:cstheme="minorHAnsi"/>
                <w:sz w:val="16"/>
                <w:szCs w:val="16"/>
              </w:rPr>
              <w:t xml:space="preserve">This risk applies to activities related to implementing pilots and their M&amp;E </w:t>
            </w:r>
            <w:r w:rsidR="002A5F5F">
              <w:rPr>
                <w:rFonts w:asciiTheme="minorHAnsi" w:hAnsiTheme="minorHAnsi" w:cstheme="minorHAnsi"/>
                <w:sz w:val="16"/>
                <w:szCs w:val="16"/>
              </w:rPr>
              <w:t xml:space="preserve">but also to scaled-up financing activities due to the indirect potential impacts, for example, if they lead to expanded </w:t>
            </w:r>
            <w:proofErr w:type="spellStart"/>
            <w:r w:rsidR="002A5F5F">
              <w:rPr>
                <w:rFonts w:asciiTheme="minorHAnsi" w:hAnsiTheme="minorHAnsi" w:cstheme="minorHAnsi"/>
                <w:sz w:val="16"/>
                <w:szCs w:val="16"/>
              </w:rPr>
              <w:t>minigrid</w:t>
            </w:r>
            <w:proofErr w:type="spellEnd"/>
            <w:r w:rsidR="002A5F5F">
              <w:rPr>
                <w:rFonts w:asciiTheme="minorHAnsi" w:hAnsiTheme="minorHAnsi" w:cstheme="minorHAnsi"/>
                <w:sz w:val="16"/>
                <w:szCs w:val="16"/>
              </w:rPr>
              <w:t xml:space="preserve"> coverage after the project across the country. </w:t>
            </w:r>
          </w:p>
        </w:tc>
        <w:tc>
          <w:tcPr>
            <w:tcW w:w="4678" w:type="dxa"/>
          </w:tcPr>
          <w:p w14:paraId="15FDB16B" w14:textId="1CCF7AEC" w:rsidR="00593313" w:rsidRDefault="00593313" w:rsidP="00593313">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7B1EDD1C" w14:textId="6A157F91" w:rsidR="00D3650F" w:rsidRDefault="00D3650F">
            <w:pPr>
              <w:jc w:val="both"/>
              <w:rPr>
                <w:rFonts w:asciiTheme="minorHAnsi" w:hAnsiTheme="minorHAnsi" w:cstheme="minorHAnsi"/>
                <w:sz w:val="16"/>
                <w:szCs w:val="16"/>
              </w:rPr>
            </w:pPr>
          </w:p>
          <w:p w14:paraId="55CBDC61" w14:textId="08D25500" w:rsidR="00D3650F" w:rsidRDefault="00D3650F">
            <w:pPr>
              <w:jc w:val="both"/>
              <w:rPr>
                <w:rFonts w:asciiTheme="minorHAnsi" w:hAnsiTheme="minorHAnsi" w:cstheme="minorHAnsi"/>
                <w:sz w:val="16"/>
                <w:szCs w:val="16"/>
              </w:rPr>
            </w:pPr>
          </w:p>
          <w:p w14:paraId="081399B9" w14:textId="72FD14F0" w:rsidR="00D3650F" w:rsidRDefault="00D3650F">
            <w:pPr>
              <w:jc w:val="both"/>
              <w:rPr>
                <w:rFonts w:asciiTheme="minorHAnsi" w:hAnsiTheme="minorHAnsi" w:cstheme="minorHAnsi"/>
                <w:sz w:val="16"/>
                <w:szCs w:val="16"/>
              </w:rPr>
            </w:pPr>
          </w:p>
          <w:p w14:paraId="72192702" w14:textId="49FA6040" w:rsidR="00D3650F" w:rsidRDefault="00D3650F">
            <w:pPr>
              <w:jc w:val="both"/>
              <w:rPr>
                <w:rFonts w:asciiTheme="minorHAnsi" w:hAnsiTheme="minorHAnsi" w:cstheme="minorHAnsi"/>
                <w:sz w:val="16"/>
                <w:szCs w:val="16"/>
              </w:rPr>
            </w:pPr>
          </w:p>
          <w:p w14:paraId="254B6014" w14:textId="57B19729" w:rsidR="00D3650F" w:rsidRDefault="00D3650F">
            <w:pPr>
              <w:jc w:val="both"/>
              <w:rPr>
                <w:rFonts w:asciiTheme="minorHAnsi" w:hAnsiTheme="minorHAnsi" w:cstheme="minorHAnsi"/>
                <w:sz w:val="16"/>
                <w:szCs w:val="16"/>
              </w:rPr>
            </w:pPr>
          </w:p>
          <w:p w14:paraId="5300ED10" w14:textId="6593719A" w:rsidR="00D3650F" w:rsidRDefault="00D3650F">
            <w:pPr>
              <w:jc w:val="both"/>
              <w:rPr>
                <w:rFonts w:asciiTheme="minorHAnsi" w:hAnsiTheme="minorHAnsi" w:cstheme="minorHAnsi"/>
                <w:sz w:val="16"/>
                <w:szCs w:val="16"/>
              </w:rPr>
            </w:pPr>
          </w:p>
          <w:p w14:paraId="647A0546" w14:textId="38293096" w:rsidR="00D3650F" w:rsidRDefault="00D3650F">
            <w:pPr>
              <w:jc w:val="both"/>
              <w:rPr>
                <w:rFonts w:asciiTheme="minorHAnsi" w:hAnsiTheme="minorHAnsi" w:cstheme="minorHAnsi"/>
                <w:sz w:val="16"/>
                <w:szCs w:val="16"/>
              </w:rPr>
            </w:pPr>
          </w:p>
          <w:p w14:paraId="1F39C263" w14:textId="77777777" w:rsidR="00D3650F" w:rsidRDefault="00D3650F">
            <w:pPr>
              <w:jc w:val="both"/>
              <w:rPr>
                <w:rFonts w:asciiTheme="minorHAnsi" w:hAnsiTheme="minorHAnsi" w:cstheme="minorHAnsi"/>
                <w:sz w:val="16"/>
                <w:szCs w:val="16"/>
              </w:rPr>
            </w:pPr>
          </w:p>
          <w:p w14:paraId="74C16008" w14:textId="50DE1625" w:rsidR="003D0088" w:rsidRPr="00060332" w:rsidRDefault="003D0088">
            <w:pPr>
              <w:jc w:val="both"/>
              <w:rPr>
                <w:rFonts w:asciiTheme="minorHAnsi" w:hAnsiTheme="minorHAnsi" w:cstheme="minorHAnsi"/>
                <w:sz w:val="16"/>
                <w:szCs w:val="16"/>
              </w:rPr>
            </w:pPr>
          </w:p>
        </w:tc>
      </w:tr>
      <w:tr w:rsidR="0085387C" w:rsidRPr="00060332" w14:paraId="02D00A70" w14:textId="77777777" w:rsidTr="5BBAF2C5">
        <w:tc>
          <w:tcPr>
            <w:tcW w:w="2830" w:type="dxa"/>
          </w:tcPr>
          <w:p w14:paraId="23B3D3F9" w14:textId="77777777" w:rsidR="0085387C" w:rsidRPr="00F37734" w:rsidRDefault="1C28668B" w:rsidP="00DF11BD">
            <w:pPr>
              <w:jc w:val="both"/>
              <w:rPr>
                <w:rFonts w:asciiTheme="minorHAnsi" w:hAnsiTheme="minorHAnsi" w:cstheme="minorBidi"/>
                <w:sz w:val="16"/>
                <w:szCs w:val="16"/>
              </w:rPr>
            </w:pPr>
            <w:r w:rsidRPr="00F37734">
              <w:rPr>
                <w:rFonts w:asciiTheme="minorHAnsi" w:hAnsiTheme="minorHAnsi" w:cstheme="minorBidi"/>
                <w:sz w:val="16"/>
                <w:szCs w:val="16"/>
              </w:rPr>
              <w:t xml:space="preserve">RISK </w:t>
            </w:r>
            <w:r w:rsidR="3FD131C0" w:rsidRPr="00F37734">
              <w:rPr>
                <w:rFonts w:asciiTheme="minorHAnsi" w:hAnsiTheme="minorHAnsi" w:cstheme="minorBidi"/>
                <w:sz w:val="16"/>
                <w:szCs w:val="16"/>
              </w:rPr>
              <w:t>10</w:t>
            </w:r>
            <w:r w:rsidRPr="00F37734">
              <w:rPr>
                <w:rFonts w:asciiTheme="minorHAnsi" w:hAnsiTheme="minorHAnsi" w:cstheme="minorBidi"/>
                <w:sz w:val="16"/>
                <w:szCs w:val="16"/>
              </w:rPr>
              <w:t>: Risk of overestimated emissions due to aggregation to a third-party project</w:t>
            </w:r>
            <w:r w:rsidR="395613A0" w:rsidRPr="00F37734">
              <w:rPr>
                <w:rFonts w:asciiTheme="minorHAnsi" w:hAnsiTheme="minorHAnsi" w:cstheme="minorBidi"/>
                <w:sz w:val="16"/>
                <w:szCs w:val="16"/>
              </w:rPr>
              <w:t xml:space="preserve">. The scope of this risk belongs to </w:t>
            </w:r>
            <w:r w:rsidR="395613A0" w:rsidRPr="00F37734">
              <w:rPr>
                <w:color w:val="000000" w:themeColor="text1"/>
                <w:sz w:val="16"/>
                <w:szCs w:val="16"/>
              </w:rPr>
              <w:lastRenderedPageBreak/>
              <w:t xml:space="preserve">Project Standard </w:t>
            </w:r>
            <w:r w:rsidR="395613A0" w:rsidRPr="00F37734">
              <w:rPr>
                <w:sz w:val="16"/>
                <w:szCs w:val="16"/>
              </w:rPr>
              <w:t>2</w:t>
            </w:r>
            <w:r w:rsidR="395613A0" w:rsidRPr="00F37734">
              <w:rPr>
                <w:rFonts w:asciiTheme="minorHAnsi" w:hAnsiTheme="minorHAnsi" w:cstheme="minorBidi"/>
                <w:sz w:val="16"/>
                <w:szCs w:val="16"/>
              </w:rPr>
              <w:t>.</w:t>
            </w:r>
          </w:p>
          <w:p w14:paraId="20D6A3B9" w14:textId="77777777" w:rsidR="00D3650F" w:rsidRPr="00F37734" w:rsidRDefault="00D3650F" w:rsidP="00DF11BD">
            <w:pPr>
              <w:jc w:val="both"/>
              <w:rPr>
                <w:rFonts w:asciiTheme="minorHAnsi" w:hAnsiTheme="minorHAnsi" w:cstheme="minorBidi"/>
                <w:sz w:val="16"/>
                <w:szCs w:val="16"/>
              </w:rPr>
            </w:pPr>
          </w:p>
          <w:p w14:paraId="6553B0DE" w14:textId="77777777" w:rsidR="00D3650F" w:rsidRPr="00DF11BD" w:rsidRDefault="00D3650F" w:rsidP="00DF11BD">
            <w:pPr>
              <w:pStyle w:val="ListParagraph"/>
              <w:spacing w:beforeAutospacing="1" w:afterAutospacing="1"/>
              <w:ind w:left="0" w:firstLine="0"/>
              <w:contextualSpacing/>
              <w:jc w:val="both"/>
              <w:rPr>
                <w:rFonts w:asciiTheme="minorHAnsi" w:eastAsiaTheme="minorEastAsia" w:hAnsiTheme="minorHAnsi" w:cstheme="minorBidi"/>
                <w:color w:val="000000" w:themeColor="text1"/>
                <w:sz w:val="16"/>
                <w:szCs w:val="16"/>
                <w:lang w:val="en-GB"/>
              </w:rPr>
            </w:pPr>
            <w:r w:rsidRPr="00DF11BD">
              <w:rPr>
                <w:rFonts w:asciiTheme="minorHAnsi" w:eastAsiaTheme="minorEastAsia" w:hAnsiTheme="minorHAnsi" w:cstheme="minorBidi"/>
                <w:color w:val="000000" w:themeColor="text1"/>
                <w:sz w:val="16"/>
                <w:szCs w:val="16"/>
                <w:u w:val="single"/>
                <w:lang w:val="en-GB"/>
              </w:rPr>
              <w:t>Event:</w:t>
            </w:r>
            <w:r w:rsidRPr="00DF11BD">
              <w:rPr>
                <w:rFonts w:asciiTheme="minorHAnsi" w:eastAsiaTheme="minorEastAsia" w:hAnsiTheme="minorHAnsi" w:cstheme="minorBidi"/>
                <w:color w:val="000000" w:themeColor="text1"/>
                <w:sz w:val="16"/>
                <w:szCs w:val="16"/>
                <w:lang w:val="en-GB"/>
              </w:rPr>
              <w:t xml:space="preserve"> The aggregation of the activities within the AMP to a third-party project may be accounted as reductions assigned to the AMP activities instead of the third-party project. </w:t>
            </w:r>
            <w:r w:rsidRPr="00DF11BD">
              <w:rPr>
                <w:rFonts w:asciiTheme="minorHAnsi" w:eastAsiaTheme="minorEastAsia" w:hAnsiTheme="minorHAnsi" w:cstheme="minorBidi"/>
                <w:color w:val="000000" w:themeColor="text1"/>
                <w:sz w:val="16"/>
                <w:szCs w:val="16"/>
                <w:u w:val="single"/>
                <w:lang w:val="en-GB"/>
              </w:rPr>
              <w:t>Cause</w:t>
            </w:r>
            <w:r w:rsidRPr="00DF11BD">
              <w:rPr>
                <w:rFonts w:asciiTheme="minorHAnsi" w:eastAsiaTheme="minorEastAsia" w:hAnsiTheme="minorHAnsi" w:cstheme="minorBidi"/>
                <w:color w:val="000000" w:themeColor="text1"/>
                <w:sz w:val="16"/>
                <w:szCs w:val="16"/>
                <w:lang w:val="en-GB"/>
              </w:rPr>
              <w:t xml:space="preserve">: Third party activities may be difficult to discern between projects. </w:t>
            </w:r>
            <w:r w:rsidRPr="00DF11BD">
              <w:rPr>
                <w:rFonts w:asciiTheme="minorHAnsi" w:eastAsiaTheme="minorEastAsia" w:hAnsiTheme="minorHAnsi" w:cstheme="minorBidi"/>
                <w:color w:val="000000" w:themeColor="text1"/>
                <w:sz w:val="16"/>
                <w:szCs w:val="16"/>
                <w:u w:val="single"/>
                <w:lang w:val="en-GB"/>
              </w:rPr>
              <w:t>Impact</w:t>
            </w:r>
            <w:r w:rsidRPr="00DF11BD">
              <w:rPr>
                <w:rFonts w:asciiTheme="minorHAnsi" w:eastAsiaTheme="minorEastAsia" w:hAnsiTheme="minorHAnsi" w:cstheme="minorBidi"/>
                <w:color w:val="000000" w:themeColor="text1"/>
                <w:sz w:val="16"/>
                <w:szCs w:val="16"/>
                <w:lang w:val="en-GB"/>
              </w:rPr>
              <w:t xml:space="preserve">: Assigning the achievements of the overall project (including third party activities) to which the AMP activities are aggregated would lead to an increase of carbon emission avoided to the atmosphere. </w:t>
            </w:r>
          </w:p>
          <w:p w14:paraId="41BB6E97" w14:textId="44D7AB62" w:rsidR="00D3650F" w:rsidRPr="00DF11BD" w:rsidRDefault="00D3650F" w:rsidP="00DF11BD">
            <w:pPr>
              <w:jc w:val="both"/>
              <w:rPr>
                <w:rFonts w:asciiTheme="minorHAnsi" w:hAnsiTheme="minorHAnsi" w:cstheme="minorBidi"/>
                <w:sz w:val="16"/>
                <w:szCs w:val="16"/>
                <w:lang w:val="en-GB"/>
              </w:rPr>
            </w:pPr>
          </w:p>
        </w:tc>
        <w:tc>
          <w:tcPr>
            <w:tcW w:w="1139" w:type="dxa"/>
          </w:tcPr>
          <w:p w14:paraId="46C88133" w14:textId="0C93E3BC" w:rsidR="0085387C" w:rsidRDefault="007F5439">
            <w:pPr>
              <w:rPr>
                <w:rFonts w:asciiTheme="minorHAnsi" w:hAnsiTheme="minorHAnsi" w:cstheme="minorHAnsi"/>
                <w:sz w:val="16"/>
                <w:szCs w:val="16"/>
                <w:lang w:val="es"/>
              </w:rPr>
            </w:pPr>
            <w:r>
              <w:rPr>
                <w:rFonts w:asciiTheme="minorHAnsi" w:hAnsiTheme="minorHAnsi" w:cstheme="minorHAnsi"/>
                <w:sz w:val="16"/>
                <w:szCs w:val="16"/>
                <w:lang w:val="es"/>
              </w:rPr>
              <w:lastRenderedPageBreak/>
              <w:t>I = 3</w:t>
            </w:r>
          </w:p>
          <w:p w14:paraId="4F8C9773" w14:textId="4B604404" w:rsidR="007F5439" w:rsidRPr="00716AB2" w:rsidRDefault="007F5439">
            <w:pPr>
              <w:rPr>
                <w:rFonts w:asciiTheme="minorHAnsi" w:hAnsiTheme="minorHAnsi" w:cstheme="minorHAnsi"/>
                <w:sz w:val="16"/>
                <w:szCs w:val="16"/>
                <w:lang w:val="es-ES"/>
              </w:rPr>
            </w:pPr>
            <w:r>
              <w:rPr>
                <w:rFonts w:asciiTheme="minorHAnsi" w:hAnsiTheme="minorHAnsi" w:cstheme="minorHAnsi"/>
                <w:sz w:val="16"/>
                <w:szCs w:val="16"/>
                <w:lang w:val="es"/>
              </w:rPr>
              <w:t>L = 2</w:t>
            </w:r>
          </w:p>
          <w:p w14:paraId="4E8E702B" w14:textId="77777777" w:rsidR="0085387C" w:rsidRPr="00716AB2" w:rsidRDefault="0085387C">
            <w:pPr>
              <w:rPr>
                <w:rFonts w:asciiTheme="minorHAnsi" w:hAnsiTheme="minorHAnsi" w:cstheme="minorHAnsi"/>
                <w:sz w:val="16"/>
                <w:szCs w:val="16"/>
                <w:lang w:val="es-ES"/>
              </w:rPr>
            </w:pPr>
          </w:p>
        </w:tc>
        <w:tc>
          <w:tcPr>
            <w:tcW w:w="1559" w:type="dxa"/>
          </w:tcPr>
          <w:p w14:paraId="49720F3E" w14:textId="3A1D5C4E" w:rsidR="0085387C" w:rsidRPr="009D71EF" w:rsidRDefault="007F5439">
            <w:pPr>
              <w:rPr>
                <w:rFonts w:asciiTheme="minorHAnsi" w:hAnsiTheme="minorHAnsi" w:cstheme="minorHAnsi"/>
                <w:sz w:val="16"/>
                <w:szCs w:val="16"/>
                <w:lang w:val="es-ES"/>
              </w:rPr>
            </w:pPr>
            <w:proofErr w:type="spellStart"/>
            <w:r>
              <w:rPr>
                <w:rFonts w:asciiTheme="minorHAnsi" w:hAnsiTheme="minorHAnsi" w:cstheme="minorHAnsi"/>
                <w:sz w:val="16"/>
                <w:szCs w:val="16"/>
                <w:lang w:val="es"/>
              </w:rPr>
              <w:t>Moderate</w:t>
            </w:r>
            <w:proofErr w:type="spellEnd"/>
          </w:p>
        </w:tc>
        <w:tc>
          <w:tcPr>
            <w:tcW w:w="4536" w:type="dxa"/>
          </w:tcPr>
          <w:p w14:paraId="7C8E45BA" w14:textId="77777777" w:rsidR="0085432A" w:rsidRDefault="0085432A" w:rsidP="0085432A">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458A8EB8" w14:textId="77777777" w:rsidR="0085432A" w:rsidRDefault="0085432A"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 xml:space="preserve">Project and Business Model Innovation with Private </w:t>
            </w:r>
            <w:r>
              <w:rPr>
                <w:rFonts w:asciiTheme="minorHAnsi" w:hAnsiTheme="minorHAnsi" w:cstheme="minorHAnsi"/>
                <w:sz w:val="16"/>
                <w:szCs w:val="16"/>
              </w:rPr>
              <w:lastRenderedPageBreak/>
              <w:t>Sector Engagement</w:t>
            </w:r>
          </w:p>
          <w:p w14:paraId="6F91F8F1" w14:textId="77777777" w:rsidR="0085432A" w:rsidRDefault="0085432A"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Scaled-up Financing</w:t>
            </w:r>
          </w:p>
          <w:p w14:paraId="4E08160F" w14:textId="77777777" w:rsidR="0085432A" w:rsidRDefault="0085432A"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Digital, knowledge management and scale-up strategy</w:t>
            </w:r>
          </w:p>
          <w:p w14:paraId="66D2D253" w14:textId="77777777" w:rsidR="0085432A" w:rsidRDefault="0085432A" w:rsidP="0085432A">
            <w:pPr>
              <w:rPr>
                <w:rFonts w:asciiTheme="minorHAnsi" w:hAnsiTheme="minorHAnsi" w:cstheme="minorHAnsi"/>
                <w:sz w:val="16"/>
                <w:szCs w:val="16"/>
              </w:rPr>
            </w:pPr>
          </w:p>
          <w:p w14:paraId="40DBAD78" w14:textId="77777777" w:rsidR="0085432A" w:rsidRDefault="0085432A" w:rsidP="0085432A">
            <w:pPr>
              <w:jc w:val="both"/>
              <w:rPr>
                <w:rFonts w:asciiTheme="minorHAnsi" w:hAnsiTheme="minorHAnsi" w:cstheme="minorHAnsi"/>
                <w:sz w:val="16"/>
                <w:szCs w:val="16"/>
              </w:rPr>
            </w:pPr>
            <w:r>
              <w:rPr>
                <w:rFonts w:asciiTheme="minorHAnsi" w:hAnsiTheme="minorHAnsi" w:cstheme="minorHAnsi"/>
                <w:sz w:val="16"/>
                <w:szCs w:val="16"/>
              </w:rPr>
              <w:t>Output specifics:</w:t>
            </w:r>
          </w:p>
          <w:p w14:paraId="469A9CF9" w14:textId="0DB8B6D3" w:rsidR="0085432A" w:rsidRDefault="0085432A" w:rsidP="00F17968">
            <w:pPr>
              <w:pStyle w:val="ListParagraph"/>
              <w:numPr>
                <w:ilvl w:val="0"/>
                <w:numId w:val="9"/>
              </w:numPr>
              <w:jc w:val="both"/>
              <w:rPr>
                <w:rFonts w:asciiTheme="minorHAnsi" w:hAnsiTheme="minorHAnsi" w:cstheme="minorHAnsi"/>
                <w:sz w:val="16"/>
                <w:szCs w:val="16"/>
              </w:rPr>
            </w:pPr>
            <w:r>
              <w:rPr>
                <w:rFonts w:asciiTheme="minorHAnsi" w:hAnsiTheme="minorHAnsi" w:cstheme="minorHAnsi"/>
                <w:sz w:val="16"/>
                <w:szCs w:val="16"/>
              </w:rPr>
              <w:t xml:space="preserve">This risk applies to activities related to implementing pilots and their M&amp;E </w:t>
            </w:r>
            <w:r w:rsidR="002A5F5F">
              <w:rPr>
                <w:rFonts w:asciiTheme="minorHAnsi" w:hAnsiTheme="minorHAnsi" w:cstheme="minorHAnsi"/>
                <w:sz w:val="16"/>
                <w:szCs w:val="16"/>
              </w:rPr>
              <w:t xml:space="preserve">but also to scaled-up financing activities due to the indirect potential impacts, for example, if they lead to expanded </w:t>
            </w:r>
            <w:proofErr w:type="spellStart"/>
            <w:r w:rsidR="002A5F5F">
              <w:rPr>
                <w:rFonts w:asciiTheme="minorHAnsi" w:hAnsiTheme="minorHAnsi" w:cstheme="minorHAnsi"/>
                <w:sz w:val="16"/>
                <w:szCs w:val="16"/>
              </w:rPr>
              <w:t>minigrid</w:t>
            </w:r>
            <w:proofErr w:type="spellEnd"/>
            <w:r w:rsidR="002A5F5F">
              <w:rPr>
                <w:rFonts w:asciiTheme="minorHAnsi" w:hAnsiTheme="minorHAnsi" w:cstheme="minorHAnsi"/>
                <w:sz w:val="16"/>
                <w:szCs w:val="16"/>
              </w:rPr>
              <w:t xml:space="preserve"> coverage after the project across the country</w:t>
            </w:r>
            <w:r>
              <w:rPr>
                <w:rFonts w:asciiTheme="minorHAnsi" w:hAnsiTheme="minorHAnsi" w:cstheme="minorHAnsi"/>
                <w:sz w:val="16"/>
                <w:szCs w:val="16"/>
              </w:rPr>
              <w:t>.</w:t>
            </w:r>
          </w:p>
          <w:p w14:paraId="37BF8D66" w14:textId="48EFF534" w:rsidR="00034548" w:rsidRPr="00060332" w:rsidRDefault="00034548">
            <w:pPr>
              <w:rPr>
                <w:rFonts w:asciiTheme="minorHAnsi" w:hAnsiTheme="minorHAnsi" w:cstheme="minorHAnsi"/>
                <w:sz w:val="16"/>
                <w:szCs w:val="16"/>
              </w:rPr>
            </w:pPr>
          </w:p>
        </w:tc>
        <w:tc>
          <w:tcPr>
            <w:tcW w:w="4678" w:type="dxa"/>
          </w:tcPr>
          <w:p w14:paraId="1AE1A1A7" w14:textId="77777777" w:rsidR="007F5439" w:rsidRDefault="007F5439" w:rsidP="007F5439">
            <w:pPr>
              <w:rPr>
                <w:rFonts w:asciiTheme="minorHAnsi" w:hAnsiTheme="minorHAnsi" w:cstheme="minorBidi"/>
                <w:sz w:val="16"/>
                <w:szCs w:val="16"/>
              </w:rPr>
            </w:pPr>
            <w:r>
              <w:rPr>
                <w:rFonts w:asciiTheme="minorHAnsi" w:hAnsiTheme="minorHAnsi" w:cstheme="minorBidi"/>
                <w:sz w:val="16"/>
                <w:szCs w:val="16"/>
              </w:rPr>
              <w:lastRenderedPageBreak/>
              <w:t xml:space="preserve">There are project activities potentially considering to act as an aggregation to third-party initiatives. </w:t>
            </w:r>
            <w:r>
              <w:rPr>
                <w:rFonts w:asciiTheme="minorHAnsi" w:hAnsiTheme="minorHAnsi" w:cstheme="minorHAnsi"/>
                <w:sz w:val="16"/>
                <w:szCs w:val="16"/>
              </w:rPr>
              <w:t>Therefore, to be conservative,</w:t>
            </w:r>
            <w:r>
              <w:rPr>
                <w:rFonts w:asciiTheme="minorHAnsi" w:hAnsiTheme="minorHAnsi" w:cstheme="minorBidi"/>
                <w:sz w:val="16"/>
                <w:szCs w:val="16"/>
              </w:rPr>
              <w:t xml:space="preserve"> it is realistic to assume that each site will require assessment and </w:t>
            </w:r>
            <w:r>
              <w:rPr>
                <w:rFonts w:asciiTheme="minorHAnsi" w:hAnsiTheme="minorHAnsi" w:cstheme="minorBidi"/>
                <w:sz w:val="16"/>
                <w:szCs w:val="16"/>
              </w:rPr>
              <w:lastRenderedPageBreak/>
              <w:t xml:space="preserve">management. </w:t>
            </w:r>
          </w:p>
          <w:p w14:paraId="5D033FE9" w14:textId="77777777" w:rsidR="007F5439" w:rsidRDefault="007F5439" w:rsidP="007F5439">
            <w:pPr>
              <w:jc w:val="both"/>
              <w:rPr>
                <w:rFonts w:asciiTheme="minorHAnsi" w:hAnsiTheme="minorHAnsi" w:cstheme="minorHAnsi"/>
                <w:sz w:val="16"/>
                <w:szCs w:val="16"/>
              </w:rPr>
            </w:pPr>
          </w:p>
          <w:p w14:paraId="60B7A8FB" w14:textId="77777777" w:rsidR="007F5439" w:rsidRDefault="007F5439" w:rsidP="007F5439">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55AA0513" w14:textId="769180AB" w:rsidR="00D3650F" w:rsidRDefault="00D3650F">
            <w:pPr>
              <w:pStyle w:val="TableParagraph"/>
              <w:spacing w:before="5"/>
              <w:rPr>
                <w:rFonts w:asciiTheme="minorHAnsi" w:hAnsiTheme="minorHAnsi" w:cstheme="minorHAnsi"/>
                <w:sz w:val="16"/>
                <w:szCs w:val="16"/>
              </w:rPr>
            </w:pPr>
          </w:p>
          <w:p w14:paraId="470206FF" w14:textId="33D34D9D" w:rsidR="00D3650F" w:rsidRDefault="00D3650F">
            <w:pPr>
              <w:pStyle w:val="TableParagraph"/>
              <w:spacing w:before="5"/>
              <w:rPr>
                <w:rFonts w:asciiTheme="minorHAnsi" w:hAnsiTheme="minorHAnsi" w:cstheme="minorHAnsi"/>
                <w:sz w:val="16"/>
                <w:szCs w:val="16"/>
              </w:rPr>
            </w:pPr>
          </w:p>
          <w:p w14:paraId="4C5545DE" w14:textId="7E663A93" w:rsidR="00D3650F" w:rsidRDefault="00D3650F">
            <w:pPr>
              <w:pStyle w:val="TableParagraph"/>
              <w:spacing w:before="5"/>
              <w:rPr>
                <w:rFonts w:asciiTheme="minorHAnsi" w:hAnsiTheme="minorHAnsi" w:cstheme="minorHAnsi"/>
                <w:sz w:val="16"/>
                <w:szCs w:val="16"/>
              </w:rPr>
            </w:pPr>
          </w:p>
          <w:p w14:paraId="32E20CF1" w14:textId="251756FD" w:rsidR="00D3650F" w:rsidRDefault="00D3650F">
            <w:pPr>
              <w:pStyle w:val="TableParagraph"/>
              <w:spacing w:before="5"/>
              <w:rPr>
                <w:rFonts w:asciiTheme="minorHAnsi" w:hAnsiTheme="minorHAnsi" w:cstheme="minorHAnsi"/>
                <w:sz w:val="16"/>
                <w:szCs w:val="16"/>
              </w:rPr>
            </w:pPr>
          </w:p>
          <w:p w14:paraId="0B70EECC" w14:textId="0685B525" w:rsidR="00D3650F" w:rsidRDefault="00D3650F">
            <w:pPr>
              <w:pStyle w:val="TableParagraph"/>
              <w:spacing w:before="5"/>
              <w:rPr>
                <w:rFonts w:asciiTheme="minorHAnsi" w:hAnsiTheme="minorHAnsi" w:cstheme="minorHAnsi"/>
                <w:sz w:val="16"/>
                <w:szCs w:val="16"/>
              </w:rPr>
            </w:pPr>
          </w:p>
          <w:p w14:paraId="52830649" w14:textId="0795010E" w:rsidR="00D3650F" w:rsidRDefault="00D3650F">
            <w:pPr>
              <w:pStyle w:val="TableParagraph"/>
              <w:spacing w:before="5"/>
              <w:rPr>
                <w:rFonts w:asciiTheme="minorHAnsi" w:hAnsiTheme="minorHAnsi" w:cstheme="minorHAnsi"/>
                <w:sz w:val="16"/>
                <w:szCs w:val="16"/>
              </w:rPr>
            </w:pPr>
          </w:p>
          <w:p w14:paraId="7A562417" w14:textId="41120B69" w:rsidR="00D3650F" w:rsidRDefault="00D3650F">
            <w:pPr>
              <w:pStyle w:val="TableParagraph"/>
              <w:spacing w:before="5"/>
              <w:rPr>
                <w:rFonts w:asciiTheme="minorHAnsi" w:hAnsiTheme="minorHAnsi" w:cstheme="minorHAnsi"/>
                <w:sz w:val="16"/>
                <w:szCs w:val="16"/>
              </w:rPr>
            </w:pPr>
          </w:p>
          <w:p w14:paraId="6C4C87CB" w14:textId="392A087B" w:rsidR="00D3650F" w:rsidRDefault="00D3650F">
            <w:pPr>
              <w:pStyle w:val="TableParagraph"/>
              <w:spacing w:before="5"/>
              <w:rPr>
                <w:rFonts w:asciiTheme="minorHAnsi" w:hAnsiTheme="minorHAnsi" w:cstheme="minorHAnsi"/>
                <w:sz w:val="16"/>
                <w:szCs w:val="16"/>
              </w:rPr>
            </w:pPr>
          </w:p>
          <w:p w14:paraId="1C9423F0" w14:textId="7A336C13" w:rsidR="00D3650F" w:rsidRDefault="00D3650F">
            <w:pPr>
              <w:pStyle w:val="TableParagraph"/>
              <w:spacing w:before="5"/>
              <w:rPr>
                <w:rFonts w:asciiTheme="minorHAnsi" w:hAnsiTheme="minorHAnsi" w:cstheme="minorHAnsi"/>
                <w:sz w:val="16"/>
                <w:szCs w:val="16"/>
              </w:rPr>
            </w:pPr>
          </w:p>
          <w:p w14:paraId="21C61675" w14:textId="47583C3A" w:rsidR="00D3650F" w:rsidRDefault="00D3650F">
            <w:pPr>
              <w:pStyle w:val="TableParagraph"/>
              <w:spacing w:before="5"/>
              <w:rPr>
                <w:rFonts w:asciiTheme="minorHAnsi" w:hAnsiTheme="minorHAnsi" w:cstheme="minorHAnsi"/>
                <w:sz w:val="16"/>
                <w:szCs w:val="16"/>
              </w:rPr>
            </w:pPr>
          </w:p>
          <w:p w14:paraId="1F0B5FFA" w14:textId="126DCAAC" w:rsidR="00D3650F" w:rsidRDefault="00D3650F">
            <w:pPr>
              <w:pStyle w:val="TableParagraph"/>
              <w:spacing w:before="5"/>
              <w:rPr>
                <w:rFonts w:asciiTheme="minorHAnsi" w:hAnsiTheme="minorHAnsi" w:cstheme="minorHAnsi"/>
                <w:sz w:val="16"/>
                <w:szCs w:val="16"/>
              </w:rPr>
            </w:pPr>
          </w:p>
          <w:p w14:paraId="1904DB97" w14:textId="77777777" w:rsidR="00D3650F" w:rsidRDefault="00D3650F">
            <w:pPr>
              <w:pStyle w:val="TableParagraph"/>
              <w:spacing w:before="5"/>
              <w:rPr>
                <w:rFonts w:asciiTheme="minorHAnsi" w:hAnsiTheme="minorHAnsi" w:cstheme="minorHAnsi"/>
                <w:sz w:val="16"/>
                <w:szCs w:val="16"/>
              </w:rPr>
            </w:pPr>
          </w:p>
          <w:p w14:paraId="4AA04DA8" w14:textId="4EFE09EC" w:rsidR="008E608B" w:rsidRPr="007C6204" w:rsidRDefault="008E608B">
            <w:pPr>
              <w:jc w:val="both"/>
              <w:rPr>
                <w:rFonts w:asciiTheme="minorHAnsi" w:hAnsiTheme="minorHAnsi" w:cstheme="minorHAnsi"/>
                <w:sz w:val="16"/>
                <w:szCs w:val="16"/>
              </w:rPr>
            </w:pPr>
          </w:p>
        </w:tc>
      </w:tr>
      <w:tr w:rsidR="00F729BC" w:rsidRPr="00060332" w14:paraId="701C4FAC" w14:textId="77777777" w:rsidTr="5BBAF2C5">
        <w:tc>
          <w:tcPr>
            <w:tcW w:w="2830" w:type="dxa"/>
          </w:tcPr>
          <w:p w14:paraId="65A95993" w14:textId="05F8D39A" w:rsidR="00F729BC" w:rsidRPr="00F37734" w:rsidRDefault="00F729BC">
            <w:pPr>
              <w:jc w:val="both"/>
              <w:rPr>
                <w:sz w:val="16"/>
                <w:szCs w:val="16"/>
              </w:rPr>
            </w:pPr>
            <w:r w:rsidRPr="23F6EABA">
              <w:rPr>
                <w:rFonts w:asciiTheme="minorHAnsi" w:hAnsiTheme="minorHAnsi" w:cstheme="minorBidi"/>
                <w:sz w:val="16"/>
                <w:szCs w:val="16"/>
              </w:rPr>
              <w:lastRenderedPageBreak/>
              <w:t>RIS</w:t>
            </w:r>
            <w:r w:rsidRPr="00F37734">
              <w:rPr>
                <w:rFonts w:asciiTheme="minorHAnsi" w:hAnsiTheme="minorHAnsi" w:cstheme="minorBidi"/>
                <w:sz w:val="16"/>
                <w:szCs w:val="16"/>
              </w:rPr>
              <w:t xml:space="preserve">K </w:t>
            </w:r>
            <w:r w:rsidR="00EB4E07" w:rsidRPr="00F37734">
              <w:rPr>
                <w:rFonts w:asciiTheme="minorHAnsi" w:hAnsiTheme="minorHAnsi" w:cstheme="minorBidi"/>
                <w:sz w:val="16"/>
                <w:szCs w:val="16"/>
              </w:rPr>
              <w:t>11</w:t>
            </w:r>
            <w:r w:rsidRPr="00F37734">
              <w:rPr>
                <w:rFonts w:asciiTheme="minorHAnsi" w:hAnsiTheme="minorHAnsi" w:cstheme="minorBidi"/>
                <w:sz w:val="16"/>
                <w:szCs w:val="16"/>
              </w:rPr>
              <w:t xml:space="preserve">: Risk on the community due to </w:t>
            </w:r>
            <w:r w:rsidR="00D4091D">
              <w:rPr>
                <w:rFonts w:asciiTheme="minorHAnsi" w:hAnsiTheme="minorHAnsi" w:cstheme="minorBidi"/>
                <w:sz w:val="16"/>
                <w:szCs w:val="16"/>
              </w:rPr>
              <w:t xml:space="preserve">domestic connections and electricity usage, and presence of </w:t>
            </w:r>
            <w:r w:rsidRPr="00F37734">
              <w:rPr>
                <w:rFonts w:asciiTheme="minorHAnsi" w:hAnsiTheme="minorHAnsi" w:cstheme="minorBidi"/>
                <w:sz w:val="16"/>
                <w:szCs w:val="16"/>
              </w:rPr>
              <w:t xml:space="preserve">hazardous materials (mainly batteries, e-waste, chemicals for land clearance). </w:t>
            </w:r>
            <w:r w:rsidRPr="00F37734">
              <w:rPr>
                <w:color w:val="000000" w:themeColor="text1"/>
                <w:sz w:val="16"/>
                <w:szCs w:val="16"/>
              </w:rPr>
              <w:t>The scope of this risk belongs to</w:t>
            </w:r>
            <w:r w:rsidRPr="00F37734">
              <w:rPr>
                <w:sz w:val="16"/>
                <w:szCs w:val="16"/>
              </w:rPr>
              <w:t xml:space="preserve"> </w:t>
            </w:r>
            <w:r w:rsidRPr="00F37734">
              <w:rPr>
                <w:color w:val="000000" w:themeColor="text1"/>
                <w:sz w:val="16"/>
                <w:szCs w:val="16"/>
              </w:rPr>
              <w:t>Project Standard 3.</w:t>
            </w:r>
          </w:p>
          <w:p w14:paraId="6796AEDE" w14:textId="77777777" w:rsidR="00D3650F" w:rsidRPr="00F37734" w:rsidRDefault="00D3650F">
            <w:pPr>
              <w:jc w:val="both"/>
              <w:rPr>
                <w:sz w:val="16"/>
                <w:szCs w:val="16"/>
              </w:rPr>
            </w:pPr>
          </w:p>
          <w:p w14:paraId="715FC0E3" w14:textId="320789B3" w:rsidR="00D3650F" w:rsidRPr="00DF11BD" w:rsidRDefault="00D3650F" w:rsidP="00F17968">
            <w:pPr>
              <w:pStyle w:val="ListParagraph"/>
              <w:numPr>
                <w:ilvl w:val="0"/>
                <w:numId w:val="1"/>
              </w:numPr>
              <w:spacing w:beforeAutospacing="1" w:afterAutospacing="1"/>
              <w:ind w:left="0"/>
              <w:contextualSpacing/>
              <w:jc w:val="both"/>
              <w:rPr>
                <w:rFonts w:asciiTheme="minorHAnsi" w:eastAsiaTheme="minorEastAsia" w:hAnsiTheme="minorHAnsi" w:cstheme="minorBidi"/>
                <w:color w:val="000000" w:themeColor="text1"/>
                <w:sz w:val="16"/>
                <w:szCs w:val="16"/>
                <w:lang w:val="en-GB"/>
              </w:rPr>
            </w:pPr>
            <w:r w:rsidRPr="00DF11BD">
              <w:rPr>
                <w:rFonts w:asciiTheme="minorHAnsi" w:eastAsiaTheme="minorEastAsia" w:hAnsiTheme="minorHAnsi" w:cstheme="minorBidi"/>
                <w:color w:val="000000" w:themeColor="text1"/>
                <w:sz w:val="16"/>
                <w:szCs w:val="16"/>
                <w:u w:val="single"/>
                <w:lang w:val="en-GB"/>
              </w:rPr>
              <w:t>Event</w:t>
            </w:r>
            <w:r w:rsidRPr="00DF11BD">
              <w:rPr>
                <w:rFonts w:asciiTheme="minorHAnsi" w:eastAsiaTheme="minorEastAsia" w:hAnsiTheme="minorHAnsi" w:cstheme="minorBidi"/>
                <w:color w:val="000000" w:themeColor="text1"/>
                <w:sz w:val="16"/>
                <w:szCs w:val="16"/>
                <w:lang w:val="en-GB"/>
              </w:rPr>
              <w:t xml:space="preserve">: It may occur that activities and/or structures </w:t>
            </w:r>
            <w:r w:rsidR="00D4091D" w:rsidRPr="00D4091D">
              <w:rPr>
                <w:rFonts w:asciiTheme="minorHAnsi" w:eastAsiaTheme="minorEastAsia" w:hAnsiTheme="minorHAnsi" w:cstheme="minorBidi"/>
                <w:color w:val="000000" w:themeColor="text1"/>
                <w:sz w:val="16"/>
                <w:szCs w:val="16"/>
                <w:lang w:val="en-GB"/>
              </w:rPr>
              <w:t>enabled by the project become hazardous to the community</w:t>
            </w:r>
            <w:r w:rsidRPr="00DF11BD">
              <w:rPr>
                <w:rFonts w:asciiTheme="minorHAnsi" w:eastAsiaTheme="minorEastAsia" w:hAnsiTheme="minorHAnsi" w:cstheme="minorBidi"/>
                <w:color w:val="000000" w:themeColor="text1"/>
                <w:sz w:val="16"/>
                <w:szCs w:val="16"/>
                <w:lang w:val="en-GB"/>
              </w:rPr>
              <w:t xml:space="preserve">. </w:t>
            </w:r>
            <w:r w:rsidRPr="00DF11BD">
              <w:rPr>
                <w:rFonts w:asciiTheme="minorHAnsi" w:eastAsiaTheme="minorEastAsia" w:hAnsiTheme="minorHAnsi" w:cstheme="minorBidi"/>
                <w:color w:val="000000" w:themeColor="text1"/>
                <w:sz w:val="16"/>
                <w:szCs w:val="16"/>
                <w:u w:val="single"/>
                <w:lang w:val="en-GB"/>
              </w:rPr>
              <w:t>Cause</w:t>
            </w:r>
            <w:r w:rsidRPr="00DF11BD">
              <w:rPr>
                <w:rFonts w:asciiTheme="minorHAnsi" w:eastAsiaTheme="minorEastAsia" w:hAnsiTheme="minorHAnsi" w:cstheme="minorBidi"/>
                <w:color w:val="000000" w:themeColor="text1"/>
                <w:sz w:val="16"/>
                <w:szCs w:val="16"/>
                <w:lang w:val="en-GB"/>
              </w:rPr>
              <w:t xml:space="preserve">: </w:t>
            </w:r>
            <w:r w:rsidR="00D4091D" w:rsidRPr="00D4091D">
              <w:rPr>
                <w:rFonts w:asciiTheme="minorHAnsi" w:eastAsiaTheme="minorEastAsia" w:hAnsiTheme="minorHAnsi" w:cstheme="minorBidi"/>
                <w:color w:val="000000" w:themeColor="text1"/>
                <w:sz w:val="16"/>
                <w:szCs w:val="16"/>
                <w:lang w:val="en-GB"/>
              </w:rPr>
              <w:t>The use of potentially hazardous materials by the project, domestic electrical wiring and connection activities and subsequent domestic usage of electricity</w:t>
            </w:r>
            <w:r w:rsidRPr="00DF11BD">
              <w:rPr>
                <w:rFonts w:asciiTheme="minorHAnsi" w:eastAsiaTheme="minorEastAsia" w:hAnsiTheme="minorHAnsi" w:cstheme="minorBidi"/>
                <w:color w:val="000000" w:themeColor="text1"/>
                <w:sz w:val="16"/>
                <w:szCs w:val="16"/>
                <w:lang w:val="en-GB"/>
              </w:rPr>
              <w:t xml:space="preserve">. </w:t>
            </w:r>
            <w:r w:rsidRPr="00DF11BD">
              <w:rPr>
                <w:rFonts w:asciiTheme="minorHAnsi" w:eastAsiaTheme="minorEastAsia" w:hAnsiTheme="minorHAnsi" w:cstheme="minorBidi"/>
                <w:color w:val="000000" w:themeColor="text1"/>
                <w:sz w:val="16"/>
                <w:szCs w:val="16"/>
                <w:u w:val="single"/>
                <w:lang w:val="en-GB"/>
              </w:rPr>
              <w:t>Impact</w:t>
            </w:r>
            <w:r w:rsidRPr="00DF11BD">
              <w:rPr>
                <w:rFonts w:asciiTheme="minorHAnsi" w:eastAsiaTheme="minorEastAsia" w:hAnsiTheme="minorHAnsi" w:cstheme="minorBidi"/>
                <w:color w:val="000000" w:themeColor="text1"/>
                <w:sz w:val="16"/>
                <w:szCs w:val="16"/>
                <w:lang w:val="en-GB"/>
              </w:rPr>
              <w:t xml:space="preserve">: </w:t>
            </w:r>
            <w:r w:rsidR="00D4091D">
              <w:rPr>
                <w:rFonts w:asciiTheme="minorHAnsi" w:eastAsiaTheme="minorEastAsia" w:hAnsiTheme="minorHAnsi" w:cstheme="minorBidi"/>
                <w:color w:val="000000" w:themeColor="text1"/>
                <w:sz w:val="16"/>
                <w:szCs w:val="16"/>
              </w:rPr>
              <w:t>T</w:t>
            </w:r>
            <w:r w:rsidR="00D4091D" w:rsidRPr="00EE448B">
              <w:rPr>
                <w:rFonts w:asciiTheme="minorHAnsi" w:eastAsiaTheme="minorEastAsia" w:hAnsiTheme="minorHAnsi" w:cstheme="minorBidi"/>
                <w:color w:val="000000" w:themeColor="text1"/>
                <w:sz w:val="16"/>
                <w:szCs w:val="16"/>
              </w:rPr>
              <w:t>he novelty of some structures and practices brought about by the project could become a source of harm if not accompanied with concomitant awareness of risks and safe practices</w:t>
            </w:r>
            <w:r w:rsidRPr="00DF11BD">
              <w:rPr>
                <w:rFonts w:asciiTheme="minorHAnsi" w:eastAsiaTheme="minorEastAsia" w:hAnsiTheme="minorHAnsi" w:cstheme="minorBidi"/>
                <w:color w:val="000000" w:themeColor="text1"/>
                <w:sz w:val="16"/>
                <w:szCs w:val="16"/>
                <w:lang w:val="en-GB"/>
              </w:rPr>
              <w:t>.</w:t>
            </w:r>
          </w:p>
          <w:p w14:paraId="3A5545D4" w14:textId="2CDE4F58" w:rsidR="00D3650F" w:rsidRPr="00DF11BD" w:rsidRDefault="00D3650F">
            <w:pPr>
              <w:jc w:val="both"/>
              <w:rPr>
                <w:sz w:val="16"/>
                <w:szCs w:val="16"/>
                <w:lang w:val="en-GB"/>
              </w:rPr>
            </w:pPr>
          </w:p>
        </w:tc>
        <w:tc>
          <w:tcPr>
            <w:tcW w:w="1139" w:type="dxa"/>
          </w:tcPr>
          <w:p w14:paraId="3CF6FCFB" w14:textId="663A66B3" w:rsidR="00F729BC" w:rsidRDefault="00331DF3">
            <w:pPr>
              <w:rPr>
                <w:rFonts w:asciiTheme="minorHAnsi" w:hAnsiTheme="minorHAnsi" w:cstheme="minorHAnsi"/>
                <w:sz w:val="16"/>
                <w:szCs w:val="16"/>
                <w:lang w:val="es"/>
              </w:rPr>
            </w:pPr>
            <w:r>
              <w:rPr>
                <w:rFonts w:asciiTheme="minorHAnsi" w:hAnsiTheme="minorHAnsi" w:cstheme="minorHAnsi"/>
                <w:sz w:val="16"/>
                <w:szCs w:val="16"/>
                <w:lang w:val="es"/>
              </w:rPr>
              <w:t xml:space="preserve">I = </w:t>
            </w:r>
            <w:r w:rsidR="00C044BF">
              <w:rPr>
                <w:rFonts w:asciiTheme="minorHAnsi" w:hAnsiTheme="minorHAnsi" w:cstheme="minorHAnsi"/>
                <w:sz w:val="16"/>
                <w:szCs w:val="16"/>
                <w:lang w:val="es"/>
              </w:rPr>
              <w:t>4</w:t>
            </w:r>
          </w:p>
          <w:p w14:paraId="44847B6F" w14:textId="7D9571FC" w:rsidR="00331DF3" w:rsidRPr="006C667F" w:rsidRDefault="00331DF3">
            <w:pPr>
              <w:rPr>
                <w:rFonts w:asciiTheme="minorHAnsi" w:hAnsiTheme="minorHAnsi" w:cstheme="minorHAnsi"/>
                <w:sz w:val="16"/>
                <w:szCs w:val="16"/>
              </w:rPr>
            </w:pPr>
            <w:r>
              <w:rPr>
                <w:rFonts w:asciiTheme="minorHAnsi" w:hAnsiTheme="minorHAnsi" w:cstheme="minorHAnsi"/>
                <w:sz w:val="16"/>
                <w:szCs w:val="16"/>
                <w:lang w:val="es"/>
              </w:rPr>
              <w:t>L = 3</w:t>
            </w:r>
          </w:p>
          <w:p w14:paraId="6A540CD6" w14:textId="77777777" w:rsidR="00F729BC" w:rsidRPr="006C667F" w:rsidRDefault="00F729BC">
            <w:pPr>
              <w:rPr>
                <w:rFonts w:asciiTheme="minorHAnsi" w:hAnsiTheme="minorHAnsi" w:cstheme="minorHAnsi"/>
                <w:sz w:val="16"/>
                <w:szCs w:val="16"/>
              </w:rPr>
            </w:pPr>
          </w:p>
        </w:tc>
        <w:tc>
          <w:tcPr>
            <w:tcW w:w="1559" w:type="dxa"/>
          </w:tcPr>
          <w:p w14:paraId="2C7E4F26" w14:textId="6982D696" w:rsidR="00F729BC" w:rsidRPr="006C667F" w:rsidRDefault="00C044BF">
            <w:pPr>
              <w:rPr>
                <w:rFonts w:asciiTheme="minorHAnsi" w:hAnsiTheme="minorHAnsi" w:cstheme="minorHAnsi"/>
                <w:sz w:val="16"/>
                <w:szCs w:val="16"/>
              </w:rPr>
            </w:pPr>
            <w:r>
              <w:rPr>
                <w:rFonts w:asciiTheme="minorHAnsi" w:hAnsiTheme="minorHAnsi" w:cstheme="minorHAnsi"/>
                <w:sz w:val="16"/>
                <w:szCs w:val="16"/>
              </w:rPr>
              <w:t>Substantial</w:t>
            </w:r>
          </w:p>
        </w:tc>
        <w:tc>
          <w:tcPr>
            <w:tcW w:w="4536" w:type="dxa"/>
          </w:tcPr>
          <w:p w14:paraId="7C4286B5" w14:textId="77777777" w:rsidR="003654E8" w:rsidRDefault="003654E8" w:rsidP="003654E8">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29284848" w14:textId="7DC09F18" w:rsidR="003654E8" w:rsidRPr="003654E8" w:rsidRDefault="003654E8" w:rsidP="00F17968">
            <w:pPr>
              <w:pStyle w:val="ListParagraph"/>
              <w:numPr>
                <w:ilvl w:val="0"/>
                <w:numId w:val="8"/>
              </w:numPr>
              <w:rPr>
                <w:rFonts w:asciiTheme="minorHAnsi" w:hAnsiTheme="minorHAnsi" w:cstheme="minorHAnsi"/>
                <w:sz w:val="16"/>
                <w:szCs w:val="16"/>
              </w:rPr>
            </w:pPr>
            <w:r w:rsidRPr="003654E8">
              <w:rPr>
                <w:rFonts w:asciiTheme="minorHAnsi" w:hAnsiTheme="minorHAnsi" w:cstheme="minorHAnsi"/>
                <w:sz w:val="16"/>
                <w:szCs w:val="16"/>
              </w:rPr>
              <w:t>Project and Business Model Innovation with Private Sector Engagement</w:t>
            </w:r>
          </w:p>
          <w:p w14:paraId="0969BC57" w14:textId="78DD44B0" w:rsidR="003654E8" w:rsidRPr="003654E8" w:rsidRDefault="003654E8" w:rsidP="00F17968">
            <w:pPr>
              <w:pStyle w:val="ListParagraph"/>
              <w:numPr>
                <w:ilvl w:val="0"/>
                <w:numId w:val="8"/>
              </w:numPr>
              <w:rPr>
                <w:rFonts w:asciiTheme="minorHAnsi" w:hAnsiTheme="minorHAnsi" w:cstheme="minorHAnsi"/>
                <w:sz w:val="16"/>
                <w:szCs w:val="16"/>
              </w:rPr>
            </w:pPr>
            <w:r w:rsidRPr="003654E8">
              <w:rPr>
                <w:rFonts w:asciiTheme="minorHAnsi" w:hAnsiTheme="minorHAnsi" w:cstheme="minorHAnsi"/>
                <w:sz w:val="16"/>
                <w:szCs w:val="16"/>
              </w:rPr>
              <w:t>Scaled-up Financing</w:t>
            </w:r>
          </w:p>
          <w:p w14:paraId="091970F3" w14:textId="49AEC784" w:rsidR="003654E8" w:rsidRDefault="003654E8" w:rsidP="00F17968">
            <w:pPr>
              <w:numPr>
                <w:ilvl w:val="0"/>
                <w:numId w:val="8"/>
              </w:numPr>
              <w:rPr>
                <w:rFonts w:asciiTheme="minorHAnsi" w:hAnsiTheme="minorHAnsi" w:cstheme="minorHAnsi"/>
                <w:sz w:val="16"/>
                <w:szCs w:val="16"/>
              </w:rPr>
            </w:pPr>
            <w:r w:rsidRPr="003654E8">
              <w:rPr>
                <w:rFonts w:asciiTheme="minorHAnsi" w:hAnsiTheme="minorHAnsi" w:cstheme="minorHAnsi"/>
                <w:sz w:val="16"/>
                <w:szCs w:val="16"/>
              </w:rPr>
              <w:t>Digital, knowledge management and scale-up strategy</w:t>
            </w:r>
          </w:p>
          <w:p w14:paraId="2C6F7E22" w14:textId="77777777" w:rsidR="00874C2C" w:rsidRDefault="00874C2C" w:rsidP="003654E8">
            <w:pPr>
              <w:jc w:val="both"/>
              <w:rPr>
                <w:rFonts w:asciiTheme="minorHAnsi" w:hAnsiTheme="minorHAnsi" w:cstheme="minorHAnsi"/>
                <w:sz w:val="16"/>
                <w:szCs w:val="16"/>
              </w:rPr>
            </w:pPr>
          </w:p>
          <w:p w14:paraId="300ECA88" w14:textId="5128FC9A" w:rsidR="003654E8" w:rsidRDefault="003654E8" w:rsidP="003654E8">
            <w:pPr>
              <w:jc w:val="both"/>
              <w:rPr>
                <w:rFonts w:asciiTheme="minorHAnsi" w:hAnsiTheme="minorHAnsi" w:cstheme="minorHAnsi"/>
                <w:sz w:val="16"/>
                <w:szCs w:val="16"/>
              </w:rPr>
            </w:pPr>
            <w:r>
              <w:rPr>
                <w:rFonts w:asciiTheme="minorHAnsi" w:hAnsiTheme="minorHAnsi" w:cstheme="minorHAnsi"/>
                <w:sz w:val="16"/>
                <w:szCs w:val="16"/>
              </w:rPr>
              <w:t>Output specifics:</w:t>
            </w:r>
          </w:p>
          <w:p w14:paraId="427C9C59" w14:textId="33C46C24" w:rsidR="003654E8" w:rsidRDefault="003654E8" w:rsidP="00F17968">
            <w:pPr>
              <w:pStyle w:val="ListParagraph"/>
              <w:numPr>
                <w:ilvl w:val="0"/>
                <w:numId w:val="9"/>
              </w:numPr>
              <w:jc w:val="both"/>
              <w:rPr>
                <w:rFonts w:asciiTheme="minorHAnsi" w:hAnsiTheme="minorHAnsi" w:cstheme="minorHAnsi"/>
                <w:sz w:val="16"/>
                <w:szCs w:val="16"/>
              </w:rPr>
            </w:pPr>
            <w:r>
              <w:rPr>
                <w:rFonts w:asciiTheme="minorHAnsi" w:hAnsiTheme="minorHAnsi" w:cstheme="minorHAnsi"/>
                <w:sz w:val="16"/>
                <w:szCs w:val="16"/>
              </w:rPr>
              <w:t xml:space="preserve">This risk applies to activities related to implementing pilots and their M&amp;E </w:t>
            </w:r>
            <w:r w:rsidR="007601D4">
              <w:rPr>
                <w:rFonts w:asciiTheme="minorHAnsi" w:hAnsiTheme="minorHAnsi" w:cstheme="minorHAnsi"/>
                <w:sz w:val="16"/>
                <w:szCs w:val="16"/>
              </w:rPr>
              <w:t xml:space="preserve">but also to scaled-up financing activities due to the indirect potential impacts, for example, if they lead to expanded </w:t>
            </w:r>
            <w:proofErr w:type="spellStart"/>
            <w:r w:rsidR="007601D4">
              <w:rPr>
                <w:rFonts w:asciiTheme="minorHAnsi" w:hAnsiTheme="minorHAnsi" w:cstheme="minorHAnsi"/>
                <w:sz w:val="16"/>
                <w:szCs w:val="16"/>
              </w:rPr>
              <w:t>minigrid</w:t>
            </w:r>
            <w:proofErr w:type="spellEnd"/>
            <w:r w:rsidR="007601D4">
              <w:rPr>
                <w:rFonts w:asciiTheme="minorHAnsi" w:hAnsiTheme="minorHAnsi" w:cstheme="minorHAnsi"/>
                <w:sz w:val="16"/>
                <w:szCs w:val="16"/>
              </w:rPr>
              <w:t xml:space="preserve"> coverage after the project across the country</w:t>
            </w:r>
            <w:r>
              <w:rPr>
                <w:rFonts w:asciiTheme="minorHAnsi" w:hAnsiTheme="minorHAnsi" w:cstheme="minorHAnsi"/>
                <w:sz w:val="16"/>
                <w:szCs w:val="16"/>
              </w:rPr>
              <w:t>.</w:t>
            </w:r>
          </w:p>
          <w:p w14:paraId="6FFE8CD4" w14:textId="12008CD7" w:rsidR="00A524DA" w:rsidRPr="00060332" w:rsidRDefault="00A524DA">
            <w:pPr>
              <w:rPr>
                <w:rFonts w:asciiTheme="minorHAnsi" w:hAnsiTheme="minorHAnsi" w:cstheme="minorHAnsi"/>
                <w:sz w:val="16"/>
                <w:szCs w:val="16"/>
              </w:rPr>
            </w:pPr>
          </w:p>
        </w:tc>
        <w:tc>
          <w:tcPr>
            <w:tcW w:w="4678" w:type="dxa"/>
          </w:tcPr>
          <w:p w14:paraId="41AC9874" w14:textId="77777777" w:rsidR="003075B9" w:rsidRDefault="003075B9" w:rsidP="003075B9">
            <w:pPr>
              <w:rPr>
                <w:rFonts w:asciiTheme="minorHAnsi" w:hAnsiTheme="minorHAnsi" w:cstheme="minorHAnsi"/>
                <w:sz w:val="16"/>
                <w:szCs w:val="16"/>
              </w:rPr>
            </w:pPr>
            <w:r>
              <w:rPr>
                <w:rFonts w:asciiTheme="minorHAnsi" w:hAnsiTheme="minorHAnsi" w:cstheme="minorHAnsi"/>
                <w:sz w:val="16"/>
                <w:szCs w:val="16"/>
              </w:rPr>
              <w:t xml:space="preserve">Country specifics: </w:t>
            </w:r>
          </w:p>
          <w:p w14:paraId="4A97758C" w14:textId="77777777" w:rsidR="003075B9" w:rsidRDefault="003075B9"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At the time of this document no information was yet available to study this risk at the site level. Therefore, to be conservative, it is realistic to assume that each site will require assessment and management. Potential gaps to be addressed will be identified through the gap analysis as indicated in the ESMF.</w:t>
            </w:r>
          </w:p>
          <w:p w14:paraId="543E51CA" w14:textId="573C27DD" w:rsidR="003075B9" w:rsidRDefault="003075B9" w:rsidP="003075B9">
            <w:pPr>
              <w:rPr>
                <w:rFonts w:asciiTheme="minorHAnsi" w:hAnsiTheme="minorHAnsi" w:cstheme="minorHAnsi"/>
                <w:sz w:val="16"/>
                <w:szCs w:val="16"/>
              </w:rPr>
            </w:pPr>
          </w:p>
          <w:p w14:paraId="772DEBB4" w14:textId="54D636B9" w:rsidR="003075B9" w:rsidRDefault="00D4091D" w:rsidP="003075B9">
            <w:pPr>
              <w:pStyle w:val="TableParagraph"/>
              <w:spacing w:before="5"/>
              <w:rPr>
                <w:rFonts w:asciiTheme="minorHAnsi" w:hAnsiTheme="minorHAnsi" w:cstheme="minorHAnsi"/>
                <w:sz w:val="16"/>
                <w:szCs w:val="16"/>
              </w:rPr>
            </w:pPr>
            <w:r w:rsidRPr="005636B6">
              <w:rPr>
                <w:rFonts w:asciiTheme="minorHAnsi" w:hAnsiTheme="minorHAnsi" w:cstheme="minorHAnsi"/>
                <w:sz w:val="16"/>
                <w:szCs w:val="16"/>
              </w:rPr>
              <w:t>The necessary management plan/measures will be put in place as part of ESMP(s), based on the ESIAs. In particular, operators, contractors and owners of sites shall be required to abide by the ESMP’s requirements on safety measures and minimum qualifications for the handling of hazardous materials. Similarly, those responsible for connecting households should ensure the provision of qualified electrician services to do so. Consumer awareness campaigns should also be performed, including through local workshops, clear signage (pictograms and local language indications) and awareness-raising activities in schools and public spaces to inform communities of risks associated with installations (e.g. prevention of trespassing and/or makeshifts connections attempts, etc.) and of the safe usage of electricity domestically.</w:t>
            </w:r>
          </w:p>
          <w:p w14:paraId="75914609" w14:textId="77777777" w:rsidR="00D4091D" w:rsidRDefault="00D4091D" w:rsidP="003075B9">
            <w:pPr>
              <w:pStyle w:val="TableParagraph"/>
              <w:spacing w:before="5"/>
              <w:rPr>
                <w:rFonts w:asciiTheme="minorHAnsi" w:hAnsiTheme="minorHAnsi" w:cstheme="minorHAnsi"/>
                <w:sz w:val="16"/>
                <w:szCs w:val="16"/>
              </w:rPr>
            </w:pPr>
          </w:p>
          <w:p w14:paraId="37B843EA" w14:textId="77777777" w:rsidR="003075B9" w:rsidRDefault="003075B9" w:rsidP="003075B9">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136DA33E" w14:textId="7E112645" w:rsidR="00EB49E9" w:rsidRPr="00060332" w:rsidRDefault="00EB49E9">
            <w:pPr>
              <w:jc w:val="both"/>
              <w:rPr>
                <w:rFonts w:asciiTheme="minorHAnsi" w:hAnsiTheme="minorHAnsi" w:cstheme="minorHAnsi"/>
                <w:sz w:val="16"/>
                <w:szCs w:val="16"/>
              </w:rPr>
            </w:pPr>
          </w:p>
        </w:tc>
      </w:tr>
      <w:tr w:rsidR="00715959" w:rsidRPr="00060332" w14:paraId="62F34050" w14:textId="77777777" w:rsidTr="5BBAF2C5">
        <w:tc>
          <w:tcPr>
            <w:tcW w:w="2830" w:type="dxa"/>
          </w:tcPr>
          <w:p w14:paraId="6601EC43" w14:textId="77777777" w:rsidR="00715959" w:rsidRPr="00F37734" w:rsidRDefault="00715959">
            <w:pPr>
              <w:jc w:val="both"/>
              <w:rPr>
                <w:sz w:val="16"/>
                <w:szCs w:val="16"/>
              </w:rPr>
            </w:pPr>
            <w:bookmarkStart w:id="7" w:name="_Hlk62429457"/>
            <w:r w:rsidRPr="00F37734">
              <w:rPr>
                <w:rFonts w:asciiTheme="minorHAnsi" w:hAnsiTheme="minorHAnsi" w:cstheme="minorBidi"/>
                <w:sz w:val="16"/>
                <w:szCs w:val="16"/>
              </w:rPr>
              <w:t xml:space="preserve">RISK </w:t>
            </w:r>
            <w:r w:rsidR="00EB4E07" w:rsidRPr="00F37734">
              <w:rPr>
                <w:rFonts w:asciiTheme="minorHAnsi" w:hAnsiTheme="minorHAnsi" w:cstheme="minorBidi"/>
                <w:sz w:val="16"/>
                <w:szCs w:val="16"/>
              </w:rPr>
              <w:t>12</w:t>
            </w:r>
            <w:r w:rsidRPr="00F37734">
              <w:rPr>
                <w:rFonts w:asciiTheme="minorHAnsi" w:hAnsiTheme="minorHAnsi" w:cstheme="minorBidi"/>
                <w:sz w:val="16"/>
                <w:szCs w:val="16"/>
              </w:rPr>
              <w:t xml:space="preserve">: Ambient perturbance on the community due to intense works locally at construction and decommissioning, and new economic activities subsequent from productive use of the energy. </w:t>
            </w:r>
            <w:r w:rsidRPr="00F37734">
              <w:rPr>
                <w:color w:val="000000" w:themeColor="text1"/>
                <w:sz w:val="16"/>
                <w:szCs w:val="16"/>
              </w:rPr>
              <w:t xml:space="preserve">The </w:t>
            </w:r>
            <w:r w:rsidRPr="00F37734">
              <w:rPr>
                <w:color w:val="000000" w:themeColor="text1"/>
                <w:sz w:val="16"/>
                <w:szCs w:val="16"/>
              </w:rPr>
              <w:lastRenderedPageBreak/>
              <w:t>scope of this risk belongs to</w:t>
            </w:r>
            <w:r w:rsidRPr="00F37734">
              <w:rPr>
                <w:sz w:val="16"/>
                <w:szCs w:val="16"/>
              </w:rPr>
              <w:t xml:space="preserve"> </w:t>
            </w:r>
            <w:r w:rsidRPr="00F37734">
              <w:rPr>
                <w:color w:val="000000" w:themeColor="text1"/>
                <w:sz w:val="16"/>
                <w:szCs w:val="16"/>
              </w:rPr>
              <w:t>Project Standard 3.</w:t>
            </w:r>
          </w:p>
          <w:p w14:paraId="6F511280" w14:textId="77777777" w:rsidR="00315A55" w:rsidRPr="00F37734" w:rsidRDefault="00315A55">
            <w:pPr>
              <w:jc w:val="both"/>
              <w:rPr>
                <w:sz w:val="16"/>
                <w:szCs w:val="16"/>
              </w:rPr>
            </w:pPr>
          </w:p>
          <w:p w14:paraId="5EA1127C" w14:textId="77777777" w:rsidR="00F37734" w:rsidRPr="00DF11BD" w:rsidDel="00D3650F" w:rsidRDefault="00F37734" w:rsidP="00F17968">
            <w:pPr>
              <w:pStyle w:val="ListParagraph"/>
              <w:numPr>
                <w:ilvl w:val="0"/>
                <w:numId w:val="1"/>
              </w:numPr>
              <w:spacing w:beforeAutospacing="1" w:afterAutospacing="1"/>
              <w:ind w:left="0"/>
              <w:contextualSpacing/>
              <w:jc w:val="both"/>
              <w:rPr>
                <w:rFonts w:asciiTheme="minorHAnsi" w:eastAsiaTheme="minorEastAsia" w:hAnsiTheme="minorHAnsi" w:cstheme="minorBidi"/>
                <w:color w:val="000000" w:themeColor="text1"/>
                <w:sz w:val="16"/>
                <w:szCs w:val="16"/>
                <w:lang w:val="en-GB"/>
              </w:rPr>
            </w:pPr>
            <w:r w:rsidRPr="00DF11BD" w:rsidDel="00D3650F">
              <w:rPr>
                <w:rFonts w:asciiTheme="minorHAnsi" w:eastAsiaTheme="minorEastAsia" w:hAnsiTheme="minorHAnsi" w:cstheme="minorBidi"/>
                <w:color w:val="000000" w:themeColor="text1"/>
                <w:sz w:val="16"/>
                <w:szCs w:val="16"/>
                <w:u w:val="single"/>
                <w:lang w:val="en-GB"/>
              </w:rPr>
              <w:t>Event</w:t>
            </w:r>
            <w:r w:rsidRPr="00DF11BD" w:rsidDel="00D3650F">
              <w:rPr>
                <w:rFonts w:asciiTheme="minorHAnsi" w:eastAsiaTheme="minorEastAsia" w:hAnsiTheme="minorHAnsi" w:cstheme="minorBidi"/>
                <w:color w:val="000000" w:themeColor="text1"/>
                <w:sz w:val="16"/>
                <w:szCs w:val="16"/>
                <w:lang w:val="en-GB"/>
              </w:rPr>
              <w:t xml:space="preserve">: It may occur that some new activities and/or structures may interact with the surrounding area and/or involve the alteration of the normal functioning of the community health, safety and/or security in the project’s area of influence, mainly as noise and physical hazards. </w:t>
            </w:r>
            <w:r w:rsidRPr="00DF11BD" w:rsidDel="00D3650F">
              <w:rPr>
                <w:rFonts w:asciiTheme="minorHAnsi" w:eastAsiaTheme="minorEastAsia" w:hAnsiTheme="minorHAnsi" w:cstheme="minorBidi"/>
                <w:color w:val="000000" w:themeColor="text1"/>
                <w:sz w:val="16"/>
                <w:szCs w:val="16"/>
                <w:u w:val="single"/>
                <w:lang w:val="en-GB"/>
              </w:rPr>
              <w:t>Cause</w:t>
            </w:r>
            <w:r w:rsidRPr="00DF11BD" w:rsidDel="00D3650F">
              <w:rPr>
                <w:rFonts w:asciiTheme="minorHAnsi" w:eastAsiaTheme="minorEastAsia" w:hAnsiTheme="minorHAnsi" w:cstheme="minorBidi"/>
                <w:color w:val="000000" w:themeColor="text1"/>
                <w:sz w:val="16"/>
                <w:szCs w:val="16"/>
                <w:lang w:val="en-GB"/>
              </w:rPr>
              <w:t xml:space="preserve">: The construction or/and decommissioning of the mini-grid and the energy generated by the project will raise new activities and/or new built structures. </w:t>
            </w:r>
            <w:r w:rsidRPr="00DF11BD" w:rsidDel="00D3650F">
              <w:rPr>
                <w:rFonts w:asciiTheme="minorHAnsi" w:eastAsiaTheme="minorEastAsia" w:hAnsiTheme="minorHAnsi" w:cstheme="minorBidi"/>
                <w:color w:val="000000" w:themeColor="text1"/>
                <w:sz w:val="16"/>
                <w:szCs w:val="16"/>
                <w:u w:val="single"/>
                <w:lang w:val="en-GB"/>
              </w:rPr>
              <w:t>Impact</w:t>
            </w:r>
            <w:r w:rsidRPr="00DF11BD" w:rsidDel="00D3650F">
              <w:rPr>
                <w:rFonts w:asciiTheme="minorHAnsi" w:eastAsiaTheme="minorEastAsia" w:hAnsiTheme="minorHAnsi" w:cstheme="minorBidi"/>
                <w:color w:val="000000" w:themeColor="text1"/>
                <w:sz w:val="16"/>
                <w:szCs w:val="16"/>
                <w:lang w:val="en-GB"/>
              </w:rPr>
              <w:t>: This may lead to the perturbance of the community’s health, safety and/or security.</w:t>
            </w:r>
          </w:p>
          <w:p w14:paraId="1CDC5302" w14:textId="72D1A26D" w:rsidR="00315A55" w:rsidRPr="00DF11BD" w:rsidRDefault="00315A55" w:rsidP="00F17968">
            <w:pPr>
              <w:pStyle w:val="ListParagraph"/>
              <w:numPr>
                <w:ilvl w:val="0"/>
                <w:numId w:val="1"/>
              </w:numPr>
              <w:spacing w:beforeAutospacing="1" w:afterAutospacing="1"/>
              <w:ind w:left="0"/>
              <w:contextualSpacing/>
              <w:jc w:val="both"/>
              <w:rPr>
                <w:sz w:val="16"/>
                <w:szCs w:val="16"/>
                <w:lang w:val="en-GB"/>
              </w:rPr>
            </w:pPr>
          </w:p>
        </w:tc>
        <w:tc>
          <w:tcPr>
            <w:tcW w:w="1139" w:type="dxa"/>
          </w:tcPr>
          <w:p w14:paraId="28450A5A" w14:textId="3759F8D6" w:rsidR="00715959" w:rsidRDefault="00072C9C">
            <w:pPr>
              <w:rPr>
                <w:rFonts w:asciiTheme="minorHAnsi" w:hAnsiTheme="minorHAnsi" w:cstheme="minorHAnsi"/>
                <w:sz w:val="16"/>
                <w:szCs w:val="16"/>
                <w:lang w:val="es"/>
              </w:rPr>
            </w:pPr>
            <w:r>
              <w:rPr>
                <w:rFonts w:asciiTheme="minorHAnsi" w:hAnsiTheme="minorHAnsi" w:cstheme="minorHAnsi"/>
                <w:sz w:val="16"/>
                <w:szCs w:val="16"/>
                <w:lang w:val="es"/>
              </w:rPr>
              <w:lastRenderedPageBreak/>
              <w:t>I = 3</w:t>
            </w:r>
          </w:p>
          <w:p w14:paraId="6AC16A0D" w14:textId="7EC1A7CC" w:rsidR="00072C9C" w:rsidRPr="006C667F" w:rsidRDefault="00072C9C">
            <w:pPr>
              <w:rPr>
                <w:rFonts w:asciiTheme="minorHAnsi" w:hAnsiTheme="minorHAnsi" w:cstheme="minorHAnsi"/>
                <w:sz w:val="16"/>
                <w:szCs w:val="16"/>
              </w:rPr>
            </w:pPr>
            <w:r>
              <w:rPr>
                <w:rFonts w:asciiTheme="minorHAnsi" w:hAnsiTheme="minorHAnsi" w:cstheme="minorHAnsi"/>
                <w:sz w:val="16"/>
                <w:szCs w:val="16"/>
                <w:lang w:val="es"/>
              </w:rPr>
              <w:t>L = 2</w:t>
            </w:r>
          </w:p>
          <w:p w14:paraId="6F9A4A9E" w14:textId="48BCE110" w:rsidR="00715959" w:rsidRPr="00060332" w:rsidRDefault="00715959">
            <w:pPr>
              <w:rPr>
                <w:rFonts w:asciiTheme="minorHAnsi" w:hAnsiTheme="minorHAnsi" w:cstheme="minorHAnsi"/>
                <w:sz w:val="16"/>
                <w:szCs w:val="16"/>
              </w:rPr>
            </w:pPr>
          </w:p>
        </w:tc>
        <w:tc>
          <w:tcPr>
            <w:tcW w:w="1559" w:type="dxa"/>
          </w:tcPr>
          <w:p w14:paraId="2870FC2A" w14:textId="163A3CD7" w:rsidR="00715959" w:rsidRPr="006505B1" w:rsidRDefault="00072C9C">
            <w:pPr>
              <w:rPr>
                <w:rFonts w:asciiTheme="minorHAnsi" w:hAnsiTheme="minorHAnsi" w:cstheme="minorHAnsi"/>
                <w:sz w:val="16"/>
                <w:szCs w:val="16"/>
                <w:lang w:val="es-ES"/>
              </w:rPr>
            </w:pPr>
            <w:r>
              <w:rPr>
                <w:rFonts w:asciiTheme="minorHAnsi" w:hAnsiTheme="minorHAnsi" w:cstheme="minorHAnsi"/>
                <w:sz w:val="16"/>
                <w:szCs w:val="16"/>
              </w:rPr>
              <w:t>Moderate</w:t>
            </w:r>
          </w:p>
        </w:tc>
        <w:tc>
          <w:tcPr>
            <w:tcW w:w="4536" w:type="dxa"/>
          </w:tcPr>
          <w:p w14:paraId="34C7210B" w14:textId="77777777" w:rsidR="0070186F" w:rsidRDefault="0070186F" w:rsidP="0070186F">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0BA12D0F" w14:textId="77777777" w:rsidR="0070186F" w:rsidRDefault="0070186F"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Project and Business Model Innovation with Private Sector Engagement</w:t>
            </w:r>
          </w:p>
          <w:p w14:paraId="414A61EB" w14:textId="77777777" w:rsidR="0070186F" w:rsidRDefault="0070186F"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Scaled-up Financing</w:t>
            </w:r>
          </w:p>
          <w:p w14:paraId="2C45B005" w14:textId="5D9B3ED0" w:rsidR="0070186F" w:rsidRDefault="0070186F" w:rsidP="0070186F">
            <w:pPr>
              <w:rPr>
                <w:rFonts w:asciiTheme="minorHAnsi" w:hAnsiTheme="minorHAnsi" w:cstheme="minorHAnsi"/>
                <w:sz w:val="16"/>
                <w:szCs w:val="16"/>
              </w:rPr>
            </w:pPr>
            <w:r>
              <w:rPr>
                <w:rFonts w:asciiTheme="minorHAnsi" w:hAnsiTheme="minorHAnsi" w:cstheme="minorHAnsi"/>
                <w:sz w:val="16"/>
                <w:szCs w:val="16"/>
              </w:rPr>
              <w:lastRenderedPageBreak/>
              <w:t>Digital, knowledge management and scale-up strategy</w:t>
            </w:r>
          </w:p>
          <w:p w14:paraId="5D1A2D2B" w14:textId="77777777" w:rsidR="00870A55" w:rsidRDefault="00870A55" w:rsidP="0070186F">
            <w:pPr>
              <w:jc w:val="both"/>
              <w:rPr>
                <w:rFonts w:asciiTheme="minorHAnsi" w:hAnsiTheme="minorHAnsi" w:cstheme="minorHAnsi"/>
                <w:sz w:val="16"/>
                <w:szCs w:val="16"/>
              </w:rPr>
            </w:pPr>
          </w:p>
          <w:p w14:paraId="087E8803" w14:textId="5FC9D5C1" w:rsidR="0070186F" w:rsidRDefault="0070186F" w:rsidP="0070186F">
            <w:pPr>
              <w:jc w:val="both"/>
              <w:rPr>
                <w:rFonts w:asciiTheme="minorHAnsi" w:hAnsiTheme="minorHAnsi" w:cstheme="minorHAnsi"/>
                <w:sz w:val="16"/>
                <w:szCs w:val="16"/>
              </w:rPr>
            </w:pPr>
            <w:r>
              <w:rPr>
                <w:rFonts w:asciiTheme="minorHAnsi" w:hAnsiTheme="minorHAnsi" w:cstheme="minorHAnsi"/>
                <w:sz w:val="16"/>
                <w:szCs w:val="16"/>
              </w:rPr>
              <w:t>Output specifics:</w:t>
            </w:r>
          </w:p>
          <w:p w14:paraId="7934868C" w14:textId="7858B79B" w:rsidR="0070186F" w:rsidRDefault="0070186F" w:rsidP="00F17968">
            <w:pPr>
              <w:pStyle w:val="ListParagraph"/>
              <w:numPr>
                <w:ilvl w:val="0"/>
                <w:numId w:val="9"/>
              </w:numPr>
              <w:jc w:val="both"/>
              <w:rPr>
                <w:rFonts w:asciiTheme="minorHAnsi" w:hAnsiTheme="minorHAnsi" w:cstheme="minorHAnsi"/>
                <w:sz w:val="16"/>
                <w:szCs w:val="16"/>
              </w:rPr>
            </w:pPr>
            <w:r>
              <w:rPr>
                <w:rFonts w:asciiTheme="minorHAnsi" w:hAnsiTheme="minorHAnsi" w:cstheme="minorHAnsi"/>
                <w:sz w:val="16"/>
                <w:szCs w:val="16"/>
              </w:rPr>
              <w:t xml:space="preserve">This risk applies to activities related to implementing pilots and their M&amp;E </w:t>
            </w:r>
            <w:r w:rsidR="00C85A8B">
              <w:rPr>
                <w:rFonts w:asciiTheme="minorHAnsi" w:hAnsiTheme="minorHAnsi" w:cstheme="minorHAnsi"/>
                <w:sz w:val="16"/>
                <w:szCs w:val="16"/>
              </w:rPr>
              <w:t xml:space="preserve">but also to scaled-up financing activities due to the indirect potential impacts, for example, if they lead to expanded </w:t>
            </w:r>
            <w:proofErr w:type="spellStart"/>
            <w:r w:rsidR="00C85A8B">
              <w:rPr>
                <w:rFonts w:asciiTheme="minorHAnsi" w:hAnsiTheme="minorHAnsi" w:cstheme="minorHAnsi"/>
                <w:sz w:val="16"/>
                <w:szCs w:val="16"/>
              </w:rPr>
              <w:t>minigrid</w:t>
            </w:r>
            <w:proofErr w:type="spellEnd"/>
            <w:r w:rsidR="00C85A8B">
              <w:rPr>
                <w:rFonts w:asciiTheme="minorHAnsi" w:hAnsiTheme="minorHAnsi" w:cstheme="minorHAnsi"/>
                <w:sz w:val="16"/>
                <w:szCs w:val="16"/>
              </w:rPr>
              <w:t xml:space="preserve"> coverage after the project across the country</w:t>
            </w:r>
            <w:r>
              <w:rPr>
                <w:rFonts w:asciiTheme="minorHAnsi" w:hAnsiTheme="minorHAnsi" w:cstheme="minorHAnsi"/>
                <w:sz w:val="16"/>
                <w:szCs w:val="16"/>
              </w:rPr>
              <w:t>.</w:t>
            </w:r>
          </w:p>
          <w:p w14:paraId="75ED5E69" w14:textId="5D475DCA" w:rsidR="00715959" w:rsidRPr="00060332" w:rsidRDefault="00715959">
            <w:pPr>
              <w:rPr>
                <w:rFonts w:asciiTheme="minorHAnsi" w:hAnsiTheme="minorHAnsi" w:cstheme="minorHAnsi"/>
                <w:sz w:val="16"/>
                <w:szCs w:val="16"/>
              </w:rPr>
            </w:pPr>
          </w:p>
        </w:tc>
        <w:tc>
          <w:tcPr>
            <w:tcW w:w="4678" w:type="dxa"/>
          </w:tcPr>
          <w:p w14:paraId="43AB81A3" w14:textId="77777777" w:rsidR="00870A55" w:rsidRDefault="00870A55" w:rsidP="00870A55">
            <w:pPr>
              <w:rPr>
                <w:rFonts w:asciiTheme="minorHAnsi" w:hAnsiTheme="minorHAnsi" w:cstheme="minorHAnsi"/>
                <w:sz w:val="16"/>
                <w:szCs w:val="16"/>
              </w:rPr>
            </w:pPr>
            <w:r>
              <w:rPr>
                <w:rFonts w:asciiTheme="minorHAnsi" w:hAnsiTheme="minorHAnsi" w:cstheme="minorHAnsi"/>
                <w:sz w:val="16"/>
                <w:szCs w:val="16"/>
              </w:rPr>
              <w:lastRenderedPageBreak/>
              <w:t xml:space="preserve">Country specifics: </w:t>
            </w:r>
          </w:p>
          <w:p w14:paraId="25992541" w14:textId="77777777" w:rsidR="00870A55" w:rsidRDefault="00870A55"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 xml:space="preserve">At the time of this document no information was yet available to study this risk at the site level. Therefore, to be conservative, it is realistic to assume that each site will require assessment and management. Potential gaps </w:t>
            </w:r>
            <w:r>
              <w:rPr>
                <w:rFonts w:asciiTheme="minorHAnsi" w:hAnsiTheme="minorHAnsi" w:cstheme="minorHAnsi"/>
                <w:sz w:val="16"/>
                <w:szCs w:val="16"/>
              </w:rPr>
              <w:lastRenderedPageBreak/>
              <w:t>to be addressed will be identified through the gap analysis as indicated in the ESMF.</w:t>
            </w:r>
          </w:p>
          <w:p w14:paraId="7F36FCAF" w14:textId="77777777" w:rsidR="00870A55" w:rsidRDefault="00870A55" w:rsidP="00870A55">
            <w:pPr>
              <w:rPr>
                <w:rFonts w:asciiTheme="minorHAnsi" w:hAnsiTheme="minorHAnsi" w:cstheme="minorHAnsi"/>
                <w:sz w:val="16"/>
                <w:szCs w:val="16"/>
              </w:rPr>
            </w:pPr>
            <w:r>
              <w:rPr>
                <w:rFonts w:asciiTheme="minorHAnsi" w:hAnsiTheme="minorHAnsi" w:cstheme="minorHAnsi"/>
                <w:sz w:val="16"/>
                <w:szCs w:val="16"/>
              </w:rPr>
              <w:t xml:space="preserve"> </w:t>
            </w:r>
          </w:p>
          <w:p w14:paraId="7B88D01D" w14:textId="77777777" w:rsidR="00870A55" w:rsidRDefault="00870A55" w:rsidP="00870A55">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The necessary management plan/measures will be put in place as part of ESMP(s), based on the ESIAs. </w:t>
            </w:r>
          </w:p>
          <w:p w14:paraId="4AA4E331" w14:textId="77777777" w:rsidR="00870A55" w:rsidRDefault="00870A55" w:rsidP="00870A55">
            <w:pPr>
              <w:pStyle w:val="TableParagraph"/>
              <w:spacing w:before="5"/>
              <w:rPr>
                <w:rFonts w:asciiTheme="minorHAnsi" w:hAnsiTheme="minorHAnsi" w:cstheme="minorHAnsi"/>
                <w:sz w:val="16"/>
                <w:szCs w:val="16"/>
              </w:rPr>
            </w:pPr>
          </w:p>
          <w:p w14:paraId="32ACB5FA" w14:textId="77777777" w:rsidR="00870A55" w:rsidRDefault="00870A55" w:rsidP="00870A55">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083C299F" w14:textId="649F60D0" w:rsidR="00EB49E9" w:rsidRPr="00060332" w:rsidRDefault="00EB49E9">
            <w:pPr>
              <w:jc w:val="both"/>
              <w:rPr>
                <w:rFonts w:asciiTheme="minorHAnsi" w:hAnsiTheme="minorHAnsi" w:cstheme="minorHAnsi"/>
                <w:sz w:val="16"/>
                <w:szCs w:val="16"/>
              </w:rPr>
            </w:pPr>
          </w:p>
        </w:tc>
      </w:tr>
      <w:tr w:rsidR="00F729BC" w:rsidRPr="00060332" w14:paraId="592A9ED6" w14:textId="77777777" w:rsidTr="5BBAF2C5">
        <w:tc>
          <w:tcPr>
            <w:tcW w:w="2830" w:type="dxa"/>
          </w:tcPr>
          <w:p w14:paraId="7C10CCE2" w14:textId="77777777" w:rsidR="00F729BC" w:rsidRPr="00F37734" w:rsidRDefault="00F729BC">
            <w:pPr>
              <w:jc w:val="both"/>
              <w:rPr>
                <w:sz w:val="16"/>
                <w:szCs w:val="16"/>
              </w:rPr>
            </w:pPr>
            <w:r w:rsidRPr="00F37734">
              <w:rPr>
                <w:rFonts w:asciiTheme="minorHAnsi" w:hAnsiTheme="minorHAnsi" w:cstheme="minorBidi"/>
                <w:sz w:val="16"/>
                <w:szCs w:val="16"/>
              </w:rPr>
              <w:lastRenderedPageBreak/>
              <w:t xml:space="preserve">RISK </w:t>
            </w:r>
            <w:r w:rsidR="00EB4E07" w:rsidRPr="00F37734">
              <w:rPr>
                <w:rFonts w:asciiTheme="minorHAnsi" w:hAnsiTheme="minorHAnsi" w:cstheme="minorBidi"/>
                <w:sz w:val="16"/>
                <w:szCs w:val="16"/>
              </w:rPr>
              <w:t>13</w:t>
            </w:r>
            <w:r w:rsidRPr="00F37734">
              <w:rPr>
                <w:rFonts w:asciiTheme="minorHAnsi" w:hAnsiTheme="minorHAnsi" w:cstheme="minorBidi"/>
                <w:sz w:val="16"/>
                <w:szCs w:val="16"/>
              </w:rPr>
              <w:t>: Risk on community health, safety and/or security due to the influx of people, mainly project workers and other new comers subsequent to the new economic activities resulting fro</w:t>
            </w:r>
            <w:r w:rsidRPr="003D18F4">
              <w:rPr>
                <w:rFonts w:asciiTheme="minorHAnsi" w:hAnsiTheme="minorHAnsi" w:cstheme="minorBidi"/>
                <w:sz w:val="16"/>
                <w:szCs w:val="16"/>
              </w:rPr>
              <w:t>m the productive use of the energy</w:t>
            </w:r>
            <w:r w:rsidRPr="00F37734">
              <w:rPr>
                <w:rFonts w:asciiTheme="minorHAnsi" w:hAnsiTheme="minorHAnsi" w:cstheme="minorBidi"/>
                <w:sz w:val="16"/>
                <w:szCs w:val="16"/>
              </w:rPr>
              <w:t xml:space="preserve">. </w:t>
            </w:r>
            <w:r w:rsidRPr="00F37734">
              <w:rPr>
                <w:color w:val="000000" w:themeColor="text1"/>
                <w:sz w:val="16"/>
                <w:szCs w:val="16"/>
              </w:rPr>
              <w:t>The scope of this risk belongs to</w:t>
            </w:r>
            <w:r w:rsidRPr="00F37734">
              <w:rPr>
                <w:sz w:val="16"/>
                <w:szCs w:val="16"/>
              </w:rPr>
              <w:t xml:space="preserve"> </w:t>
            </w:r>
            <w:r w:rsidRPr="00F37734">
              <w:rPr>
                <w:color w:val="000000" w:themeColor="text1"/>
                <w:sz w:val="16"/>
                <w:szCs w:val="16"/>
              </w:rPr>
              <w:t>Project Standard 3.</w:t>
            </w:r>
          </w:p>
          <w:p w14:paraId="75AE1F2F" w14:textId="77777777" w:rsidR="00F37734" w:rsidRPr="00F37734" w:rsidRDefault="00F37734">
            <w:pPr>
              <w:jc w:val="both"/>
              <w:rPr>
                <w:sz w:val="16"/>
                <w:szCs w:val="16"/>
              </w:rPr>
            </w:pPr>
          </w:p>
          <w:p w14:paraId="33EF4284" w14:textId="77777777" w:rsidR="00F37734" w:rsidRPr="00DF11BD" w:rsidRDefault="00F37734" w:rsidP="00DF11BD">
            <w:pPr>
              <w:pStyle w:val="ListParagraph"/>
              <w:spacing w:beforeAutospacing="1" w:afterAutospacing="1"/>
              <w:ind w:left="0" w:firstLine="0"/>
              <w:contextualSpacing/>
              <w:jc w:val="both"/>
              <w:rPr>
                <w:rFonts w:asciiTheme="minorHAnsi" w:eastAsiaTheme="minorEastAsia" w:hAnsiTheme="minorHAnsi" w:cstheme="minorBidi"/>
                <w:color w:val="000000" w:themeColor="text1"/>
                <w:sz w:val="16"/>
                <w:szCs w:val="16"/>
                <w:lang w:val="en-GB"/>
              </w:rPr>
            </w:pPr>
            <w:r w:rsidRPr="00DF11BD">
              <w:rPr>
                <w:rFonts w:asciiTheme="minorHAnsi" w:eastAsiaTheme="minorEastAsia" w:hAnsiTheme="minorHAnsi" w:cstheme="minorBidi"/>
                <w:color w:val="000000" w:themeColor="text1"/>
                <w:sz w:val="16"/>
                <w:szCs w:val="16"/>
                <w:u w:val="single"/>
                <w:lang w:val="en-GB"/>
              </w:rPr>
              <w:t>Event</w:t>
            </w:r>
            <w:r w:rsidRPr="00DF11BD">
              <w:rPr>
                <w:rFonts w:asciiTheme="minorHAnsi" w:eastAsiaTheme="minorEastAsia" w:hAnsiTheme="minorHAnsi" w:cstheme="minorBidi"/>
                <w:color w:val="000000" w:themeColor="text1"/>
                <w:sz w:val="16"/>
                <w:szCs w:val="16"/>
                <w:lang w:val="en-GB"/>
              </w:rPr>
              <w:t xml:space="preserve">: It may occur that the new activities in the local area will attract new comers in the project’s area of influence. </w:t>
            </w:r>
            <w:r w:rsidRPr="00DF11BD">
              <w:rPr>
                <w:rFonts w:asciiTheme="minorHAnsi" w:eastAsiaTheme="minorEastAsia" w:hAnsiTheme="minorHAnsi" w:cstheme="minorBidi"/>
                <w:color w:val="000000" w:themeColor="text1"/>
                <w:sz w:val="16"/>
                <w:szCs w:val="16"/>
                <w:u w:val="single"/>
                <w:lang w:val="en-GB"/>
              </w:rPr>
              <w:t>Cause</w:t>
            </w:r>
            <w:r w:rsidRPr="00DF11BD">
              <w:rPr>
                <w:rFonts w:asciiTheme="minorHAnsi" w:eastAsiaTheme="minorEastAsia" w:hAnsiTheme="minorHAnsi" w:cstheme="minorBidi"/>
                <w:color w:val="000000" w:themeColor="text1"/>
                <w:sz w:val="16"/>
                <w:szCs w:val="16"/>
                <w:lang w:val="en-GB"/>
              </w:rPr>
              <w:t xml:space="preserve">: The project construction/decommissioning and the energy generated by the project will raise new activities and/or new built structures. </w:t>
            </w:r>
            <w:r w:rsidRPr="00DF11BD">
              <w:rPr>
                <w:rFonts w:asciiTheme="minorHAnsi" w:eastAsiaTheme="minorEastAsia" w:hAnsiTheme="minorHAnsi" w:cstheme="minorBidi"/>
                <w:color w:val="000000" w:themeColor="text1"/>
                <w:sz w:val="16"/>
                <w:szCs w:val="16"/>
                <w:u w:val="single"/>
                <w:lang w:val="en-GB"/>
              </w:rPr>
              <w:t>Impact</w:t>
            </w:r>
            <w:r w:rsidRPr="00DF11BD">
              <w:rPr>
                <w:rFonts w:asciiTheme="minorHAnsi" w:eastAsiaTheme="minorEastAsia" w:hAnsiTheme="minorHAnsi" w:cstheme="minorBidi"/>
                <w:color w:val="000000" w:themeColor="text1"/>
                <w:sz w:val="16"/>
                <w:szCs w:val="16"/>
                <w:lang w:val="en-GB"/>
              </w:rPr>
              <w:t xml:space="preserve">: This may lead to effects on community health, safety and/or security as this new influx of people, expected to be mainly men, may interact with the local residents and/or involve the alteration of the normal functioning of the community leading to new diseases and/or gender safety </w:t>
            </w:r>
            <w:r w:rsidRPr="00DF11BD">
              <w:rPr>
                <w:rFonts w:asciiTheme="minorHAnsi" w:eastAsiaTheme="minorEastAsia" w:hAnsiTheme="minorHAnsi" w:cstheme="minorBidi"/>
                <w:color w:val="000000" w:themeColor="text1"/>
                <w:sz w:val="16"/>
                <w:szCs w:val="16"/>
                <w:lang w:val="en-GB"/>
              </w:rPr>
              <w:lastRenderedPageBreak/>
              <w:t>concerns.</w:t>
            </w:r>
          </w:p>
          <w:p w14:paraId="60B87E15" w14:textId="2B91065E" w:rsidR="00F37734" w:rsidRPr="00F37734" w:rsidRDefault="00F37734">
            <w:pPr>
              <w:jc w:val="both"/>
              <w:rPr>
                <w:sz w:val="16"/>
                <w:szCs w:val="16"/>
              </w:rPr>
            </w:pPr>
          </w:p>
        </w:tc>
        <w:tc>
          <w:tcPr>
            <w:tcW w:w="1139" w:type="dxa"/>
          </w:tcPr>
          <w:p w14:paraId="0A400D0C" w14:textId="6D3ED14A" w:rsidR="00F729BC" w:rsidRDefault="00870A55">
            <w:pPr>
              <w:rPr>
                <w:rFonts w:asciiTheme="minorHAnsi" w:hAnsiTheme="minorHAnsi" w:cstheme="minorHAnsi"/>
                <w:sz w:val="16"/>
                <w:szCs w:val="16"/>
                <w:lang w:val="es"/>
              </w:rPr>
            </w:pPr>
            <w:r>
              <w:rPr>
                <w:rFonts w:asciiTheme="minorHAnsi" w:hAnsiTheme="minorHAnsi" w:cstheme="minorHAnsi"/>
                <w:sz w:val="16"/>
                <w:szCs w:val="16"/>
                <w:lang w:val="es"/>
              </w:rPr>
              <w:lastRenderedPageBreak/>
              <w:t>I = 3</w:t>
            </w:r>
          </w:p>
          <w:p w14:paraId="094875DC" w14:textId="13D9E4D3" w:rsidR="00870A55" w:rsidRPr="00715959" w:rsidRDefault="00870A55">
            <w:pPr>
              <w:rPr>
                <w:rFonts w:asciiTheme="minorHAnsi" w:hAnsiTheme="minorHAnsi" w:cstheme="minorHAnsi"/>
                <w:sz w:val="16"/>
                <w:szCs w:val="16"/>
              </w:rPr>
            </w:pPr>
            <w:r>
              <w:rPr>
                <w:rFonts w:asciiTheme="minorHAnsi" w:hAnsiTheme="minorHAnsi" w:cstheme="minorHAnsi"/>
                <w:sz w:val="16"/>
                <w:szCs w:val="16"/>
                <w:lang w:val="es"/>
              </w:rPr>
              <w:t>L = 3</w:t>
            </w:r>
          </w:p>
          <w:p w14:paraId="56413384" w14:textId="77777777" w:rsidR="00F729BC" w:rsidRPr="00715959" w:rsidRDefault="00F729BC">
            <w:pPr>
              <w:rPr>
                <w:rFonts w:asciiTheme="minorHAnsi" w:hAnsiTheme="minorHAnsi" w:cstheme="minorHAnsi"/>
                <w:sz w:val="16"/>
                <w:szCs w:val="16"/>
              </w:rPr>
            </w:pPr>
          </w:p>
        </w:tc>
        <w:tc>
          <w:tcPr>
            <w:tcW w:w="1559" w:type="dxa"/>
          </w:tcPr>
          <w:p w14:paraId="1FA662DE" w14:textId="291EFF56" w:rsidR="00F729BC" w:rsidRPr="00DF11BD" w:rsidRDefault="00870A55">
            <w:pPr>
              <w:rPr>
                <w:rFonts w:asciiTheme="minorHAnsi" w:hAnsiTheme="minorHAnsi" w:cstheme="minorHAnsi"/>
                <w:sz w:val="16"/>
                <w:szCs w:val="16"/>
                <w:lang w:val="fr-CA"/>
              </w:rPr>
            </w:pPr>
            <w:proofErr w:type="spellStart"/>
            <w:r>
              <w:rPr>
                <w:rFonts w:asciiTheme="minorHAnsi" w:hAnsiTheme="minorHAnsi" w:cstheme="minorHAnsi"/>
                <w:sz w:val="16"/>
                <w:szCs w:val="16"/>
                <w:lang w:val="es-ES"/>
              </w:rPr>
              <w:t>Moderate</w:t>
            </w:r>
            <w:proofErr w:type="spellEnd"/>
          </w:p>
        </w:tc>
        <w:tc>
          <w:tcPr>
            <w:tcW w:w="4536" w:type="dxa"/>
          </w:tcPr>
          <w:p w14:paraId="554B5830" w14:textId="77777777" w:rsidR="00686013" w:rsidRDefault="00686013" w:rsidP="00686013">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48ED28C8" w14:textId="77777777" w:rsidR="00686013" w:rsidRDefault="00686013"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Project and Business Model Innovation with Private Sector Engagement</w:t>
            </w:r>
          </w:p>
          <w:p w14:paraId="06A1A1E0" w14:textId="77777777" w:rsidR="00686013" w:rsidRDefault="00686013"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Scaled-up Financing</w:t>
            </w:r>
          </w:p>
          <w:p w14:paraId="148DCA8D" w14:textId="7866463E" w:rsidR="00686013" w:rsidRPr="00DF11BD" w:rsidRDefault="00686013" w:rsidP="00F17968">
            <w:pPr>
              <w:pStyle w:val="ListParagraph"/>
              <w:numPr>
                <w:ilvl w:val="0"/>
                <w:numId w:val="8"/>
              </w:numPr>
              <w:rPr>
                <w:rFonts w:asciiTheme="minorHAnsi" w:hAnsiTheme="minorHAnsi" w:cstheme="minorHAnsi"/>
                <w:sz w:val="16"/>
                <w:szCs w:val="16"/>
              </w:rPr>
            </w:pPr>
            <w:r w:rsidRPr="00DF11BD">
              <w:rPr>
                <w:rFonts w:asciiTheme="minorHAnsi" w:hAnsiTheme="minorHAnsi" w:cstheme="minorHAnsi"/>
                <w:sz w:val="16"/>
                <w:szCs w:val="16"/>
              </w:rPr>
              <w:t>Digital, knowledge management and scale-up strategy</w:t>
            </w:r>
          </w:p>
          <w:p w14:paraId="1648E262" w14:textId="77777777" w:rsidR="00686013" w:rsidRDefault="00686013" w:rsidP="00686013">
            <w:pPr>
              <w:rPr>
                <w:rFonts w:asciiTheme="minorHAnsi" w:hAnsiTheme="minorHAnsi" w:cstheme="minorHAnsi"/>
                <w:sz w:val="16"/>
                <w:szCs w:val="16"/>
              </w:rPr>
            </w:pPr>
          </w:p>
          <w:p w14:paraId="1EA05113" w14:textId="77777777" w:rsidR="00686013" w:rsidRDefault="00686013" w:rsidP="00686013">
            <w:pPr>
              <w:jc w:val="both"/>
              <w:rPr>
                <w:rFonts w:asciiTheme="minorHAnsi" w:hAnsiTheme="minorHAnsi" w:cstheme="minorHAnsi"/>
                <w:sz w:val="16"/>
                <w:szCs w:val="16"/>
              </w:rPr>
            </w:pPr>
            <w:r>
              <w:rPr>
                <w:rFonts w:asciiTheme="minorHAnsi" w:hAnsiTheme="minorHAnsi" w:cstheme="minorHAnsi"/>
                <w:sz w:val="16"/>
                <w:szCs w:val="16"/>
              </w:rPr>
              <w:t>Output specifics:</w:t>
            </w:r>
          </w:p>
          <w:p w14:paraId="0753152E" w14:textId="319AFC9B" w:rsidR="00686013" w:rsidRDefault="00686013" w:rsidP="00F17968">
            <w:pPr>
              <w:pStyle w:val="ListParagraph"/>
              <w:numPr>
                <w:ilvl w:val="0"/>
                <w:numId w:val="9"/>
              </w:numPr>
              <w:jc w:val="both"/>
              <w:rPr>
                <w:rFonts w:asciiTheme="minorHAnsi" w:hAnsiTheme="minorHAnsi" w:cstheme="minorHAnsi"/>
                <w:sz w:val="16"/>
                <w:szCs w:val="16"/>
              </w:rPr>
            </w:pPr>
            <w:r>
              <w:rPr>
                <w:rFonts w:asciiTheme="minorHAnsi" w:hAnsiTheme="minorHAnsi" w:cstheme="minorHAnsi"/>
                <w:sz w:val="16"/>
                <w:szCs w:val="16"/>
              </w:rPr>
              <w:t xml:space="preserve">This risk applies to activities related to implementing pilots and their M&amp;E </w:t>
            </w:r>
            <w:r w:rsidR="00C85A8B">
              <w:rPr>
                <w:rFonts w:asciiTheme="minorHAnsi" w:hAnsiTheme="minorHAnsi" w:cstheme="minorHAnsi"/>
                <w:sz w:val="16"/>
                <w:szCs w:val="16"/>
              </w:rPr>
              <w:t xml:space="preserve">but also to scaled-up financing activities due to the indirect potential impacts, for example, if they lead to expanded </w:t>
            </w:r>
            <w:proofErr w:type="spellStart"/>
            <w:r w:rsidR="00C85A8B">
              <w:rPr>
                <w:rFonts w:asciiTheme="minorHAnsi" w:hAnsiTheme="minorHAnsi" w:cstheme="minorHAnsi"/>
                <w:sz w:val="16"/>
                <w:szCs w:val="16"/>
              </w:rPr>
              <w:t>minigrid</w:t>
            </w:r>
            <w:proofErr w:type="spellEnd"/>
            <w:r w:rsidR="00C85A8B">
              <w:rPr>
                <w:rFonts w:asciiTheme="minorHAnsi" w:hAnsiTheme="minorHAnsi" w:cstheme="minorHAnsi"/>
                <w:sz w:val="16"/>
                <w:szCs w:val="16"/>
              </w:rPr>
              <w:t xml:space="preserve"> coverage after the project across the country</w:t>
            </w:r>
            <w:r>
              <w:rPr>
                <w:rFonts w:asciiTheme="minorHAnsi" w:hAnsiTheme="minorHAnsi" w:cstheme="minorHAnsi"/>
                <w:sz w:val="16"/>
                <w:szCs w:val="16"/>
              </w:rPr>
              <w:t>.</w:t>
            </w:r>
          </w:p>
          <w:p w14:paraId="19603FEF" w14:textId="77777777" w:rsidR="00686013" w:rsidRDefault="00686013" w:rsidP="00686013">
            <w:pPr>
              <w:jc w:val="both"/>
              <w:rPr>
                <w:rFonts w:asciiTheme="minorHAnsi" w:hAnsiTheme="minorHAnsi" w:cstheme="minorHAnsi"/>
                <w:sz w:val="16"/>
                <w:szCs w:val="16"/>
              </w:rPr>
            </w:pPr>
          </w:p>
          <w:p w14:paraId="21710619" w14:textId="4E52BEFD" w:rsidR="00686013" w:rsidRDefault="00686013" w:rsidP="00686013">
            <w:pPr>
              <w:rPr>
                <w:rFonts w:asciiTheme="minorHAnsi" w:hAnsiTheme="minorHAnsi" w:cstheme="minorHAnsi"/>
                <w:sz w:val="16"/>
                <w:szCs w:val="16"/>
              </w:rPr>
            </w:pPr>
            <w:r>
              <w:rPr>
                <w:rFonts w:asciiTheme="minorHAnsi" w:hAnsiTheme="minorHAnsi" w:cstheme="minorHAnsi"/>
                <w:sz w:val="16"/>
                <w:szCs w:val="16"/>
              </w:rPr>
              <w:t>This risk scores higher than the conventional environmental risks because it is not covered by the national legal requirements to conduct the project activities and/or when requirements are in place there are signs of been inconsistently enforced to the UNDP SES level.</w:t>
            </w:r>
          </w:p>
          <w:p w14:paraId="7DB8D676" w14:textId="77777777" w:rsidR="00F729BC" w:rsidRPr="00060332" w:rsidRDefault="00F729BC">
            <w:pPr>
              <w:rPr>
                <w:rFonts w:asciiTheme="minorHAnsi" w:hAnsiTheme="minorHAnsi" w:cstheme="minorHAnsi"/>
                <w:sz w:val="16"/>
                <w:szCs w:val="16"/>
              </w:rPr>
            </w:pPr>
          </w:p>
        </w:tc>
        <w:tc>
          <w:tcPr>
            <w:tcW w:w="4678" w:type="dxa"/>
          </w:tcPr>
          <w:p w14:paraId="7D23CF6B" w14:textId="77777777" w:rsidR="00AE2EC6" w:rsidRDefault="00AE2EC6" w:rsidP="00AE2EC6">
            <w:pPr>
              <w:rPr>
                <w:rFonts w:asciiTheme="minorHAnsi" w:hAnsiTheme="minorHAnsi" w:cstheme="minorHAnsi"/>
                <w:sz w:val="16"/>
                <w:szCs w:val="16"/>
              </w:rPr>
            </w:pPr>
            <w:r>
              <w:rPr>
                <w:rFonts w:asciiTheme="minorHAnsi" w:hAnsiTheme="minorHAnsi" w:cstheme="minorHAnsi"/>
                <w:sz w:val="16"/>
                <w:szCs w:val="16"/>
              </w:rPr>
              <w:t xml:space="preserve">Country specifics: </w:t>
            </w:r>
          </w:p>
          <w:p w14:paraId="61D9303C" w14:textId="77777777" w:rsidR="00AE2EC6" w:rsidRDefault="00AE2EC6"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At the time of this document no information was yet available to study this risk at the site level. Therefore, to be conservative, it is realistic to assume that each site will require assessment and management. Potential gaps to be addressed will be identified through the gap analysis as indicated in the ESMF.</w:t>
            </w:r>
          </w:p>
          <w:p w14:paraId="641C4B15" w14:textId="77777777" w:rsidR="00AE2EC6" w:rsidRDefault="00AE2EC6" w:rsidP="00AE2EC6">
            <w:pPr>
              <w:jc w:val="both"/>
              <w:rPr>
                <w:rFonts w:asciiTheme="minorHAnsi" w:hAnsiTheme="minorHAnsi" w:cstheme="minorHAnsi"/>
                <w:sz w:val="16"/>
                <w:szCs w:val="16"/>
              </w:rPr>
            </w:pPr>
          </w:p>
          <w:p w14:paraId="2C7943F0" w14:textId="77777777" w:rsidR="00AE2EC6" w:rsidRDefault="00AE2EC6" w:rsidP="00AE2EC6">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The necessary management plan/measures will be put in place as part of ESMP(s), based on the ESIAs. </w:t>
            </w:r>
          </w:p>
          <w:p w14:paraId="433029D3" w14:textId="77777777" w:rsidR="00AE2EC6" w:rsidRDefault="00AE2EC6" w:rsidP="00AE2EC6">
            <w:pPr>
              <w:pStyle w:val="TableParagraph"/>
              <w:spacing w:before="5"/>
              <w:rPr>
                <w:rFonts w:asciiTheme="minorHAnsi" w:hAnsiTheme="minorHAnsi" w:cstheme="minorHAnsi"/>
                <w:sz w:val="16"/>
                <w:szCs w:val="16"/>
              </w:rPr>
            </w:pPr>
          </w:p>
          <w:p w14:paraId="29C1631D" w14:textId="77777777" w:rsidR="00AE2EC6" w:rsidRDefault="00AE2EC6" w:rsidP="00AE2EC6">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3355B942" w14:textId="77777777" w:rsidR="00893DFA" w:rsidRDefault="00893DFA" w:rsidP="00893DFA">
            <w:pPr>
              <w:jc w:val="both"/>
              <w:rPr>
                <w:rFonts w:asciiTheme="minorHAnsi" w:hAnsiTheme="minorHAnsi" w:cstheme="minorHAnsi"/>
                <w:sz w:val="16"/>
                <w:szCs w:val="16"/>
              </w:rPr>
            </w:pPr>
          </w:p>
          <w:p w14:paraId="6E8E8E0E" w14:textId="77777777" w:rsidR="00893DFA" w:rsidRDefault="00893DFA" w:rsidP="00893DFA">
            <w:pPr>
              <w:jc w:val="both"/>
              <w:rPr>
                <w:rFonts w:asciiTheme="minorHAnsi" w:hAnsiTheme="minorHAnsi" w:cstheme="minorHAnsi"/>
                <w:sz w:val="16"/>
                <w:szCs w:val="16"/>
              </w:rPr>
            </w:pPr>
          </w:p>
          <w:p w14:paraId="2BC87EBC" w14:textId="77777777" w:rsidR="00893DFA" w:rsidRDefault="00893DFA" w:rsidP="00893DFA">
            <w:pPr>
              <w:jc w:val="both"/>
              <w:rPr>
                <w:rFonts w:asciiTheme="minorHAnsi" w:hAnsiTheme="minorHAnsi" w:cstheme="minorHAnsi"/>
                <w:sz w:val="16"/>
                <w:szCs w:val="16"/>
              </w:rPr>
            </w:pPr>
          </w:p>
          <w:p w14:paraId="75DE3CF0" w14:textId="77777777" w:rsidR="00893DFA" w:rsidRDefault="00893DFA" w:rsidP="00893DFA">
            <w:pPr>
              <w:jc w:val="both"/>
              <w:rPr>
                <w:rFonts w:asciiTheme="minorHAnsi" w:hAnsiTheme="minorHAnsi" w:cstheme="minorHAnsi"/>
                <w:sz w:val="16"/>
                <w:szCs w:val="16"/>
              </w:rPr>
            </w:pPr>
          </w:p>
          <w:p w14:paraId="20D77668" w14:textId="77777777" w:rsidR="00893DFA" w:rsidRDefault="00893DFA" w:rsidP="00893DFA">
            <w:pPr>
              <w:jc w:val="both"/>
              <w:rPr>
                <w:rFonts w:asciiTheme="minorHAnsi" w:hAnsiTheme="minorHAnsi" w:cstheme="minorHAnsi"/>
                <w:sz w:val="16"/>
                <w:szCs w:val="16"/>
              </w:rPr>
            </w:pPr>
          </w:p>
          <w:p w14:paraId="0FBB9B47" w14:textId="77777777" w:rsidR="00893DFA" w:rsidRDefault="00893DFA" w:rsidP="00893DFA">
            <w:pPr>
              <w:jc w:val="both"/>
              <w:rPr>
                <w:rFonts w:asciiTheme="minorHAnsi" w:hAnsiTheme="minorHAnsi" w:cstheme="minorHAnsi"/>
                <w:sz w:val="16"/>
                <w:szCs w:val="16"/>
              </w:rPr>
            </w:pPr>
          </w:p>
          <w:p w14:paraId="69E41A7D" w14:textId="77777777" w:rsidR="00893DFA" w:rsidRDefault="00893DFA" w:rsidP="00893DFA">
            <w:pPr>
              <w:jc w:val="both"/>
              <w:rPr>
                <w:rFonts w:asciiTheme="minorHAnsi" w:hAnsiTheme="minorHAnsi" w:cstheme="minorHAnsi"/>
                <w:sz w:val="16"/>
                <w:szCs w:val="16"/>
              </w:rPr>
            </w:pPr>
          </w:p>
          <w:p w14:paraId="17904D12" w14:textId="77777777" w:rsidR="00893DFA" w:rsidRDefault="00893DFA" w:rsidP="00893DFA">
            <w:pPr>
              <w:jc w:val="both"/>
              <w:rPr>
                <w:rFonts w:asciiTheme="minorHAnsi" w:hAnsiTheme="minorHAnsi" w:cstheme="minorHAnsi"/>
                <w:sz w:val="16"/>
                <w:szCs w:val="16"/>
              </w:rPr>
            </w:pPr>
          </w:p>
          <w:p w14:paraId="36A3DA78" w14:textId="77777777" w:rsidR="00893DFA" w:rsidRDefault="00893DFA" w:rsidP="00893DFA">
            <w:pPr>
              <w:jc w:val="both"/>
              <w:rPr>
                <w:rFonts w:asciiTheme="minorHAnsi" w:hAnsiTheme="minorHAnsi" w:cstheme="minorHAnsi"/>
                <w:sz w:val="16"/>
                <w:szCs w:val="16"/>
              </w:rPr>
            </w:pPr>
          </w:p>
          <w:p w14:paraId="37086C2C" w14:textId="15E96A68" w:rsidR="00893DFA" w:rsidRPr="00060332" w:rsidRDefault="00893DFA">
            <w:pPr>
              <w:jc w:val="both"/>
              <w:rPr>
                <w:rFonts w:asciiTheme="minorHAnsi" w:hAnsiTheme="minorHAnsi" w:cstheme="minorHAnsi"/>
                <w:sz w:val="16"/>
                <w:szCs w:val="16"/>
              </w:rPr>
            </w:pPr>
          </w:p>
        </w:tc>
      </w:tr>
      <w:bookmarkEnd w:id="7"/>
      <w:tr w:rsidR="00AE2EC6" w:rsidRPr="00060332" w14:paraId="56A5476D" w14:textId="77777777" w:rsidTr="5BBAF2C5">
        <w:tc>
          <w:tcPr>
            <w:tcW w:w="2830" w:type="dxa"/>
          </w:tcPr>
          <w:p w14:paraId="0CE87045" w14:textId="77777777" w:rsidR="00AE2EC6" w:rsidRPr="00F37734" w:rsidRDefault="00AE2EC6" w:rsidP="00AE2EC6">
            <w:pPr>
              <w:jc w:val="both"/>
              <w:rPr>
                <w:rFonts w:asciiTheme="minorHAnsi" w:hAnsiTheme="minorHAnsi" w:cstheme="minorBidi"/>
                <w:sz w:val="16"/>
                <w:szCs w:val="16"/>
              </w:rPr>
            </w:pPr>
            <w:r w:rsidRPr="00F37734">
              <w:rPr>
                <w:rFonts w:asciiTheme="minorHAnsi" w:hAnsiTheme="minorHAnsi" w:cstheme="minorBidi"/>
                <w:sz w:val="16"/>
                <w:szCs w:val="16"/>
              </w:rPr>
              <w:t xml:space="preserve">RISK 14: Risk on damage of cultural heritage. </w:t>
            </w:r>
            <w:r w:rsidRPr="00F37734">
              <w:rPr>
                <w:color w:val="000000" w:themeColor="text1"/>
                <w:sz w:val="16"/>
                <w:szCs w:val="16"/>
              </w:rPr>
              <w:t>The scope of this risk belongs to</w:t>
            </w:r>
            <w:r w:rsidRPr="00F37734">
              <w:rPr>
                <w:sz w:val="16"/>
                <w:szCs w:val="16"/>
              </w:rPr>
              <w:t xml:space="preserve"> </w:t>
            </w:r>
            <w:r w:rsidRPr="00F37734">
              <w:rPr>
                <w:color w:val="000000" w:themeColor="text1"/>
                <w:sz w:val="16"/>
                <w:szCs w:val="16"/>
              </w:rPr>
              <w:t>Project Standard 4.</w:t>
            </w:r>
          </w:p>
          <w:p w14:paraId="4D61FAC4" w14:textId="12D5D7D0" w:rsidR="00AE2EC6" w:rsidRDefault="00AE2EC6" w:rsidP="00AE2EC6">
            <w:pPr>
              <w:jc w:val="both"/>
              <w:rPr>
                <w:rFonts w:asciiTheme="minorHAnsi" w:hAnsiTheme="minorHAnsi" w:cstheme="minorBidi"/>
                <w:sz w:val="16"/>
                <w:szCs w:val="16"/>
              </w:rPr>
            </w:pPr>
          </w:p>
          <w:p w14:paraId="30C50D72" w14:textId="77777777" w:rsidR="00AE2EC6" w:rsidRPr="00F37734" w:rsidRDefault="00AE2EC6" w:rsidP="00AE2EC6">
            <w:pPr>
              <w:jc w:val="both"/>
              <w:rPr>
                <w:rFonts w:asciiTheme="minorHAnsi" w:hAnsiTheme="minorHAnsi" w:cstheme="minorBidi"/>
                <w:sz w:val="16"/>
                <w:szCs w:val="16"/>
              </w:rPr>
            </w:pPr>
          </w:p>
          <w:p w14:paraId="42DE15C2" w14:textId="1CB85B6F" w:rsidR="00AE2EC6" w:rsidRPr="00DF11BD" w:rsidRDefault="00AE2EC6" w:rsidP="00DF11BD">
            <w:pPr>
              <w:pStyle w:val="TableParagraph"/>
              <w:tabs>
                <w:tab w:val="left" w:pos="824"/>
              </w:tabs>
              <w:contextualSpacing/>
              <w:jc w:val="both"/>
              <w:rPr>
                <w:rFonts w:asciiTheme="minorHAnsi" w:eastAsiaTheme="minorEastAsia" w:hAnsiTheme="minorHAnsi" w:cstheme="minorBidi"/>
                <w:color w:val="000000" w:themeColor="text1"/>
                <w:sz w:val="16"/>
                <w:szCs w:val="16"/>
                <w:lang w:val="en-GB"/>
              </w:rPr>
            </w:pPr>
            <w:r w:rsidRPr="00DF11BD">
              <w:rPr>
                <w:rFonts w:asciiTheme="minorHAnsi" w:eastAsiaTheme="minorEastAsia" w:hAnsiTheme="minorHAnsi" w:cstheme="minorBidi"/>
                <w:color w:val="000000" w:themeColor="text1"/>
                <w:sz w:val="16"/>
                <w:szCs w:val="16"/>
                <w:u w:val="single"/>
              </w:rPr>
              <w:t>Event:</w:t>
            </w:r>
            <w:r w:rsidRPr="00DF11BD">
              <w:rPr>
                <w:rFonts w:asciiTheme="minorHAnsi" w:eastAsiaTheme="minorEastAsia" w:hAnsiTheme="minorHAnsi" w:cstheme="minorBidi"/>
                <w:color w:val="000000" w:themeColor="text1"/>
                <w:sz w:val="16"/>
                <w:szCs w:val="16"/>
              </w:rPr>
              <w:t xml:space="preserve"> It may occur that excavations and other environmental changes take place, and they may be within or adjacent to project’s areas of influence containing some form of cultural heritage (i.e. sacred places). </w:t>
            </w:r>
            <w:r w:rsidRPr="00DF11BD">
              <w:rPr>
                <w:rFonts w:asciiTheme="minorHAnsi" w:eastAsiaTheme="minorEastAsia" w:hAnsiTheme="minorHAnsi" w:cstheme="minorBidi"/>
                <w:color w:val="000000" w:themeColor="text1"/>
                <w:sz w:val="16"/>
                <w:szCs w:val="16"/>
                <w:u w:val="single"/>
              </w:rPr>
              <w:t>Cause</w:t>
            </w:r>
            <w:r w:rsidRPr="00DF11BD">
              <w:rPr>
                <w:rFonts w:asciiTheme="minorHAnsi" w:eastAsiaTheme="minorEastAsia" w:hAnsiTheme="minorHAnsi" w:cstheme="minorBidi"/>
                <w:color w:val="000000" w:themeColor="text1"/>
                <w:sz w:val="16"/>
                <w:szCs w:val="16"/>
              </w:rPr>
              <w:t>: built structures involve excavations and are alien to the pre-existing conditions in the area are an alteration.</w:t>
            </w:r>
            <w:r w:rsidRPr="00DF11BD">
              <w:rPr>
                <w:rFonts w:asciiTheme="minorHAnsi" w:eastAsiaTheme="minorEastAsia" w:hAnsiTheme="minorHAnsi" w:cstheme="minorBidi"/>
                <w:color w:val="000000" w:themeColor="text1"/>
                <w:sz w:val="16"/>
                <w:szCs w:val="16"/>
                <w:u w:val="single"/>
              </w:rPr>
              <w:t xml:space="preserve"> Impact:</w:t>
            </w:r>
            <w:r w:rsidRPr="00DF11BD">
              <w:rPr>
                <w:rFonts w:asciiTheme="minorHAnsi" w:eastAsiaTheme="minorEastAsia" w:hAnsiTheme="minorHAnsi" w:cstheme="minorBidi"/>
                <w:color w:val="000000" w:themeColor="text1"/>
                <w:sz w:val="16"/>
                <w:szCs w:val="16"/>
              </w:rPr>
              <w:t xml:space="preserve"> At the construction stage, this may lead to impacts related to the removal and displacement of the existing cultural heritage to allow the new structures to be built. Furthermore, mini-grids with a productive use entail unforeseen impacts should be expected according to the type of sector and activity to develop. And at the decommission stage, since the project will leave in place</w:t>
            </w:r>
            <w:r>
              <w:rPr>
                <w:rFonts w:asciiTheme="minorHAnsi" w:eastAsiaTheme="minorEastAsia" w:hAnsiTheme="minorHAnsi" w:cstheme="minorBidi"/>
                <w:color w:val="000000" w:themeColor="text1"/>
                <w:sz w:val="16"/>
                <w:szCs w:val="16"/>
              </w:rPr>
              <w:t xml:space="preserve"> a</w:t>
            </w:r>
            <w:r w:rsidRPr="00DF11BD">
              <w:rPr>
                <w:rFonts w:asciiTheme="minorHAnsi" w:eastAsiaTheme="minorEastAsia" w:hAnsiTheme="minorHAnsi" w:cstheme="minorBidi"/>
                <w:color w:val="000000" w:themeColor="text1"/>
                <w:sz w:val="16"/>
                <w:szCs w:val="16"/>
              </w:rPr>
              <w:t xml:space="preserve"> built structure and/or new activities alien to pre-existing conditions in the area, the recovery of the original cultural heritage will be challenged.</w:t>
            </w:r>
          </w:p>
          <w:p w14:paraId="53FC7F41" w14:textId="0D7B4710" w:rsidR="00AE2EC6" w:rsidRPr="00F37734" w:rsidRDefault="00AE2EC6" w:rsidP="00AE2EC6">
            <w:pPr>
              <w:jc w:val="both"/>
              <w:rPr>
                <w:rFonts w:asciiTheme="minorHAnsi" w:hAnsiTheme="minorHAnsi" w:cstheme="minorBidi"/>
                <w:sz w:val="16"/>
                <w:szCs w:val="16"/>
              </w:rPr>
            </w:pPr>
          </w:p>
        </w:tc>
        <w:tc>
          <w:tcPr>
            <w:tcW w:w="1139" w:type="dxa"/>
          </w:tcPr>
          <w:p w14:paraId="55434911" w14:textId="77777777" w:rsidR="00AE2EC6" w:rsidRDefault="00AE2EC6" w:rsidP="00AE2EC6">
            <w:pPr>
              <w:rPr>
                <w:rFonts w:asciiTheme="minorHAnsi" w:hAnsiTheme="minorHAnsi" w:cstheme="minorHAnsi"/>
                <w:sz w:val="16"/>
                <w:szCs w:val="16"/>
                <w:lang w:val="es"/>
              </w:rPr>
            </w:pPr>
            <w:r>
              <w:rPr>
                <w:rFonts w:asciiTheme="minorHAnsi" w:hAnsiTheme="minorHAnsi" w:cstheme="minorHAnsi"/>
                <w:sz w:val="16"/>
                <w:szCs w:val="16"/>
                <w:lang w:val="es"/>
              </w:rPr>
              <w:t>I = 3</w:t>
            </w:r>
          </w:p>
          <w:p w14:paraId="1156FA3A" w14:textId="77777777" w:rsidR="00AE2EC6" w:rsidRPr="00715959" w:rsidRDefault="00AE2EC6" w:rsidP="00AE2EC6">
            <w:pPr>
              <w:rPr>
                <w:rFonts w:asciiTheme="minorHAnsi" w:hAnsiTheme="minorHAnsi" w:cstheme="minorHAnsi"/>
                <w:sz w:val="16"/>
                <w:szCs w:val="16"/>
              </w:rPr>
            </w:pPr>
            <w:r>
              <w:rPr>
                <w:rFonts w:asciiTheme="minorHAnsi" w:hAnsiTheme="minorHAnsi" w:cstheme="minorHAnsi"/>
                <w:sz w:val="16"/>
                <w:szCs w:val="16"/>
                <w:lang w:val="es"/>
              </w:rPr>
              <w:t>L = 3</w:t>
            </w:r>
          </w:p>
          <w:p w14:paraId="4172892D" w14:textId="6EB2BA2F" w:rsidR="00AE2EC6" w:rsidRPr="00060332" w:rsidRDefault="00AE2EC6" w:rsidP="00AE2EC6">
            <w:pPr>
              <w:rPr>
                <w:rFonts w:asciiTheme="minorHAnsi" w:hAnsiTheme="minorHAnsi" w:cstheme="minorHAnsi"/>
                <w:sz w:val="16"/>
                <w:szCs w:val="16"/>
              </w:rPr>
            </w:pPr>
          </w:p>
        </w:tc>
        <w:tc>
          <w:tcPr>
            <w:tcW w:w="1559" w:type="dxa"/>
          </w:tcPr>
          <w:p w14:paraId="6C9FEB5F" w14:textId="633DDB2F" w:rsidR="00AE2EC6" w:rsidRPr="00DF11BD" w:rsidRDefault="00AE2EC6" w:rsidP="00AE2EC6">
            <w:pPr>
              <w:rPr>
                <w:rFonts w:asciiTheme="minorHAnsi" w:hAnsiTheme="minorHAnsi" w:cstheme="minorHAnsi"/>
                <w:sz w:val="16"/>
                <w:szCs w:val="16"/>
                <w:lang w:val="fr-CA"/>
              </w:rPr>
            </w:pPr>
            <w:proofErr w:type="spellStart"/>
            <w:r>
              <w:rPr>
                <w:rFonts w:asciiTheme="minorHAnsi" w:hAnsiTheme="minorHAnsi" w:cstheme="minorHAnsi"/>
                <w:sz w:val="16"/>
                <w:szCs w:val="16"/>
                <w:lang w:val="es-ES"/>
              </w:rPr>
              <w:t>Moderate</w:t>
            </w:r>
            <w:proofErr w:type="spellEnd"/>
          </w:p>
        </w:tc>
        <w:tc>
          <w:tcPr>
            <w:tcW w:w="4536" w:type="dxa"/>
          </w:tcPr>
          <w:p w14:paraId="0EE73DA4" w14:textId="77777777" w:rsidR="0072147E" w:rsidRDefault="0072147E" w:rsidP="0072147E">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5648670B" w14:textId="77777777" w:rsidR="0072147E" w:rsidRDefault="0072147E"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Project and Business Model Innovation with Private Sector Engagement</w:t>
            </w:r>
          </w:p>
          <w:p w14:paraId="32A601D7" w14:textId="77777777" w:rsidR="0072147E" w:rsidRDefault="0072147E"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Scaled-up Financing</w:t>
            </w:r>
          </w:p>
          <w:p w14:paraId="25A15DB7" w14:textId="77777777" w:rsidR="0072147E" w:rsidRDefault="0072147E"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Digital, knowledge management and scale-up strategy</w:t>
            </w:r>
          </w:p>
          <w:p w14:paraId="026F4BBB" w14:textId="77777777" w:rsidR="0072147E" w:rsidRDefault="0072147E" w:rsidP="0072147E">
            <w:pPr>
              <w:rPr>
                <w:rFonts w:asciiTheme="minorHAnsi" w:hAnsiTheme="minorHAnsi" w:cstheme="minorHAnsi"/>
                <w:sz w:val="16"/>
                <w:szCs w:val="16"/>
              </w:rPr>
            </w:pPr>
          </w:p>
          <w:p w14:paraId="02B8FE7C" w14:textId="77777777" w:rsidR="0072147E" w:rsidRDefault="0072147E" w:rsidP="0072147E">
            <w:pPr>
              <w:jc w:val="both"/>
              <w:rPr>
                <w:rFonts w:asciiTheme="minorHAnsi" w:hAnsiTheme="minorHAnsi" w:cstheme="minorHAnsi"/>
                <w:sz w:val="16"/>
                <w:szCs w:val="16"/>
              </w:rPr>
            </w:pPr>
            <w:r>
              <w:rPr>
                <w:rFonts w:asciiTheme="minorHAnsi" w:hAnsiTheme="minorHAnsi" w:cstheme="minorHAnsi"/>
                <w:sz w:val="16"/>
                <w:szCs w:val="16"/>
              </w:rPr>
              <w:t>Output specifics:</w:t>
            </w:r>
          </w:p>
          <w:p w14:paraId="0E077B59" w14:textId="0C757679" w:rsidR="0072147E" w:rsidRDefault="0072147E" w:rsidP="00F17968">
            <w:pPr>
              <w:pStyle w:val="ListParagraph"/>
              <w:numPr>
                <w:ilvl w:val="0"/>
                <w:numId w:val="9"/>
              </w:numPr>
              <w:jc w:val="both"/>
              <w:rPr>
                <w:rFonts w:asciiTheme="minorHAnsi" w:hAnsiTheme="minorHAnsi" w:cstheme="minorHAnsi"/>
                <w:sz w:val="16"/>
                <w:szCs w:val="16"/>
              </w:rPr>
            </w:pPr>
            <w:r>
              <w:rPr>
                <w:rFonts w:asciiTheme="minorHAnsi" w:hAnsiTheme="minorHAnsi" w:cstheme="minorHAnsi"/>
                <w:sz w:val="16"/>
                <w:szCs w:val="16"/>
              </w:rPr>
              <w:t>This risk applies to activities related to implementing pilots and their M&amp;E.</w:t>
            </w:r>
          </w:p>
          <w:p w14:paraId="5013B475" w14:textId="77777777" w:rsidR="0072147E" w:rsidRDefault="0072147E" w:rsidP="0072147E">
            <w:pPr>
              <w:jc w:val="both"/>
              <w:rPr>
                <w:rFonts w:asciiTheme="minorHAnsi" w:hAnsiTheme="minorHAnsi" w:cstheme="minorHAnsi"/>
                <w:sz w:val="16"/>
                <w:szCs w:val="16"/>
              </w:rPr>
            </w:pPr>
          </w:p>
          <w:p w14:paraId="74F1CA5E" w14:textId="77777777" w:rsidR="0072147E" w:rsidRDefault="0072147E" w:rsidP="0072147E">
            <w:pPr>
              <w:rPr>
                <w:rFonts w:asciiTheme="minorHAnsi" w:hAnsiTheme="minorHAnsi" w:cstheme="minorHAnsi"/>
                <w:sz w:val="16"/>
                <w:szCs w:val="16"/>
              </w:rPr>
            </w:pPr>
            <w:r>
              <w:rPr>
                <w:rFonts w:asciiTheme="minorHAnsi" w:hAnsiTheme="minorHAnsi" w:cstheme="minorHAnsi"/>
                <w:sz w:val="16"/>
                <w:szCs w:val="16"/>
              </w:rPr>
              <w:t>This risk is not covered by the national legal requirements to conduct the project activities and/or when requirements are in place there are signs of been inconsistently enforced to the UNDP SES level.</w:t>
            </w:r>
          </w:p>
          <w:p w14:paraId="44183293" w14:textId="37C617C6" w:rsidR="00AE2EC6" w:rsidRPr="00060332" w:rsidRDefault="00AE2EC6" w:rsidP="00AE2EC6">
            <w:pPr>
              <w:rPr>
                <w:rFonts w:asciiTheme="minorHAnsi" w:hAnsiTheme="minorHAnsi" w:cstheme="minorHAnsi"/>
                <w:sz w:val="16"/>
                <w:szCs w:val="16"/>
              </w:rPr>
            </w:pPr>
          </w:p>
        </w:tc>
        <w:tc>
          <w:tcPr>
            <w:tcW w:w="4678" w:type="dxa"/>
          </w:tcPr>
          <w:p w14:paraId="658143DC" w14:textId="77777777" w:rsidR="006D45AE" w:rsidRDefault="006D45AE" w:rsidP="006D45AE">
            <w:pPr>
              <w:rPr>
                <w:rFonts w:asciiTheme="minorHAnsi" w:hAnsiTheme="minorHAnsi" w:cstheme="minorHAnsi"/>
                <w:sz w:val="16"/>
                <w:szCs w:val="16"/>
              </w:rPr>
            </w:pPr>
            <w:r>
              <w:rPr>
                <w:rFonts w:asciiTheme="minorHAnsi" w:hAnsiTheme="minorHAnsi" w:cstheme="minorHAnsi"/>
                <w:sz w:val="16"/>
                <w:szCs w:val="16"/>
              </w:rPr>
              <w:t xml:space="preserve">Country specifics: </w:t>
            </w:r>
          </w:p>
          <w:p w14:paraId="2B154995" w14:textId="77777777" w:rsidR="006D45AE" w:rsidRDefault="006D45AE"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At the time of this document no information was yet available to study this risk at the site level. Therefore, to be conservative, it is realistic to assume that each site will require assessment and management. Potential gaps to be addressed will be identified through the gap analysis as indicated in the ESMF.</w:t>
            </w:r>
          </w:p>
          <w:p w14:paraId="6AB499DD" w14:textId="77777777" w:rsidR="006D45AE" w:rsidRDefault="006D45AE" w:rsidP="006D45AE">
            <w:pPr>
              <w:jc w:val="both"/>
              <w:rPr>
                <w:rFonts w:asciiTheme="minorHAnsi" w:hAnsiTheme="minorHAnsi" w:cstheme="minorHAnsi"/>
                <w:sz w:val="16"/>
                <w:szCs w:val="16"/>
              </w:rPr>
            </w:pPr>
          </w:p>
          <w:p w14:paraId="2D7FB117" w14:textId="77777777" w:rsidR="006D45AE" w:rsidRDefault="006D45AE" w:rsidP="006D45AE">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The necessary management plan/measures will be put in place as part of ESMP(s), based on the ESIAs. </w:t>
            </w:r>
          </w:p>
          <w:p w14:paraId="16B99839" w14:textId="77777777" w:rsidR="006D45AE" w:rsidRDefault="006D45AE" w:rsidP="006D45AE">
            <w:pPr>
              <w:pStyle w:val="TableParagraph"/>
              <w:spacing w:before="5"/>
              <w:rPr>
                <w:rFonts w:asciiTheme="minorHAnsi" w:hAnsiTheme="minorHAnsi" w:cstheme="minorHAnsi"/>
                <w:sz w:val="16"/>
                <w:szCs w:val="16"/>
              </w:rPr>
            </w:pPr>
          </w:p>
          <w:p w14:paraId="69118684" w14:textId="77777777" w:rsidR="006D45AE" w:rsidRDefault="006D45AE" w:rsidP="006D45AE">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782981E3" w14:textId="77777777" w:rsidR="00AE2EC6" w:rsidRDefault="00AE2EC6" w:rsidP="00AE2EC6">
            <w:pPr>
              <w:jc w:val="both"/>
              <w:rPr>
                <w:rFonts w:asciiTheme="minorHAnsi" w:hAnsiTheme="minorHAnsi" w:cstheme="minorHAnsi"/>
                <w:sz w:val="16"/>
                <w:szCs w:val="16"/>
              </w:rPr>
            </w:pPr>
          </w:p>
          <w:p w14:paraId="32A8E33B" w14:textId="77777777" w:rsidR="00AE2EC6" w:rsidRDefault="00AE2EC6" w:rsidP="00AE2EC6">
            <w:pPr>
              <w:jc w:val="both"/>
              <w:rPr>
                <w:rFonts w:asciiTheme="minorHAnsi" w:hAnsiTheme="minorHAnsi" w:cstheme="minorHAnsi"/>
                <w:sz w:val="16"/>
                <w:szCs w:val="16"/>
              </w:rPr>
            </w:pPr>
          </w:p>
          <w:p w14:paraId="7A95B7F2" w14:textId="77777777" w:rsidR="00AE2EC6" w:rsidRDefault="00AE2EC6" w:rsidP="00AE2EC6">
            <w:pPr>
              <w:jc w:val="both"/>
              <w:rPr>
                <w:rFonts w:asciiTheme="minorHAnsi" w:hAnsiTheme="minorHAnsi" w:cstheme="minorHAnsi"/>
                <w:sz w:val="16"/>
                <w:szCs w:val="16"/>
              </w:rPr>
            </w:pPr>
          </w:p>
          <w:p w14:paraId="1E49218B" w14:textId="77777777" w:rsidR="00AE2EC6" w:rsidRDefault="00AE2EC6" w:rsidP="00AE2EC6">
            <w:pPr>
              <w:jc w:val="both"/>
              <w:rPr>
                <w:rFonts w:asciiTheme="minorHAnsi" w:hAnsiTheme="minorHAnsi" w:cstheme="minorHAnsi"/>
                <w:sz w:val="16"/>
                <w:szCs w:val="16"/>
              </w:rPr>
            </w:pPr>
          </w:p>
          <w:p w14:paraId="54F2AD77" w14:textId="77777777" w:rsidR="00AE2EC6" w:rsidRDefault="00AE2EC6" w:rsidP="00AE2EC6">
            <w:pPr>
              <w:jc w:val="both"/>
              <w:rPr>
                <w:rFonts w:asciiTheme="minorHAnsi" w:hAnsiTheme="minorHAnsi" w:cstheme="minorHAnsi"/>
                <w:sz w:val="16"/>
                <w:szCs w:val="16"/>
              </w:rPr>
            </w:pPr>
          </w:p>
          <w:p w14:paraId="714139EB" w14:textId="77777777" w:rsidR="00AE2EC6" w:rsidRDefault="00AE2EC6" w:rsidP="00AE2EC6">
            <w:pPr>
              <w:jc w:val="both"/>
              <w:rPr>
                <w:rFonts w:asciiTheme="minorHAnsi" w:hAnsiTheme="minorHAnsi" w:cstheme="minorHAnsi"/>
                <w:sz w:val="16"/>
                <w:szCs w:val="16"/>
              </w:rPr>
            </w:pPr>
          </w:p>
          <w:p w14:paraId="3A83BE89" w14:textId="77777777" w:rsidR="00AE2EC6" w:rsidRDefault="00AE2EC6" w:rsidP="00AE2EC6">
            <w:pPr>
              <w:jc w:val="both"/>
              <w:rPr>
                <w:rFonts w:asciiTheme="minorHAnsi" w:hAnsiTheme="minorHAnsi" w:cstheme="minorHAnsi"/>
                <w:sz w:val="16"/>
                <w:szCs w:val="16"/>
              </w:rPr>
            </w:pPr>
          </w:p>
          <w:p w14:paraId="5EC5BB59" w14:textId="77777777" w:rsidR="00AE2EC6" w:rsidRDefault="00AE2EC6" w:rsidP="00AE2EC6">
            <w:pPr>
              <w:jc w:val="both"/>
              <w:rPr>
                <w:rFonts w:asciiTheme="minorHAnsi" w:hAnsiTheme="minorHAnsi" w:cstheme="minorHAnsi"/>
                <w:sz w:val="16"/>
                <w:szCs w:val="16"/>
              </w:rPr>
            </w:pPr>
          </w:p>
          <w:p w14:paraId="3F873259" w14:textId="77777777" w:rsidR="00AE2EC6" w:rsidRDefault="00AE2EC6" w:rsidP="00AE2EC6">
            <w:pPr>
              <w:jc w:val="both"/>
              <w:rPr>
                <w:rFonts w:asciiTheme="minorHAnsi" w:hAnsiTheme="minorHAnsi" w:cstheme="minorHAnsi"/>
                <w:sz w:val="16"/>
                <w:szCs w:val="16"/>
              </w:rPr>
            </w:pPr>
          </w:p>
          <w:p w14:paraId="54236E89" w14:textId="77777777" w:rsidR="00AE2EC6" w:rsidRDefault="00AE2EC6" w:rsidP="00AE2EC6">
            <w:pPr>
              <w:jc w:val="both"/>
              <w:rPr>
                <w:rFonts w:asciiTheme="minorHAnsi" w:hAnsiTheme="minorHAnsi" w:cstheme="minorHAnsi"/>
                <w:sz w:val="16"/>
                <w:szCs w:val="16"/>
              </w:rPr>
            </w:pPr>
          </w:p>
          <w:p w14:paraId="79817278" w14:textId="40A34F3B" w:rsidR="00AE2EC6" w:rsidRPr="00060332" w:rsidRDefault="00AE2EC6" w:rsidP="00AE2EC6">
            <w:pPr>
              <w:jc w:val="both"/>
              <w:rPr>
                <w:rFonts w:asciiTheme="minorHAnsi" w:hAnsiTheme="minorHAnsi" w:cstheme="minorHAnsi"/>
                <w:sz w:val="16"/>
                <w:szCs w:val="16"/>
              </w:rPr>
            </w:pPr>
          </w:p>
        </w:tc>
      </w:tr>
      <w:tr w:rsidR="00F729BC" w:rsidRPr="00060332" w14:paraId="1980B86B" w14:textId="77777777" w:rsidTr="5BBAF2C5">
        <w:tc>
          <w:tcPr>
            <w:tcW w:w="2830" w:type="dxa"/>
          </w:tcPr>
          <w:p w14:paraId="39F0C7BA" w14:textId="77777777" w:rsidR="00F729BC" w:rsidRPr="003D18F4" w:rsidRDefault="00F729BC">
            <w:pPr>
              <w:jc w:val="both"/>
              <w:rPr>
                <w:rFonts w:asciiTheme="minorHAnsi" w:hAnsiTheme="minorHAnsi" w:cstheme="minorBidi"/>
                <w:sz w:val="16"/>
                <w:szCs w:val="16"/>
              </w:rPr>
            </w:pPr>
            <w:r w:rsidRPr="003D18F4">
              <w:rPr>
                <w:rFonts w:asciiTheme="minorHAnsi" w:hAnsiTheme="minorHAnsi" w:cstheme="minorBidi"/>
                <w:sz w:val="16"/>
                <w:szCs w:val="16"/>
              </w:rPr>
              <w:t xml:space="preserve">RISK </w:t>
            </w:r>
            <w:r w:rsidR="00EB4E07" w:rsidRPr="003D18F4">
              <w:rPr>
                <w:rFonts w:asciiTheme="minorHAnsi" w:hAnsiTheme="minorHAnsi" w:cstheme="minorBidi"/>
                <w:sz w:val="16"/>
                <w:szCs w:val="16"/>
              </w:rPr>
              <w:t>15</w:t>
            </w:r>
            <w:r w:rsidRPr="003D18F4">
              <w:rPr>
                <w:rFonts w:asciiTheme="minorHAnsi" w:hAnsiTheme="minorHAnsi" w:cstheme="minorBidi"/>
                <w:sz w:val="16"/>
                <w:szCs w:val="16"/>
              </w:rPr>
              <w:t xml:space="preserve">: Risk of physical displacement and loss of livelihood due to eviction from land. </w:t>
            </w:r>
            <w:r w:rsidRPr="003D18F4">
              <w:rPr>
                <w:color w:val="000000" w:themeColor="text1"/>
                <w:sz w:val="16"/>
                <w:szCs w:val="16"/>
              </w:rPr>
              <w:t>The scope of this risk belongs to</w:t>
            </w:r>
            <w:r w:rsidRPr="003D18F4">
              <w:rPr>
                <w:sz w:val="16"/>
                <w:szCs w:val="16"/>
              </w:rPr>
              <w:t xml:space="preserve"> </w:t>
            </w:r>
            <w:r w:rsidRPr="003D18F4">
              <w:rPr>
                <w:color w:val="000000" w:themeColor="text1"/>
                <w:sz w:val="16"/>
                <w:szCs w:val="16"/>
              </w:rPr>
              <w:t>Project Standard 5.</w:t>
            </w:r>
          </w:p>
          <w:p w14:paraId="3F661588" w14:textId="77B9DFED" w:rsidR="003D18F4" w:rsidRDefault="003D18F4">
            <w:pPr>
              <w:jc w:val="both"/>
              <w:rPr>
                <w:rFonts w:asciiTheme="minorHAnsi" w:hAnsiTheme="minorHAnsi" w:cstheme="minorBidi"/>
                <w:sz w:val="16"/>
                <w:szCs w:val="16"/>
              </w:rPr>
            </w:pPr>
          </w:p>
          <w:p w14:paraId="30D0788A" w14:textId="77777777" w:rsidR="003D18F4" w:rsidRPr="003D18F4" w:rsidRDefault="003D18F4">
            <w:pPr>
              <w:jc w:val="both"/>
              <w:rPr>
                <w:rFonts w:asciiTheme="minorHAnsi" w:hAnsiTheme="minorHAnsi" w:cstheme="minorBidi"/>
                <w:sz w:val="16"/>
                <w:szCs w:val="16"/>
              </w:rPr>
            </w:pPr>
          </w:p>
          <w:p w14:paraId="69DDCC7C" w14:textId="77777777" w:rsidR="003D18F4" w:rsidRPr="00DF11BD" w:rsidRDefault="003D18F4" w:rsidP="00DF11BD">
            <w:pPr>
              <w:pStyle w:val="TableParagraph"/>
              <w:tabs>
                <w:tab w:val="left" w:pos="824"/>
              </w:tabs>
              <w:spacing w:before="1"/>
              <w:ind w:right="118"/>
              <w:contextualSpacing/>
              <w:jc w:val="both"/>
              <w:rPr>
                <w:rFonts w:asciiTheme="minorHAnsi" w:eastAsiaTheme="minorEastAsia" w:hAnsiTheme="minorHAnsi" w:cstheme="minorBidi"/>
                <w:color w:val="000000" w:themeColor="text1"/>
                <w:sz w:val="16"/>
                <w:szCs w:val="16"/>
                <w:lang w:val="en-GB"/>
              </w:rPr>
            </w:pPr>
            <w:r w:rsidRPr="00DF11BD">
              <w:rPr>
                <w:rFonts w:asciiTheme="minorHAnsi" w:eastAsiaTheme="minorEastAsia" w:hAnsiTheme="minorHAnsi" w:cstheme="minorBidi"/>
                <w:color w:val="000000" w:themeColor="text1"/>
                <w:sz w:val="16"/>
                <w:szCs w:val="16"/>
                <w:u w:val="single"/>
              </w:rPr>
              <w:t>Event:</w:t>
            </w:r>
            <w:r w:rsidRPr="00DF11BD">
              <w:rPr>
                <w:rFonts w:asciiTheme="minorHAnsi" w:eastAsiaTheme="minorEastAsia" w:hAnsiTheme="minorHAnsi" w:cstheme="minorBidi"/>
                <w:color w:val="000000" w:themeColor="text1"/>
                <w:sz w:val="16"/>
                <w:szCs w:val="16"/>
              </w:rPr>
              <w:t xml:space="preserve"> All mini-grid systems involve the acquisition of land, and they may be within or adjacent areas containing existing energy/fuel providers, including those from the informal/traditional sectors. </w:t>
            </w:r>
            <w:r w:rsidRPr="00DF11BD">
              <w:rPr>
                <w:rFonts w:asciiTheme="minorHAnsi" w:eastAsiaTheme="minorEastAsia" w:hAnsiTheme="minorHAnsi" w:cstheme="minorBidi"/>
                <w:color w:val="000000" w:themeColor="text1"/>
                <w:sz w:val="16"/>
                <w:szCs w:val="16"/>
                <w:u w:val="single"/>
              </w:rPr>
              <w:t>Cause</w:t>
            </w:r>
            <w:r w:rsidRPr="00DF11BD">
              <w:rPr>
                <w:rFonts w:asciiTheme="minorHAnsi" w:eastAsiaTheme="minorEastAsia" w:hAnsiTheme="minorHAnsi" w:cstheme="minorBidi"/>
                <w:color w:val="000000" w:themeColor="text1"/>
                <w:sz w:val="16"/>
                <w:szCs w:val="16"/>
              </w:rPr>
              <w:t xml:space="preserve">: All mini-grids involve the construction of new infrastructure. New built structures occupy land, and access to the area may be restricted, and new energy service options for consumers </w:t>
            </w:r>
            <w:r w:rsidRPr="00DF11BD">
              <w:rPr>
                <w:rFonts w:asciiTheme="minorHAnsi" w:eastAsiaTheme="minorEastAsia" w:hAnsiTheme="minorHAnsi" w:cstheme="minorBidi"/>
                <w:color w:val="000000" w:themeColor="text1"/>
                <w:sz w:val="16"/>
                <w:szCs w:val="16"/>
              </w:rPr>
              <w:lastRenderedPageBreak/>
              <w:t xml:space="preserve">arise. Also, the UNDP Universal Human Rights Index informs concerns in this country regarding forced evictions and/or land rights. </w:t>
            </w:r>
            <w:r w:rsidRPr="00DF11BD">
              <w:rPr>
                <w:rFonts w:asciiTheme="minorHAnsi" w:eastAsiaTheme="minorEastAsia" w:hAnsiTheme="minorHAnsi" w:cstheme="minorBidi"/>
                <w:color w:val="000000" w:themeColor="text1"/>
                <w:sz w:val="16"/>
                <w:szCs w:val="16"/>
                <w:u w:val="single"/>
              </w:rPr>
              <w:t>Impact</w:t>
            </w:r>
            <w:r w:rsidRPr="00DF11BD">
              <w:rPr>
                <w:rFonts w:asciiTheme="minorHAnsi" w:eastAsiaTheme="minorEastAsia" w:hAnsiTheme="minorHAnsi" w:cstheme="minorBidi"/>
                <w:color w:val="000000" w:themeColor="text1"/>
                <w:sz w:val="16"/>
                <w:szCs w:val="16"/>
              </w:rPr>
              <w:t>: At the construction stage, expected impacts related to the displacement of the existing legal or illegal inhabitants to allow the new structures to be built. And at the decommission stage, since the project will leave in place built structure and/or new activities alien to pre-existing conditions in the area, the return of the inhabitants and their livelihood will be challenged.</w:t>
            </w:r>
          </w:p>
          <w:p w14:paraId="3A9172EC" w14:textId="652B0B87" w:rsidR="003D18F4" w:rsidRPr="00DF11BD" w:rsidRDefault="003D18F4">
            <w:pPr>
              <w:jc w:val="both"/>
              <w:rPr>
                <w:rFonts w:asciiTheme="minorHAnsi" w:hAnsiTheme="minorHAnsi" w:cstheme="minorBidi"/>
                <w:sz w:val="16"/>
                <w:szCs w:val="16"/>
                <w:lang w:val="en-GB"/>
              </w:rPr>
            </w:pPr>
          </w:p>
        </w:tc>
        <w:tc>
          <w:tcPr>
            <w:tcW w:w="1139" w:type="dxa"/>
          </w:tcPr>
          <w:p w14:paraId="7ED4F20E" w14:textId="114EAFEA" w:rsidR="006D45AE" w:rsidRDefault="006D45AE">
            <w:pPr>
              <w:rPr>
                <w:rFonts w:asciiTheme="minorHAnsi" w:hAnsiTheme="minorHAnsi" w:cstheme="minorHAnsi"/>
                <w:sz w:val="16"/>
                <w:szCs w:val="16"/>
                <w:lang w:val="es"/>
              </w:rPr>
            </w:pPr>
            <w:r>
              <w:rPr>
                <w:rFonts w:asciiTheme="minorHAnsi" w:hAnsiTheme="minorHAnsi" w:cstheme="minorHAnsi"/>
                <w:sz w:val="16"/>
                <w:szCs w:val="16"/>
                <w:lang w:val="es"/>
              </w:rPr>
              <w:lastRenderedPageBreak/>
              <w:t xml:space="preserve">I = </w:t>
            </w:r>
            <w:r w:rsidR="00921AF3">
              <w:rPr>
                <w:rFonts w:asciiTheme="minorHAnsi" w:hAnsiTheme="minorHAnsi" w:cstheme="minorHAnsi"/>
                <w:sz w:val="16"/>
                <w:szCs w:val="16"/>
                <w:lang w:val="es"/>
              </w:rPr>
              <w:t>4</w:t>
            </w:r>
          </w:p>
          <w:p w14:paraId="5AC80D61" w14:textId="40FA8F74" w:rsidR="00F729BC" w:rsidRPr="00BA1985" w:rsidRDefault="006D45AE">
            <w:pPr>
              <w:rPr>
                <w:rFonts w:asciiTheme="minorHAnsi" w:hAnsiTheme="minorHAnsi" w:cstheme="minorHAnsi"/>
                <w:sz w:val="16"/>
                <w:szCs w:val="16"/>
              </w:rPr>
            </w:pPr>
            <w:r>
              <w:rPr>
                <w:rFonts w:asciiTheme="minorHAnsi" w:hAnsiTheme="minorHAnsi" w:cstheme="minorHAnsi"/>
                <w:sz w:val="16"/>
                <w:szCs w:val="16"/>
                <w:lang w:val="es"/>
              </w:rPr>
              <w:t>L = 4</w:t>
            </w:r>
            <w:r w:rsidR="00F729BC" w:rsidRPr="00BA1985">
              <w:rPr>
                <w:rFonts w:asciiTheme="minorHAnsi" w:hAnsiTheme="minorHAnsi" w:cstheme="minorHAnsi"/>
                <w:sz w:val="16"/>
                <w:szCs w:val="16"/>
              </w:rPr>
              <w:t xml:space="preserve"> </w:t>
            </w:r>
          </w:p>
        </w:tc>
        <w:tc>
          <w:tcPr>
            <w:tcW w:w="1559" w:type="dxa"/>
          </w:tcPr>
          <w:p w14:paraId="172621CD" w14:textId="78067D64" w:rsidR="00F729BC" w:rsidRPr="00BA1985" w:rsidRDefault="006D45AE">
            <w:pPr>
              <w:rPr>
                <w:rFonts w:asciiTheme="minorHAnsi" w:hAnsiTheme="minorHAnsi" w:cstheme="minorHAnsi"/>
                <w:sz w:val="16"/>
                <w:szCs w:val="16"/>
              </w:rPr>
            </w:pPr>
            <w:r>
              <w:rPr>
                <w:rFonts w:asciiTheme="minorHAnsi" w:hAnsiTheme="minorHAnsi" w:cstheme="minorHAnsi"/>
                <w:sz w:val="16"/>
                <w:szCs w:val="16"/>
              </w:rPr>
              <w:t>Substantial</w:t>
            </w:r>
          </w:p>
        </w:tc>
        <w:tc>
          <w:tcPr>
            <w:tcW w:w="4536" w:type="dxa"/>
          </w:tcPr>
          <w:p w14:paraId="4010988C" w14:textId="77777777" w:rsidR="00704C68" w:rsidRDefault="00704C68" w:rsidP="00704C68">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7756E741" w14:textId="77777777" w:rsidR="00704C68" w:rsidRDefault="00704C68"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Project and Business Model Innovation with Private Sector Engagement</w:t>
            </w:r>
          </w:p>
          <w:p w14:paraId="5BF29F99" w14:textId="77777777" w:rsidR="00704C68" w:rsidRDefault="00704C68"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Scaled-up Financing</w:t>
            </w:r>
          </w:p>
          <w:p w14:paraId="05E19B82" w14:textId="77777777" w:rsidR="00704C68" w:rsidRDefault="00704C68"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Digital, knowledge management and scale-up strategy</w:t>
            </w:r>
          </w:p>
          <w:p w14:paraId="792A1C04" w14:textId="77777777" w:rsidR="00704C68" w:rsidRDefault="00704C68" w:rsidP="00704C68">
            <w:pPr>
              <w:rPr>
                <w:rFonts w:asciiTheme="minorHAnsi" w:hAnsiTheme="minorHAnsi" w:cstheme="minorHAnsi"/>
                <w:sz w:val="16"/>
                <w:szCs w:val="16"/>
              </w:rPr>
            </w:pPr>
          </w:p>
          <w:p w14:paraId="5F81BD56" w14:textId="77777777" w:rsidR="00704C68" w:rsidRDefault="00704C68" w:rsidP="00704C68">
            <w:pPr>
              <w:jc w:val="both"/>
              <w:rPr>
                <w:rFonts w:asciiTheme="minorHAnsi" w:hAnsiTheme="minorHAnsi" w:cstheme="minorHAnsi"/>
                <w:sz w:val="16"/>
                <w:szCs w:val="16"/>
              </w:rPr>
            </w:pPr>
            <w:r>
              <w:rPr>
                <w:rFonts w:asciiTheme="minorHAnsi" w:hAnsiTheme="minorHAnsi" w:cstheme="minorHAnsi"/>
                <w:sz w:val="16"/>
                <w:szCs w:val="16"/>
              </w:rPr>
              <w:t>Output specifics:</w:t>
            </w:r>
          </w:p>
          <w:p w14:paraId="0F497E10" w14:textId="2C05586B" w:rsidR="00704C68" w:rsidRDefault="00704C68" w:rsidP="00704C68">
            <w:pPr>
              <w:jc w:val="both"/>
              <w:rPr>
                <w:rFonts w:asciiTheme="minorHAnsi" w:hAnsiTheme="minorHAnsi" w:cstheme="minorHAnsi"/>
                <w:sz w:val="16"/>
                <w:szCs w:val="16"/>
              </w:rPr>
            </w:pPr>
            <w:r>
              <w:rPr>
                <w:rFonts w:asciiTheme="minorHAnsi" w:hAnsiTheme="minorHAnsi" w:cstheme="minorHAnsi"/>
                <w:sz w:val="16"/>
                <w:szCs w:val="16"/>
              </w:rPr>
              <w:t xml:space="preserve">This risk applies to activities related to implementing pilots and their M&amp;E </w:t>
            </w:r>
            <w:r w:rsidR="00B63FF3">
              <w:rPr>
                <w:rFonts w:asciiTheme="minorHAnsi" w:hAnsiTheme="minorHAnsi" w:cstheme="minorHAnsi"/>
                <w:sz w:val="16"/>
                <w:szCs w:val="16"/>
              </w:rPr>
              <w:t xml:space="preserve">but also to scaled-up financing activities due to the indirect potential impacts, for example, if they lead to expanded </w:t>
            </w:r>
            <w:proofErr w:type="spellStart"/>
            <w:r w:rsidR="00B63FF3">
              <w:rPr>
                <w:rFonts w:asciiTheme="minorHAnsi" w:hAnsiTheme="minorHAnsi" w:cstheme="minorHAnsi"/>
                <w:sz w:val="16"/>
                <w:szCs w:val="16"/>
              </w:rPr>
              <w:t>minigrid</w:t>
            </w:r>
            <w:proofErr w:type="spellEnd"/>
            <w:r w:rsidR="00B63FF3">
              <w:rPr>
                <w:rFonts w:asciiTheme="minorHAnsi" w:hAnsiTheme="minorHAnsi" w:cstheme="minorHAnsi"/>
                <w:sz w:val="16"/>
                <w:szCs w:val="16"/>
              </w:rPr>
              <w:t xml:space="preserve"> coverage after the project across the country</w:t>
            </w:r>
            <w:r>
              <w:rPr>
                <w:rFonts w:asciiTheme="minorHAnsi" w:hAnsiTheme="minorHAnsi" w:cstheme="minorHAnsi"/>
                <w:sz w:val="16"/>
                <w:szCs w:val="16"/>
              </w:rPr>
              <w:t>.</w:t>
            </w:r>
          </w:p>
          <w:p w14:paraId="1175DBEB" w14:textId="77777777" w:rsidR="00704C68" w:rsidRDefault="00704C68" w:rsidP="00704C68">
            <w:pPr>
              <w:jc w:val="both"/>
              <w:rPr>
                <w:rFonts w:asciiTheme="minorHAnsi" w:hAnsiTheme="minorHAnsi" w:cstheme="minorHAnsi"/>
                <w:sz w:val="16"/>
                <w:szCs w:val="16"/>
              </w:rPr>
            </w:pPr>
          </w:p>
          <w:p w14:paraId="57C88693" w14:textId="51E69F6F" w:rsidR="00F729BC" w:rsidRPr="00BA1985" w:rsidRDefault="00704C68">
            <w:pPr>
              <w:rPr>
                <w:rFonts w:asciiTheme="minorHAnsi" w:hAnsiTheme="minorHAnsi" w:cstheme="minorHAnsi"/>
                <w:sz w:val="16"/>
                <w:szCs w:val="16"/>
              </w:rPr>
            </w:pPr>
            <w:r>
              <w:rPr>
                <w:rFonts w:asciiTheme="minorHAnsi" w:hAnsiTheme="minorHAnsi" w:cstheme="minorHAnsi"/>
                <w:sz w:val="16"/>
                <w:szCs w:val="16"/>
              </w:rPr>
              <w:t>This risk is not covered by the national legal requirements to conduct the project activities and/or when requirements are in place there are signs of been inconsistently enforced to the UNDP SES level.</w:t>
            </w:r>
          </w:p>
        </w:tc>
        <w:tc>
          <w:tcPr>
            <w:tcW w:w="4678" w:type="dxa"/>
          </w:tcPr>
          <w:p w14:paraId="5C9D5235" w14:textId="77777777" w:rsidR="004E73FF" w:rsidRDefault="004E73FF" w:rsidP="004E73FF">
            <w:pPr>
              <w:rPr>
                <w:rFonts w:asciiTheme="minorHAnsi" w:hAnsiTheme="minorHAnsi" w:cstheme="minorHAnsi"/>
                <w:sz w:val="16"/>
                <w:szCs w:val="16"/>
              </w:rPr>
            </w:pPr>
            <w:r>
              <w:rPr>
                <w:rFonts w:asciiTheme="minorHAnsi" w:hAnsiTheme="minorHAnsi" w:cstheme="minorHAnsi"/>
                <w:sz w:val="16"/>
                <w:szCs w:val="16"/>
              </w:rPr>
              <w:t xml:space="preserve">Country specifics: </w:t>
            </w:r>
          </w:p>
          <w:p w14:paraId="1A679219" w14:textId="77777777" w:rsidR="004E73FF" w:rsidRDefault="004E73FF"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At the time of this document no information was yet available to study this risk at the site level. Therefore, to be conservative, it is realistic to assume that each site will require assessment and management. Potential gaps to be addressed will be identified through the gap analysis as indicated in the ESMF.</w:t>
            </w:r>
          </w:p>
          <w:p w14:paraId="125C9091" w14:textId="77777777" w:rsidR="004E73FF" w:rsidRDefault="004E73FF" w:rsidP="004E73FF">
            <w:pPr>
              <w:jc w:val="both"/>
              <w:rPr>
                <w:rFonts w:asciiTheme="minorHAnsi" w:hAnsiTheme="minorHAnsi" w:cstheme="minorHAnsi"/>
                <w:sz w:val="16"/>
                <w:szCs w:val="16"/>
              </w:rPr>
            </w:pPr>
          </w:p>
          <w:p w14:paraId="0422C918" w14:textId="77777777" w:rsidR="004E73FF" w:rsidRDefault="004E73FF" w:rsidP="004E73FF">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The necessary management plan/measures will be put in place as part of ESMP(s), based on the ESIAs. </w:t>
            </w:r>
          </w:p>
          <w:p w14:paraId="45895CF5" w14:textId="77777777" w:rsidR="004E73FF" w:rsidRDefault="004E73FF" w:rsidP="004E73FF">
            <w:pPr>
              <w:pStyle w:val="TableParagraph"/>
              <w:spacing w:before="5"/>
              <w:rPr>
                <w:rFonts w:asciiTheme="minorHAnsi" w:hAnsiTheme="minorHAnsi" w:cstheme="minorHAnsi"/>
                <w:sz w:val="16"/>
                <w:szCs w:val="16"/>
              </w:rPr>
            </w:pPr>
          </w:p>
          <w:p w14:paraId="41C00888" w14:textId="77777777" w:rsidR="004E73FF" w:rsidRDefault="004E73FF" w:rsidP="004E73FF">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388EA0DB" w14:textId="77777777" w:rsidR="00C41CE5" w:rsidRDefault="00C41CE5" w:rsidP="00893DFA">
            <w:pPr>
              <w:jc w:val="both"/>
              <w:rPr>
                <w:rFonts w:asciiTheme="minorHAnsi" w:hAnsiTheme="minorHAnsi" w:cstheme="minorHAnsi"/>
                <w:sz w:val="16"/>
                <w:szCs w:val="16"/>
              </w:rPr>
            </w:pPr>
          </w:p>
          <w:p w14:paraId="566A5724" w14:textId="77777777" w:rsidR="00893DFA" w:rsidRDefault="00893DFA" w:rsidP="00893DFA">
            <w:pPr>
              <w:jc w:val="both"/>
              <w:rPr>
                <w:rFonts w:asciiTheme="minorHAnsi" w:hAnsiTheme="minorHAnsi" w:cstheme="minorHAnsi"/>
                <w:sz w:val="16"/>
                <w:szCs w:val="16"/>
              </w:rPr>
            </w:pPr>
          </w:p>
          <w:p w14:paraId="69D228A5" w14:textId="77777777" w:rsidR="00893DFA" w:rsidRDefault="00893DFA" w:rsidP="00893DFA">
            <w:pPr>
              <w:jc w:val="both"/>
              <w:rPr>
                <w:rFonts w:asciiTheme="minorHAnsi" w:hAnsiTheme="minorHAnsi" w:cstheme="minorHAnsi"/>
                <w:sz w:val="16"/>
                <w:szCs w:val="16"/>
              </w:rPr>
            </w:pPr>
          </w:p>
          <w:p w14:paraId="25C16491" w14:textId="77777777" w:rsidR="00893DFA" w:rsidRDefault="00893DFA" w:rsidP="00893DFA">
            <w:pPr>
              <w:jc w:val="both"/>
              <w:rPr>
                <w:rFonts w:asciiTheme="minorHAnsi" w:hAnsiTheme="minorHAnsi" w:cstheme="minorHAnsi"/>
                <w:sz w:val="16"/>
                <w:szCs w:val="16"/>
              </w:rPr>
            </w:pPr>
          </w:p>
          <w:p w14:paraId="1B7FD93D" w14:textId="77777777" w:rsidR="00893DFA" w:rsidRDefault="00893DFA" w:rsidP="00893DFA">
            <w:pPr>
              <w:jc w:val="both"/>
              <w:rPr>
                <w:rFonts w:asciiTheme="minorHAnsi" w:hAnsiTheme="minorHAnsi" w:cstheme="minorHAnsi"/>
                <w:sz w:val="16"/>
                <w:szCs w:val="16"/>
              </w:rPr>
            </w:pPr>
          </w:p>
          <w:p w14:paraId="129D2EFE" w14:textId="77777777" w:rsidR="00893DFA" w:rsidRDefault="00893DFA" w:rsidP="00893DFA">
            <w:pPr>
              <w:jc w:val="both"/>
              <w:rPr>
                <w:rFonts w:asciiTheme="minorHAnsi" w:hAnsiTheme="minorHAnsi" w:cstheme="minorHAnsi"/>
                <w:sz w:val="16"/>
                <w:szCs w:val="16"/>
              </w:rPr>
            </w:pPr>
          </w:p>
          <w:p w14:paraId="0086C571" w14:textId="77777777" w:rsidR="00893DFA" w:rsidRDefault="00893DFA" w:rsidP="00893DFA">
            <w:pPr>
              <w:jc w:val="both"/>
              <w:rPr>
                <w:rFonts w:asciiTheme="minorHAnsi" w:hAnsiTheme="minorHAnsi" w:cstheme="minorHAnsi"/>
                <w:sz w:val="16"/>
                <w:szCs w:val="16"/>
              </w:rPr>
            </w:pPr>
          </w:p>
          <w:p w14:paraId="4046874D" w14:textId="77777777" w:rsidR="00893DFA" w:rsidRDefault="00893DFA" w:rsidP="00893DFA">
            <w:pPr>
              <w:jc w:val="both"/>
              <w:rPr>
                <w:rFonts w:asciiTheme="minorHAnsi" w:hAnsiTheme="minorHAnsi" w:cstheme="minorHAnsi"/>
                <w:sz w:val="16"/>
                <w:szCs w:val="16"/>
              </w:rPr>
            </w:pPr>
          </w:p>
          <w:p w14:paraId="539F94EA" w14:textId="77777777" w:rsidR="00893DFA" w:rsidRDefault="00893DFA" w:rsidP="00893DFA">
            <w:pPr>
              <w:jc w:val="both"/>
              <w:rPr>
                <w:rFonts w:asciiTheme="minorHAnsi" w:hAnsiTheme="minorHAnsi" w:cstheme="minorHAnsi"/>
                <w:sz w:val="16"/>
                <w:szCs w:val="16"/>
              </w:rPr>
            </w:pPr>
          </w:p>
          <w:p w14:paraId="7F19B2E5" w14:textId="77777777" w:rsidR="00893DFA" w:rsidRDefault="00893DFA" w:rsidP="00893DFA">
            <w:pPr>
              <w:jc w:val="both"/>
              <w:rPr>
                <w:rFonts w:asciiTheme="minorHAnsi" w:hAnsiTheme="minorHAnsi" w:cstheme="minorHAnsi"/>
                <w:sz w:val="16"/>
                <w:szCs w:val="16"/>
              </w:rPr>
            </w:pPr>
          </w:p>
          <w:p w14:paraId="114B3610" w14:textId="77777777" w:rsidR="00893DFA" w:rsidRDefault="00893DFA" w:rsidP="00893DFA">
            <w:pPr>
              <w:jc w:val="both"/>
              <w:rPr>
                <w:rFonts w:asciiTheme="minorHAnsi" w:hAnsiTheme="minorHAnsi" w:cstheme="minorHAnsi"/>
                <w:sz w:val="16"/>
                <w:szCs w:val="16"/>
              </w:rPr>
            </w:pPr>
          </w:p>
          <w:p w14:paraId="15E15945" w14:textId="77777777" w:rsidR="00893DFA" w:rsidRDefault="00893DFA" w:rsidP="00893DFA">
            <w:pPr>
              <w:jc w:val="both"/>
              <w:rPr>
                <w:rFonts w:asciiTheme="minorHAnsi" w:hAnsiTheme="minorHAnsi" w:cstheme="minorHAnsi"/>
                <w:sz w:val="16"/>
                <w:szCs w:val="16"/>
              </w:rPr>
            </w:pPr>
          </w:p>
          <w:p w14:paraId="50D41259" w14:textId="77777777" w:rsidR="00893DFA" w:rsidRDefault="00893DFA" w:rsidP="00893DFA">
            <w:pPr>
              <w:jc w:val="both"/>
              <w:rPr>
                <w:rFonts w:asciiTheme="minorHAnsi" w:hAnsiTheme="minorHAnsi" w:cstheme="minorHAnsi"/>
                <w:sz w:val="16"/>
                <w:szCs w:val="16"/>
              </w:rPr>
            </w:pPr>
          </w:p>
          <w:p w14:paraId="500C7E62" w14:textId="77777777" w:rsidR="00893DFA" w:rsidRDefault="00893DFA" w:rsidP="00893DFA">
            <w:pPr>
              <w:jc w:val="both"/>
              <w:rPr>
                <w:rFonts w:asciiTheme="minorHAnsi" w:hAnsiTheme="minorHAnsi" w:cstheme="minorHAnsi"/>
                <w:sz w:val="16"/>
                <w:szCs w:val="16"/>
              </w:rPr>
            </w:pPr>
          </w:p>
          <w:p w14:paraId="1EF8F759" w14:textId="77777777" w:rsidR="00893DFA" w:rsidRDefault="00893DFA" w:rsidP="00893DFA">
            <w:pPr>
              <w:jc w:val="both"/>
              <w:rPr>
                <w:rFonts w:asciiTheme="minorHAnsi" w:hAnsiTheme="minorHAnsi" w:cstheme="minorHAnsi"/>
                <w:sz w:val="16"/>
                <w:szCs w:val="16"/>
              </w:rPr>
            </w:pPr>
          </w:p>
          <w:p w14:paraId="42DFA9C5" w14:textId="0A594D59" w:rsidR="00893DFA" w:rsidRPr="00060332" w:rsidRDefault="00893DFA">
            <w:pPr>
              <w:jc w:val="both"/>
              <w:rPr>
                <w:rFonts w:asciiTheme="minorHAnsi" w:hAnsiTheme="minorHAnsi" w:cstheme="minorHAnsi"/>
                <w:sz w:val="16"/>
                <w:szCs w:val="16"/>
              </w:rPr>
            </w:pPr>
          </w:p>
        </w:tc>
      </w:tr>
      <w:tr w:rsidR="5D3D879B" w:rsidRPr="00060332" w14:paraId="3F873818" w14:textId="77777777" w:rsidTr="5BBAF2C5">
        <w:tc>
          <w:tcPr>
            <w:tcW w:w="2830" w:type="dxa"/>
          </w:tcPr>
          <w:p w14:paraId="119EED5D" w14:textId="77777777" w:rsidR="5D3D879B" w:rsidRPr="003D18F4" w:rsidRDefault="5D3D879B">
            <w:pPr>
              <w:jc w:val="both"/>
              <w:rPr>
                <w:rFonts w:asciiTheme="minorHAnsi" w:hAnsiTheme="minorHAnsi" w:cstheme="minorBidi"/>
                <w:sz w:val="16"/>
                <w:szCs w:val="16"/>
              </w:rPr>
            </w:pPr>
            <w:bookmarkStart w:id="8" w:name="_Hlk62429582"/>
            <w:r w:rsidRPr="003D18F4">
              <w:rPr>
                <w:rFonts w:asciiTheme="minorHAnsi" w:hAnsiTheme="minorHAnsi" w:cstheme="minorBidi"/>
                <w:sz w:val="16"/>
                <w:szCs w:val="16"/>
              </w:rPr>
              <w:lastRenderedPageBreak/>
              <w:t xml:space="preserve">RISK </w:t>
            </w:r>
            <w:r w:rsidR="00EB4E07" w:rsidRPr="003D18F4">
              <w:rPr>
                <w:rFonts w:asciiTheme="minorHAnsi" w:hAnsiTheme="minorHAnsi" w:cstheme="minorBidi"/>
                <w:sz w:val="16"/>
                <w:szCs w:val="16"/>
              </w:rPr>
              <w:t>16</w:t>
            </w:r>
            <w:r w:rsidRPr="003D18F4">
              <w:rPr>
                <w:rFonts w:asciiTheme="minorHAnsi" w:hAnsiTheme="minorHAnsi" w:cstheme="minorBidi"/>
                <w:sz w:val="16"/>
                <w:szCs w:val="16"/>
              </w:rPr>
              <w:t xml:space="preserve">: </w:t>
            </w:r>
            <w:r w:rsidR="00F729BC" w:rsidRPr="003D18F4">
              <w:rPr>
                <w:rFonts w:asciiTheme="minorHAnsi" w:hAnsiTheme="minorHAnsi" w:cstheme="minorBidi"/>
                <w:sz w:val="16"/>
                <w:szCs w:val="16"/>
              </w:rPr>
              <w:t>Risk of economic displacement due to loss of income from fuel selling.</w:t>
            </w:r>
            <w:r w:rsidR="1A1B704B" w:rsidRPr="003D18F4">
              <w:rPr>
                <w:rFonts w:asciiTheme="minorHAnsi" w:hAnsiTheme="minorHAnsi" w:cstheme="minorBidi"/>
                <w:sz w:val="16"/>
                <w:szCs w:val="16"/>
              </w:rPr>
              <w:t xml:space="preserve"> </w:t>
            </w:r>
            <w:r w:rsidR="1A1B704B" w:rsidRPr="003D18F4">
              <w:rPr>
                <w:color w:val="000000" w:themeColor="text1"/>
                <w:sz w:val="16"/>
                <w:szCs w:val="16"/>
              </w:rPr>
              <w:t>The scope of this risk belongs to</w:t>
            </w:r>
            <w:r w:rsidR="1A1B704B" w:rsidRPr="003D18F4">
              <w:rPr>
                <w:sz w:val="16"/>
                <w:szCs w:val="16"/>
              </w:rPr>
              <w:t xml:space="preserve"> </w:t>
            </w:r>
            <w:r w:rsidR="1A1B704B" w:rsidRPr="003D18F4">
              <w:rPr>
                <w:color w:val="000000" w:themeColor="text1"/>
                <w:sz w:val="16"/>
                <w:szCs w:val="16"/>
              </w:rPr>
              <w:t>Project Standard 5.</w:t>
            </w:r>
          </w:p>
          <w:p w14:paraId="694955E3" w14:textId="7527D7BE" w:rsidR="003D18F4" w:rsidRDefault="003D18F4">
            <w:pPr>
              <w:jc w:val="both"/>
              <w:rPr>
                <w:rFonts w:asciiTheme="minorHAnsi" w:hAnsiTheme="minorHAnsi" w:cstheme="minorBidi"/>
                <w:sz w:val="16"/>
                <w:szCs w:val="16"/>
              </w:rPr>
            </w:pPr>
          </w:p>
          <w:p w14:paraId="148C7B21" w14:textId="77777777" w:rsidR="003D18F4" w:rsidRPr="003D18F4" w:rsidRDefault="003D18F4">
            <w:pPr>
              <w:jc w:val="both"/>
              <w:rPr>
                <w:rFonts w:asciiTheme="minorHAnsi" w:hAnsiTheme="minorHAnsi" w:cstheme="minorBidi"/>
                <w:sz w:val="16"/>
                <w:szCs w:val="16"/>
              </w:rPr>
            </w:pPr>
          </w:p>
          <w:p w14:paraId="3D70D602" w14:textId="2CCEDDD3" w:rsidR="003D18F4" w:rsidRPr="00DF11BD" w:rsidRDefault="003D18F4" w:rsidP="00DF11BD">
            <w:pPr>
              <w:pStyle w:val="TableParagraph"/>
              <w:tabs>
                <w:tab w:val="left" w:pos="824"/>
              </w:tabs>
              <w:spacing w:before="1"/>
              <w:contextualSpacing/>
              <w:jc w:val="both"/>
              <w:rPr>
                <w:rFonts w:asciiTheme="minorHAnsi" w:eastAsiaTheme="minorEastAsia" w:hAnsiTheme="minorHAnsi" w:cstheme="minorBidi"/>
                <w:color w:val="000000" w:themeColor="text1"/>
                <w:sz w:val="16"/>
                <w:szCs w:val="16"/>
                <w:lang w:val="en-GB"/>
              </w:rPr>
            </w:pPr>
            <w:r w:rsidRPr="00DF11BD">
              <w:rPr>
                <w:rFonts w:asciiTheme="minorHAnsi" w:eastAsiaTheme="minorEastAsia" w:hAnsiTheme="minorHAnsi" w:cstheme="minorBidi"/>
                <w:color w:val="000000" w:themeColor="text1"/>
                <w:sz w:val="16"/>
                <w:szCs w:val="16"/>
                <w:u w:val="single"/>
              </w:rPr>
              <w:t>Event:</w:t>
            </w:r>
            <w:r w:rsidRPr="00DF11BD">
              <w:rPr>
                <w:rFonts w:asciiTheme="minorHAnsi" w:eastAsiaTheme="minorEastAsia" w:hAnsiTheme="minorHAnsi" w:cstheme="minorBidi"/>
                <w:color w:val="000000" w:themeColor="text1"/>
                <w:sz w:val="16"/>
                <w:szCs w:val="16"/>
              </w:rPr>
              <w:t xml:space="preserve"> Traditional fuels supplied by local providers, including those from the informal/traditional sectors see their market diminished. </w:t>
            </w:r>
            <w:r w:rsidRPr="00DF11BD">
              <w:rPr>
                <w:rFonts w:asciiTheme="minorHAnsi" w:eastAsiaTheme="minorEastAsia" w:hAnsiTheme="minorHAnsi" w:cstheme="minorBidi"/>
                <w:color w:val="000000" w:themeColor="text1"/>
                <w:sz w:val="16"/>
                <w:szCs w:val="16"/>
                <w:u w:val="single"/>
              </w:rPr>
              <w:t>Cause</w:t>
            </w:r>
            <w:r w:rsidRPr="00DF11BD">
              <w:rPr>
                <w:rFonts w:asciiTheme="minorHAnsi" w:eastAsiaTheme="minorEastAsia" w:hAnsiTheme="minorHAnsi" w:cstheme="minorBidi"/>
                <w:color w:val="000000" w:themeColor="text1"/>
                <w:sz w:val="16"/>
                <w:szCs w:val="16"/>
              </w:rPr>
              <w:t xml:space="preserve">: Some mini-grid systems and project appliances to be implemented may replace an activity that was fueled with other energy sources like wood charcoal, paraffin, kerosene, diesel. For example in the households these activities may be cooking and lighting while in the community/commercial scope it may be diesel for the existing mini-grids. </w:t>
            </w:r>
            <w:r w:rsidRPr="00DF11BD">
              <w:rPr>
                <w:rFonts w:asciiTheme="minorHAnsi" w:eastAsiaTheme="minorEastAsia" w:hAnsiTheme="minorHAnsi" w:cstheme="minorBidi"/>
                <w:color w:val="000000" w:themeColor="text1"/>
                <w:sz w:val="16"/>
                <w:szCs w:val="16"/>
                <w:u w:val="single"/>
              </w:rPr>
              <w:t>Impact</w:t>
            </w:r>
            <w:r w:rsidRPr="00DF11BD">
              <w:rPr>
                <w:rFonts w:asciiTheme="minorHAnsi" w:eastAsiaTheme="minorEastAsia" w:hAnsiTheme="minorHAnsi" w:cstheme="minorBidi"/>
                <w:color w:val="000000" w:themeColor="text1"/>
                <w:sz w:val="16"/>
                <w:szCs w:val="16"/>
              </w:rPr>
              <w:t>: the change on the fuel used (i.e. from charcoal, private diesel mini-grids… to the service the renewable energy mini-grid provides) would lead to the loos of income for fuel suppliers, potentially these are mainly poor women selling in the informal market.</w:t>
            </w:r>
          </w:p>
          <w:p w14:paraId="6ED7E09C" w14:textId="1904D418" w:rsidR="003D18F4" w:rsidRPr="00DF11BD" w:rsidRDefault="003D18F4">
            <w:pPr>
              <w:jc w:val="both"/>
              <w:rPr>
                <w:rFonts w:asciiTheme="minorHAnsi" w:hAnsiTheme="minorHAnsi" w:cstheme="minorBidi"/>
                <w:sz w:val="16"/>
                <w:szCs w:val="16"/>
                <w:lang w:val="en-GB"/>
              </w:rPr>
            </w:pPr>
          </w:p>
        </w:tc>
        <w:tc>
          <w:tcPr>
            <w:tcW w:w="1139" w:type="dxa"/>
          </w:tcPr>
          <w:p w14:paraId="0FAABF45" w14:textId="12BF6114" w:rsidR="5D3D879B" w:rsidRDefault="004E73FF">
            <w:pPr>
              <w:rPr>
                <w:rFonts w:asciiTheme="minorHAnsi" w:hAnsiTheme="minorHAnsi" w:cstheme="minorHAnsi"/>
                <w:sz w:val="16"/>
                <w:szCs w:val="16"/>
                <w:lang w:val="es"/>
              </w:rPr>
            </w:pPr>
            <w:r>
              <w:rPr>
                <w:rFonts w:asciiTheme="minorHAnsi" w:hAnsiTheme="minorHAnsi" w:cstheme="minorHAnsi"/>
                <w:sz w:val="16"/>
                <w:szCs w:val="16"/>
                <w:lang w:val="es"/>
              </w:rPr>
              <w:t xml:space="preserve">I = </w:t>
            </w:r>
            <w:r w:rsidR="00921AF3">
              <w:rPr>
                <w:rFonts w:asciiTheme="minorHAnsi" w:hAnsiTheme="minorHAnsi" w:cstheme="minorHAnsi"/>
                <w:sz w:val="16"/>
                <w:szCs w:val="16"/>
                <w:lang w:val="es"/>
              </w:rPr>
              <w:t>4</w:t>
            </w:r>
          </w:p>
          <w:p w14:paraId="59E06CC6" w14:textId="6B9292EB" w:rsidR="004E73FF" w:rsidRPr="00BA1985" w:rsidRDefault="004E73FF">
            <w:pPr>
              <w:rPr>
                <w:rFonts w:asciiTheme="minorHAnsi" w:hAnsiTheme="minorHAnsi" w:cstheme="minorHAnsi"/>
                <w:sz w:val="16"/>
                <w:szCs w:val="16"/>
                <w:lang w:val="es"/>
              </w:rPr>
            </w:pPr>
            <w:r>
              <w:rPr>
                <w:rFonts w:asciiTheme="minorHAnsi" w:hAnsiTheme="minorHAnsi" w:cstheme="minorHAnsi"/>
                <w:sz w:val="16"/>
                <w:szCs w:val="16"/>
                <w:lang w:val="es"/>
              </w:rPr>
              <w:t>L = 4</w:t>
            </w:r>
          </w:p>
          <w:p w14:paraId="325689DF" w14:textId="444A1410" w:rsidR="5D3D879B" w:rsidRPr="00BA1985" w:rsidRDefault="5D3D879B">
            <w:pPr>
              <w:rPr>
                <w:rFonts w:asciiTheme="minorHAnsi" w:hAnsiTheme="minorHAnsi" w:cstheme="minorHAnsi"/>
                <w:sz w:val="16"/>
                <w:szCs w:val="16"/>
              </w:rPr>
            </w:pPr>
            <w:r w:rsidRPr="00BA1985">
              <w:rPr>
                <w:rFonts w:asciiTheme="minorHAnsi" w:hAnsiTheme="minorHAnsi" w:cstheme="minorHAnsi"/>
                <w:sz w:val="16"/>
                <w:szCs w:val="16"/>
              </w:rPr>
              <w:t xml:space="preserve"> </w:t>
            </w:r>
          </w:p>
          <w:p w14:paraId="78E5BF51" w14:textId="6E16040D" w:rsidR="5D3D879B" w:rsidRPr="00BA1985" w:rsidRDefault="5D3D879B">
            <w:pPr>
              <w:rPr>
                <w:rFonts w:asciiTheme="minorHAnsi" w:hAnsiTheme="minorHAnsi" w:cstheme="minorHAnsi"/>
                <w:sz w:val="16"/>
                <w:szCs w:val="16"/>
              </w:rPr>
            </w:pPr>
            <w:r w:rsidRPr="00BA1985">
              <w:rPr>
                <w:rFonts w:asciiTheme="minorHAnsi" w:hAnsiTheme="minorHAnsi" w:cstheme="minorHAnsi"/>
                <w:sz w:val="16"/>
                <w:szCs w:val="16"/>
              </w:rPr>
              <w:t xml:space="preserve"> </w:t>
            </w:r>
          </w:p>
        </w:tc>
        <w:tc>
          <w:tcPr>
            <w:tcW w:w="1559" w:type="dxa"/>
          </w:tcPr>
          <w:p w14:paraId="0ACE9D01" w14:textId="70C4E847" w:rsidR="5D3D879B" w:rsidRPr="00BA1985" w:rsidRDefault="004E73FF">
            <w:pPr>
              <w:rPr>
                <w:rFonts w:asciiTheme="minorHAnsi" w:hAnsiTheme="minorHAnsi" w:cstheme="minorHAnsi"/>
                <w:sz w:val="16"/>
                <w:szCs w:val="16"/>
              </w:rPr>
            </w:pPr>
            <w:r>
              <w:rPr>
                <w:rFonts w:asciiTheme="minorHAnsi" w:hAnsiTheme="minorHAnsi" w:cstheme="minorHAnsi"/>
                <w:sz w:val="16"/>
                <w:szCs w:val="16"/>
              </w:rPr>
              <w:t>Substantial</w:t>
            </w:r>
          </w:p>
        </w:tc>
        <w:tc>
          <w:tcPr>
            <w:tcW w:w="4536" w:type="dxa"/>
          </w:tcPr>
          <w:p w14:paraId="19B6BEE4" w14:textId="77777777" w:rsidR="008B3DBE" w:rsidRDefault="008B3DBE" w:rsidP="008B3DBE">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2D7D062D" w14:textId="3CB8DDC4" w:rsidR="008B3DBE" w:rsidRPr="008B3DBE" w:rsidRDefault="008B3DBE" w:rsidP="00F17968">
            <w:pPr>
              <w:pStyle w:val="ListParagraph"/>
              <w:numPr>
                <w:ilvl w:val="0"/>
                <w:numId w:val="8"/>
              </w:numPr>
              <w:rPr>
                <w:rFonts w:asciiTheme="minorHAnsi" w:hAnsiTheme="minorHAnsi" w:cstheme="minorHAnsi"/>
                <w:sz w:val="16"/>
                <w:szCs w:val="16"/>
              </w:rPr>
            </w:pPr>
            <w:r w:rsidRPr="008B3DBE">
              <w:rPr>
                <w:rFonts w:asciiTheme="minorHAnsi" w:hAnsiTheme="minorHAnsi" w:cstheme="minorHAnsi"/>
                <w:sz w:val="16"/>
                <w:szCs w:val="16"/>
              </w:rPr>
              <w:t>Project and Business Model Innovation with Private Sector Engagement</w:t>
            </w:r>
          </w:p>
          <w:p w14:paraId="3062C178" w14:textId="45CE3856" w:rsidR="008B3DBE" w:rsidRPr="008B3DBE" w:rsidRDefault="008B3DBE" w:rsidP="00F17968">
            <w:pPr>
              <w:pStyle w:val="ListParagraph"/>
              <w:numPr>
                <w:ilvl w:val="0"/>
                <w:numId w:val="8"/>
              </w:numPr>
              <w:rPr>
                <w:rFonts w:asciiTheme="minorHAnsi" w:hAnsiTheme="minorHAnsi" w:cstheme="minorHAnsi"/>
                <w:sz w:val="16"/>
                <w:szCs w:val="16"/>
              </w:rPr>
            </w:pPr>
            <w:r w:rsidRPr="008B3DBE">
              <w:rPr>
                <w:rFonts w:asciiTheme="minorHAnsi" w:hAnsiTheme="minorHAnsi" w:cstheme="minorHAnsi"/>
                <w:sz w:val="16"/>
                <w:szCs w:val="16"/>
              </w:rPr>
              <w:t>Scaled-up Financing</w:t>
            </w:r>
          </w:p>
          <w:p w14:paraId="20A5C0BD" w14:textId="1C57B131" w:rsidR="008B3DBE" w:rsidRDefault="008B3DBE" w:rsidP="00F17968">
            <w:pPr>
              <w:numPr>
                <w:ilvl w:val="0"/>
                <w:numId w:val="8"/>
              </w:numPr>
              <w:rPr>
                <w:rFonts w:asciiTheme="minorHAnsi" w:hAnsiTheme="minorHAnsi" w:cstheme="minorHAnsi"/>
                <w:sz w:val="16"/>
                <w:szCs w:val="16"/>
              </w:rPr>
            </w:pPr>
            <w:r w:rsidRPr="008B3DBE">
              <w:rPr>
                <w:rFonts w:asciiTheme="minorHAnsi" w:hAnsiTheme="minorHAnsi" w:cstheme="minorHAnsi"/>
                <w:sz w:val="16"/>
                <w:szCs w:val="16"/>
              </w:rPr>
              <w:t>Digital, knowledge management and scale-up strategy</w:t>
            </w:r>
          </w:p>
          <w:p w14:paraId="78FE4829" w14:textId="77777777" w:rsidR="008B3DBE" w:rsidRDefault="008B3DBE" w:rsidP="008B3DBE">
            <w:pPr>
              <w:jc w:val="both"/>
              <w:rPr>
                <w:rFonts w:asciiTheme="minorHAnsi" w:hAnsiTheme="minorHAnsi" w:cstheme="minorHAnsi"/>
                <w:sz w:val="16"/>
                <w:szCs w:val="16"/>
              </w:rPr>
            </w:pPr>
          </w:p>
          <w:p w14:paraId="11DFDBCB" w14:textId="6B355B59" w:rsidR="008B3DBE" w:rsidRDefault="008B3DBE" w:rsidP="008B3DBE">
            <w:pPr>
              <w:jc w:val="both"/>
              <w:rPr>
                <w:rFonts w:asciiTheme="minorHAnsi" w:hAnsiTheme="minorHAnsi" w:cstheme="minorHAnsi"/>
                <w:sz w:val="16"/>
                <w:szCs w:val="16"/>
              </w:rPr>
            </w:pPr>
            <w:r>
              <w:rPr>
                <w:rFonts w:asciiTheme="minorHAnsi" w:hAnsiTheme="minorHAnsi" w:cstheme="minorHAnsi"/>
                <w:sz w:val="16"/>
                <w:szCs w:val="16"/>
              </w:rPr>
              <w:t>Output specifics:</w:t>
            </w:r>
          </w:p>
          <w:p w14:paraId="53FFB903" w14:textId="76DA8796" w:rsidR="008B3DBE" w:rsidRDefault="008B3DBE" w:rsidP="00F17968">
            <w:pPr>
              <w:pStyle w:val="ListParagraph"/>
              <w:numPr>
                <w:ilvl w:val="0"/>
                <w:numId w:val="9"/>
              </w:numPr>
              <w:jc w:val="both"/>
              <w:rPr>
                <w:rFonts w:asciiTheme="minorHAnsi" w:hAnsiTheme="minorHAnsi" w:cstheme="minorHAnsi"/>
                <w:sz w:val="16"/>
                <w:szCs w:val="16"/>
              </w:rPr>
            </w:pPr>
            <w:r>
              <w:rPr>
                <w:rFonts w:asciiTheme="minorHAnsi" w:hAnsiTheme="minorHAnsi" w:cstheme="minorHAnsi"/>
                <w:sz w:val="16"/>
                <w:szCs w:val="16"/>
              </w:rPr>
              <w:t xml:space="preserve">This risk applies to activities related to implementing pilots and their M&amp;E </w:t>
            </w:r>
            <w:r w:rsidR="00B63FF3">
              <w:rPr>
                <w:rFonts w:asciiTheme="minorHAnsi" w:hAnsiTheme="minorHAnsi" w:cstheme="minorHAnsi"/>
                <w:sz w:val="16"/>
                <w:szCs w:val="16"/>
              </w:rPr>
              <w:t xml:space="preserve">but also to scaled-up financing activities due to the indirect potential impacts, for example, if they lead to expanded </w:t>
            </w:r>
            <w:proofErr w:type="spellStart"/>
            <w:r w:rsidR="00B63FF3">
              <w:rPr>
                <w:rFonts w:asciiTheme="minorHAnsi" w:hAnsiTheme="minorHAnsi" w:cstheme="minorHAnsi"/>
                <w:sz w:val="16"/>
                <w:szCs w:val="16"/>
              </w:rPr>
              <w:t>minigrid</w:t>
            </w:r>
            <w:proofErr w:type="spellEnd"/>
            <w:r w:rsidR="00B63FF3">
              <w:rPr>
                <w:rFonts w:asciiTheme="minorHAnsi" w:hAnsiTheme="minorHAnsi" w:cstheme="minorHAnsi"/>
                <w:sz w:val="16"/>
                <w:szCs w:val="16"/>
              </w:rPr>
              <w:t xml:space="preserve"> coverage after the project across the country</w:t>
            </w:r>
            <w:r>
              <w:rPr>
                <w:rFonts w:asciiTheme="minorHAnsi" w:hAnsiTheme="minorHAnsi" w:cstheme="minorHAnsi"/>
                <w:sz w:val="16"/>
                <w:szCs w:val="16"/>
              </w:rPr>
              <w:t>.</w:t>
            </w:r>
          </w:p>
          <w:p w14:paraId="09439F5F" w14:textId="7B5601BA" w:rsidR="008B3DBE" w:rsidRDefault="008B3DBE" w:rsidP="00DF11BD">
            <w:pPr>
              <w:jc w:val="both"/>
              <w:rPr>
                <w:rFonts w:asciiTheme="minorHAnsi" w:hAnsiTheme="minorHAnsi" w:cstheme="minorHAnsi"/>
                <w:sz w:val="16"/>
                <w:szCs w:val="16"/>
              </w:rPr>
            </w:pPr>
          </w:p>
          <w:p w14:paraId="0245BE4E" w14:textId="77777777" w:rsidR="008B3DBE" w:rsidRDefault="008B3DBE" w:rsidP="008B3DBE">
            <w:pPr>
              <w:rPr>
                <w:rFonts w:asciiTheme="minorHAnsi" w:hAnsiTheme="minorHAnsi" w:cstheme="minorHAnsi"/>
                <w:sz w:val="16"/>
                <w:szCs w:val="16"/>
              </w:rPr>
            </w:pPr>
            <w:r>
              <w:rPr>
                <w:rFonts w:asciiTheme="minorHAnsi" w:hAnsiTheme="minorHAnsi" w:cstheme="minorHAnsi"/>
                <w:sz w:val="16"/>
                <w:szCs w:val="16"/>
              </w:rPr>
              <w:t>This risk is not covered by the national legal requirements to conduct the project activities and/or when requirements are in place there are signs of been inconsistently enforced to the UNDP SES level.</w:t>
            </w:r>
          </w:p>
          <w:p w14:paraId="19647E63" w14:textId="314269C9" w:rsidR="5D3D879B" w:rsidRPr="00BA1985" w:rsidRDefault="5D3D879B">
            <w:pPr>
              <w:rPr>
                <w:rFonts w:asciiTheme="minorHAnsi" w:hAnsiTheme="minorHAnsi" w:cstheme="minorHAnsi"/>
                <w:sz w:val="16"/>
                <w:szCs w:val="16"/>
              </w:rPr>
            </w:pPr>
          </w:p>
        </w:tc>
        <w:tc>
          <w:tcPr>
            <w:tcW w:w="4678" w:type="dxa"/>
          </w:tcPr>
          <w:p w14:paraId="5D378C44" w14:textId="77777777" w:rsidR="002479E6" w:rsidRDefault="002479E6" w:rsidP="002479E6">
            <w:pPr>
              <w:rPr>
                <w:rFonts w:asciiTheme="minorHAnsi" w:hAnsiTheme="minorHAnsi" w:cstheme="minorHAnsi"/>
                <w:sz w:val="16"/>
                <w:szCs w:val="16"/>
              </w:rPr>
            </w:pPr>
            <w:r>
              <w:rPr>
                <w:rFonts w:asciiTheme="minorHAnsi" w:hAnsiTheme="minorHAnsi" w:cstheme="minorHAnsi"/>
                <w:sz w:val="16"/>
                <w:szCs w:val="16"/>
              </w:rPr>
              <w:t xml:space="preserve">Country specifics: </w:t>
            </w:r>
          </w:p>
          <w:p w14:paraId="370CF4C8" w14:textId="77777777" w:rsidR="002479E6" w:rsidRDefault="002479E6" w:rsidP="00F17968">
            <w:pPr>
              <w:pStyle w:val="ListParagraph"/>
              <w:numPr>
                <w:ilvl w:val="0"/>
                <w:numId w:val="9"/>
              </w:numPr>
              <w:rPr>
                <w:rFonts w:asciiTheme="minorHAnsi" w:hAnsiTheme="minorHAnsi" w:cstheme="minorHAnsi"/>
                <w:sz w:val="16"/>
                <w:szCs w:val="16"/>
              </w:rPr>
            </w:pPr>
            <w:r>
              <w:rPr>
                <w:rFonts w:asciiTheme="minorHAnsi" w:hAnsiTheme="minorHAnsi" w:cstheme="minorHAnsi"/>
                <w:sz w:val="16"/>
                <w:szCs w:val="16"/>
              </w:rPr>
              <w:t>At the time of this document no information was yet available to study this risk at the site level. Therefore, to be conservative, it is realistic to assume that each site will require assessment and management. Potential gaps to be addressed will be identified through the gap analysis as indicated in the ESMF.</w:t>
            </w:r>
          </w:p>
          <w:p w14:paraId="07175B9A" w14:textId="77777777" w:rsidR="002479E6" w:rsidRDefault="002479E6" w:rsidP="002479E6">
            <w:pPr>
              <w:pStyle w:val="ListParagraph"/>
              <w:ind w:left="720" w:firstLine="0"/>
              <w:jc w:val="both"/>
              <w:rPr>
                <w:rFonts w:asciiTheme="minorHAnsi" w:hAnsiTheme="minorHAnsi" w:cstheme="minorHAnsi"/>
                <w:sz w:val="16"/>
                <w:szCs w:val="16"/>
              </w:rPr>
            </w:pPr>
          </w:p>
          <w:p w14:paraId="2621C63D" w14:textId="77777777" w:rsidR="002479E6" w:rsidRDefault="002479E6" w:rsidP="002479E6">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The necessary management plan/measures will be put in place as part of ESMP(s), based on the ESIAs. </w:t>
            </w:r>
          </w:p>
          <w:p w14:paraId="78BEDAD6" w14:textId="77777777" w:rsidR="002479E6" w:rsidRDefault="002479E6" w:rsidP="002479E6">
            <w:pPr>
              <w:pStyle w:val="TableParagraph"/>
              <w:spacing w:before="5"/>
              <w:rPr>
                <w:rFonts w:asciiTheme="minorHAnsi" w:hAnsiTheme="minorHAnsi" w:cstheme="minorHAnsi"/>
                <w:sz w:val="16"/>
                <w:szCs w:val="16"/>
              </w:rPr>
            </w:pPr>
          </w:p>
          <w:p w14:paraId="4CDE4B49" w14:textId="77777777" w:rsidR="002479E6" w:rsidRDefault="002479E6" w:rsidP="002479E6">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6C407CA0" w14:textId="77777777" w:rsidR="0013365F" w:rsidRDefault="0013365F">
            <w:pPr>
              <w:pStyle w:val="TableParagraph"/>
              <w:spacing w:before="5"/>
              <w:rPr>
                <w:rFonts w:asciiTheme="minorHAnsi" w:hAnsiTheme="minorHAnsi" w:cstheme="minorHAnsi"/>
                <w:sz w:val="16"/>
                <w:szCs w:val="16"/>
              </w:rPr>
            </w:pPr>
          </w:p>
          <w:p w14:paraId="021119C9" w14:textId="77777777" w:rsidR="00893DFA" w:rsidRDefault="00893DFA" w:rsidP="00893DFA">
            <w:pPr>
              <w:jc w:val="both"/>
              <w:rPr>
                <w:rFonts w:asciiTheme="minorHAnsi" w:hAnsiTheme="minorHAnsi" w:cstheme="minorHAnsi"/>
                <w:sz w:val="16"/>
                <w:szCs w:val="16"/>
              </w:rPr>
            </w:pPr>
          </w:p>
          <w:p w14:paraId="3B655D2E" w14:textId="77777777" w:rsidR="00893DFA" w:rsidRDefault="00893DFA" w:rsidP="00893DFA">
            <w:pPr>
              <w:jc w:val="both"/>
              <w:rPr>
                <w:rFonts w:asciiTheme="minorHAnsi" w:hAnsiTheme="minorHAnsi" w:cstheme="minorHAnsi"/>
                <w:sz w:val="16"/>
                <w:szCs w:val="16"/>
              </w:rPr>
            </w:pPr>
          </w:p>
          <w:p w14:paraId="3C30ED57" w14:textId="77777777" w:rsidR="00893DFA" w:rsidRDefault="00893DFA" w:rsidP="00893DFA">
            <w:pPr>
              <w:jc w:val="both"/>
              <w:rPr>
                <w:rFonts w:asciiTheme="minorHAnsi" w:hAnsiTheme="minorHAnsi" w:cstheme="minorHAnsi"/>
                <w:sz w:val="16"/>
                <w:szCs w:val="16"/>
              </w:rPr>
            </w:pPr>
          </w:p>
          <w:p w14:paraId="00F92350" w14:textId="77777777" w:rsidR="00893DFA" w:rsidRDefault="00893DFA" w:rsidP="00893DFA">
            <w:pPr>
              <w:jc w:val="both"/>
              <w:rPr>
                <w:rFonts w:asciiTheme="minorHAnsi" w:hAnsiTheme="minorHAnsi" w:cstheme="minorHAnsi"/>
                <w:sz w:val="16"/>
                <w:szCs w:val="16"/>
              </w:rPr>
            </w:pPr>
          </w:p>
          <w:p w14:paraId="76B85672" w14:textId="3C0E0596" w:rsidR="00893DFA" w:rsidRPr="00060332" w:rsidRDefault="00893DFA">
            <w:pPr>
              <w:jc w:val="both"/>
              <w:rPr>
                <w:rFonts w:asciiTheme="minorHAnsi" w:hAnsiTheme="minorHAnsi" w:cstheme="minorHAnsi"/>
                <w:sz w:val="16"/>
                <w:szCs w:val="16"/>
              </w:rPr>
            </w:pPr>
          </w:p>
        </w:tc>
      </w:tr>
      <w:tr w:rsidR="003B54D9" w:rsidRPr="00060332" w14:paraId="15B2D632" w14:textId="77777777" w:rsidTr="5BBAF2C5">
        <w:tc>
          <w:tcPr>
            <w:tcW w:w="2830" w:type="dxa"/>
          </w:tcPr>
          <w:p w14:paraId="2CC52F0B" w14:textId="67F20456" w:rsidR="003B54D9" w:rsidRPr="000623BD" w:rsidRDefault="003B54D9">
            <w:pPr>
              <w:jc w:val="both"/>
              <w:rPr>
                <w:rFonts w:asciiTheme="minorHAnsi" w:hAnsiTheme="minorHAnsi" w:cstheme="minorBidi"/>
                <w:sz w:val="16"/>
                <w:szCs w:val="16"/>
              </w:rPr>
            </w:pPr>
            <w:r w:rsidRPr="000623BD">
              <w:rPr>
                <w:rFonts w:asciiTheme="minorHAnsi" w:hAnsiTheme="minorHAnsi" w:cstheme="minorBidi"/>
                <w:sz w:val="16"/>
                <w:szCs w:val="16"/>
              </w:rPr>
              <w:t xml:space="preserve">RISK 17: Risk of economic displacement </w:t>
            </w:r>
            <w:r w:rsidR="00AF65AD" w:rsidRPr="000623BD">
              <w:rPr>
                <w:rFonts w:asciiTheme="minorHAnsi" w:hAnsiTheme="minorHAnsi" w:cstheme="minorBidi"/>
                <w:sz w:val="16"/>
                <w:szCs w:val="16"/>
              </w:rPr>
              <w:t>towards the payment of energy services replacing the previous options</w:t>
            </w:r>
            <w:r w:rsidRPr="000623BD">
              <w:rPr>
                <w:rFonts w:asciiTheme="minorHAnsi" w:hAnsiTheme="minorHAnsi" w:cstheme="minorBidi"/>
                <w:sz w:val="16"/>
                <w:szCs w:val="16"/>
              </w:rPr>
              <w:t xml:space="preserve">. </w:t>
            </w:r>
            <w:r w:rsidRPr="000623BD">
              <w:rPr>
                <w:color w:val="000000" w:themeColor="text1"/>
                <w:sz w:val="16"/>
                <w:szCs w:val="16"/>
              </w:rPr>
              <w:t>The scope of this risk belongs to</w:t>
            </w:r>
            <w:r w:rsidRPr="000623BD">
              <w:rPr>
                <w:sz w:val="16"/>
                <w:szCs w:val="16"/>
              </w:rPr>
              <w:t xml:space="preserve"> </w:t>
            </w:r>
            <w:r w:rsidRPr="000623BD">
              <w:rPr>
                <w:color w:val="000000" w:themeColor="text1"/>
                <w:sz w:val="16"/>
                <w:szCs w:val="16"/>
              </w:rPr>
              <w:t>Project Standard 5.</w:t>
            </w:r>
          </w:p>
          <w:p w14:paraId="5E88932D" w14:textId="0D782F6D" w:rsidR="003D18F4" w:rsidRPr="000623BD" w:rsidRDefault="003D18F4">
            <w:pPr>
              <w:jc w:val="both"/>
              <w:rPr>
                <w:rFonts w:asciiTheme="minorHAnsi" w:hAnsiTheme="minorHAnsi" w:cstheme="minorBidi"/>
                <w:sz w:val="16"/>
                <w:szCs w:val="16"/>
              </w:rPr>
            </w:pPr>
          </w:p>
          <w:p w14:paraId="56C0188D" w14:textId="77777777" w:rsidR="000623BD" w:rsidRPr="000623BD" w:rsidRDefault="000623BD">
            <w:pPr>
              <w:jc w:val="both"/>
              <w:rPr>
                <w:rFonts w:asciiTheme="minorHAnsi" w:hAnsiTheme="minorHAnsi" w:cstheme="minorBidi"/>
                <w:sz w:val="16"/>
                <w:szCs w:val="16"/>
              </w:rPr>
            </w:pPr>
          </w:p>
          <w:p w14:paraId="46ADD8F8" w14:textId="77777777" w:rsidR="000623BD" w:rsidRPr="00DF11BD" w:rsidRDefault="000623BD" w:rsidP="00DF11BD">
            <w:pPr>
              <w:pStyle w:val="TableParagraph"/>
              <w:tabs>
                <w:tab w:val="left" w:pos="824"/>
              </w:tabs>
              <w:spacing w:before="1"/>
              <w:contextualSpacing/>
              <w:jc w:val="both"/>
              <w:rPr>
                <w:rFonts w:asciiTheme="minorHAnsi" w:eastAsiaTheme="minorEastAsia" w:hAnsiTheme="minorHAnsi" w:cstheme="minorBidi"/>
                <w:color w:val="000000" w:themeColor="text1"/>
                <w:sz w:val="16"/>
                <w:szCs w:val="16"/>
                <w:lang w:val="en-GB"/>
              </w:rPr>
            </w:pPr>
            <w:r w:rsidRPr="00DF11BD">
              <w:rPr>
                <w:rFonts w:asciiTheme="minorHAnsi" w:eastAsiaTheme="minorEastAsia" w:hAnsiTheme="minorHAnsi" w:cstheme="minorBidi"/>
                <w:color w:val="000000" w:themeColor="text1"/>
                <w:sz w:val="16"/>
                <w:szCs w:val="16"/>
                <w:u w:val="single"/>
              </w:rPr>
              <w:lastRenderedPageBreak/>
              <w:t>Event:</w:t>
            </w:r>
            <w:r w:rsidRPr="00DF11BD">
              <w:rPr>
                <w:rFonts w:asciiTheme="minorHAnsi" w:eastAsiaTheme="minorEastAsia" w:hAnsiTheme="minorHAnsi" w:cstheme="minorBidi"/>
                <w:color w:val="000000" w:themeColor="text1"/>
                <w:sz w:val="16"/>
                <w:szCs w:val="16"/>
              </w:rPr>
              <w:t xml:space="preserve"> Electricity supplied by the project represents a higher cost to users that previously. </w:t>
            </w:r>
            <w:r w:rsidRPr="00DF11BD">
              <w:rPr>
                <w:rFonts w:asciiTheme="minorHAnsi" w:eastAsiaTheme="minorEastAsia" w:hAnsiTheme="minorHAnsi" w:cstheme="minorBidi"/>
                <w:color w:val="000000" w:themeColor="text1"/>
                <w:sz w:val="16"/>
                <w:szCs w:val="16"/>
                <w:u w:val="single"/>
              </w:rPr>
              <w:t>Cause</w:t>
            </w:r>
            <w:r w:rsidRPr="00DF11BD">
              <w:rPr>
                <w:rFonts w:asciiTheme="minorHAnsi" w:eastAsiaTheme="minorEastAsia" w:hAnsiTheme="minorHAnsi" w:cstheme="minorBidi"/>
                <w:color w:val="000000" w:themeColor="text1"/>
                <w:sz w:val="16"/>
                <w:szCs w:val="16"/>
              </w:rPr>
              <w:t xml:space="preserve">: Poor users have no economic means to face the increased costs of the energy provided by the project. </w:t>
            </w:r>
            <w:r w:rsidRPr="00DF11BD">
              <w:rPr>
                <w:rFonts w:asciiTheme="minorHAnsi" w:eastAsiaTheme="minorEastAsia" w:hAnsiTheme="minorHAnsi" w:cstheme="minorBidi"/>
                <w:color w:val="000000" w:themeColor="text1"/>
                <w:sz w:val="16"/>
                <w:szCs w:val="16"/>
                <w:u w:val="single"/>
              </w:rPr>
              <w:t>Impact</w:t>
            </w:r>
            <w:r w:rsidRPr="00DF11BD">
              <w:rPr>
                <w:rFonts w:asciiTheme="minorHAnsi" w:eastAsiaTheme="minorEastAsia" w:hAnsiTheme="minorHAnsi" w:cstheme="minorBidi"/>
                <w:color w:val="000000" w:themeColor="text1"/>
                <w:sz w:val="16"/>
                <w:szCs w:val="16"/>
              </w:rPr>
              <w:t>: this would lead to the increase of debt due to electricity buying.</w:t>
            </w:r>
          </w:p>
          <w:p w14:paraId="19AD41C3" w14:textId="23AA7CF5" w:rsidR="003D18F4" w:rsidRPr="00DF11BD" w:rsidRDefault="003D18F4">
            <w:pPr>
              <w:jc w:val="both"/>
              <w:rPr>
                <w:rFonts w:asciiTheme="minorHAnsi" w:hAnsiTheme="minorHAnsi" w:cstheme="minorBidi"/>
                <w:sz w:val="16"/>
                <w:szCs w:val="16"/>
                <w:lang w:val="en-GB"/>
              </w:rPr>
            </w:pPr>
          </w:p>
        </w:tc>
        <w:tc>
          <w:tcPr>
            <w:tcW w:w="1139" w:type="dxa"/>
          </w:tcPr>
          <w:p w14:paraId="127CB8F6" w14:textId="728C9AE4" w:rsidR="003B54D9" w:rsidRDefault="002479E6">
            <w:pPr>
              <w:rPr>
                <w:rFonts w:asciiTheme="minorHAnsi" w:hAnsiTheme="minorHAnsi" w:cstheme="minorHAnsi"/>
                <w:sz w:val="16"/>
                <w:szCs w:val="16"/>
                <w:lang w:val="es"/>
              </w:rPr>
            </w:pPr>
            <w:r>
              <w:rPr>
                <w:rFonts w:asciiTheme="minorHAnsi" w:hAnsiTheme="minorHAnsi" w:cstheme="minorHAnsi"/>
                <w:sz w:val="16"/>
                <w:szCs w:val="16"/>
                <w:lang w:val="es"/>
              </w:rPr>
              <w:lastRenderedPageBreak/>
              <w:t>I = 2</w:t>
            </w:r>
          </w:p>
          <w:p w14:paraId="0F5FB786" w14:textId="5910EF4F" w:rsidR="002479E6" w:rsidRPr="00BA1985" w:rsidRDefault="002479E6">
            <w:pPr>
              <w:rPr>
                <w:rFonts w:asciiTheme="minorHAnsi" w:hAnsiTheme="minorHAnsi" w:cstheme="minorHAnsi"/>
                <w:sz w:val="16"/>
                <w:szCs w:val="16"/>
              </w:rPr>
            </w:pPr>
            <w:r>
              <w:rPr>
                <w:rFonts w:asciiTheme="minorHAnsi" w:hAnsiTheme="minorHAnsi" w:cstheme="minorHAnsi"/>
                <w:sz w:val="16"/>
                <w:szCs w:val="16"/>
                <w:lang w:val="es"/>
              </w:rPr>
              <w:t>L = 2</w:t>
            </w:r>
          </w:p>
          <w:p w14:paraId="55D07C19" w14:textId="77777777" w:rsidR="003B54D9" w:rsidRPr="00BA1985" w:rsidRDefault="003B54D9">
            <w:pPr>
              <w:rPr>
                <w:rFonts w:asciiTheme="minorHAnsi" w:hAnsiTheme="minorHAnsi" w:cstheme="minorHAnsi"/>
                <w:sz w:val="16"/>
                <w:szCs w:val="16"/>
              </w:rPr>
            </w:pPr>
            <w:r w:rsidRPr="00BA1985">
              <w:rPr>
                <w:rFonts w:asciiTheme="minorHAnsi" w:hAnsiTheme="minorHAnsi" w:cstheme="minorHAnsi"/>
                <w:sz w:val="16"/>
                <w:szCs w:val="16"/>
              </w:rPr>
              <w:t xml:space="preserve"> </w:t>
            </w:r>
          </w:p>
        </w:tc>
        <w:tc>
          <w:tcPr>
            <w:tcW w:w="1559" w:type="dxa"/>
          </w:tcPr>
          <w:p w14:paraId="3D341033" w14:textId="2B2203A9" w:rsidR="003B54D9" w:rsidRPr="00BA1985" w:rsidRDefault="002479E6">
            <w:pPr>
              <w:rPr>
                <w:rFonts w:asciiTheme="minorHAnsi" w:hAnsiTheme="minorHAnsi" w:cstheme="minorHAnsi"/>
                <w:sz w:val="16"/>
                <w:szCs w:val="16"/>
              </w:rPr>
            </w:pPr>
            <w:r>
              <w:rPr>
                <w:rFonts w:asciiTheme="minorHAnsi" w:hAnsiTheme="minorHAnsi" w:cstheme="minorHAnsi"/>
                <w:sz w:val="16"/>
                <w:szCs w:val="16"/>
              </w:rPr>
              <w:t>Low</w:t>
            </w:r>
          </w:p>
        </w:tc>
        <w:tc>
          <w:tcPr>
            <w:tcW w:w="4536" w:type="dxa"/>
          </w:tcPr>
          <w:p w14:paraId="2D91CF1B" w14:textId="77777777" w:rsidR="00A20DA6" w:rsidRDefault="00A20DA6" w:rsidP="00A20DA6">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014CB706" w14:textId="77777777" w:rsidR="00A20DA6" w:rsidRDefault="00A20DA6"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Project and Business Model Innovation with Private Sector Engagement</w:t>
            </w:r>
          </w:p>
          <w:p w14:paraId="77161E9E" w14:textId="77777777" w:rsidR="00A20DA6" w:rsidRDefault="00A20DA6"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Scaled-up Financing</w:t>
            </w:r>
          </w:p>
          <w:p w14:paraId="26A19181" w14:textId="77777777" w:rsidR="00A20DA6" w:rsidRDefault="00A20DA6"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Digital, knowledge management and scale-up strategy</w:t>
            </w:r>
          </w:p>
          <w:p w14:paraId="5AECDE64" w14:textId="77777777" w:rsidR="00921AF3" w:rsidRDefault="00921AF3" w:rsidP="00A20DA6">
            <w:pPr>
              <w:jc w:val="both"/>
              <w:rPr>
                <w:rFonts w:asciiTheme="minorHAnsi" w:hAnsiTheme="minorHAnsi" w:cstheme="minorHAnsi"/>
                <w:sz w:val="16"/>
                <w:szCs w:val="16"/>
              </w:rPr>
            </w:pPr>
          </w:p>
          <w:p w14:paraId="3E407D7A" w14:textId="07FEF440" w:rsidR="00A20DA6" w:rsidRDefault="00921AF3" w:rsidP="00A20DA6">
            <w:pPr>
              <w:jc w:val="both"/>
              <w:rPr>
                <w:rFonts w:asciiTheme="minorHAnsi" w:hAnsiTheme="minorHAnsi" w:cstheme="minorHAnsi"/>
                <w:sz w:val="16"/>
                <w:szCs w:val="16"/>
              </w:rPr>
            </w:pPr>
            <w:r w:rsidRPr="00921AF3">
              <w:rPr>
                <w:rFonts w:asciiTheme="minorHAnsi" w:hAnsiTheme="minorHAnsi" w:cstheme="minorHAnsi"/>
                <w:sz w:val="16"/>
                <w:szCs w:val="16"/>
              </w:rPr>
              <w:lastRenderedPageBreak/>
              <w:t>Nigeria is possibly an exception because the DREI analysis in place and the RMI-USAID feasibility studies demonstrate that affordability increases through the application of the specific measures this project includes.</w:t>
            </w:r>
          </w:p>
          <w:p w14:paraId="7CEB22BF" w14:textId="77777777" w:rsidR="00921AF3" w:rsidRDefault="00921AF3" w:rsidP="00A20DA6">
            <w:pPr>
              <w:jc w:val="both"/>
              <w:rPr>
                <w:rFonts w:asciiTheme="minorHAnsi" w:hAnsiTheme="minorHAnsi" w:cstheme="minorHAnsi"/>
                <w:sz w:val="16"/>
                <w:szCs w:val="16"/>
              </w:rPr>
            </w:pPr>
          </w:p>
          <w:p w14:paraId="4B1A98F2" w14:textId="4C1C836F" w:rsidR="00A20DA6" w:rsidRDefault="00A20DA6" w:rsidP="00A20DA6">
            <w:pPr>
              <w:jc w:val="both"/>
              <w:rPr>
                <w:rFonts w:asciiTheme="minorHAnsi" w:hAnsiTheme="minorHAnsi" w:cstheme="minorHAnsi"/>
                <w:sz w:val="16"/>
                <w:szCs w:val="16"/>
              </w:rPr>
            </w:pPr>
            <w:r>
              <w:rPr>
                <w:rFonts w:asciiTheme="minorHAnsi" w:hAnsiTheme="minorHAnsi" w:cstheme="minorHAnsi"/>
                <w:sz w:val="16"/>
                <w:szCs w:val="16"/>
              </w:rPr>
              <w:t>Output specifics:</w:t>
            </w:r>
          </w:p>
          <w:p w14:paraId="566A5DC5" w14:textId="0779262C" w:rsidR="00A20DA6" w:rsidRDefault="00A20DA6" w:rsidP="00F17968">
            <w:pPr>
              <w:pStyle w:val="ListParagraph"/>
              <w:numPr>
                <w:ilvl w:val="0"/>
                <w:numId w:val="9"/>
              </w:numPr>
              <w:jc w:val="both"/>
              <w:rPr>
                <w:rFonts w:asciiTheme="minorHAnsi" w:hAnsiTheme="minorHAnsi" w:cstheme="minorHAnsi"/>
                <w:sz w:val="16"/>
                <w:szCs w:val="16"/>
              </w:rPr>
            </w:pPr>
            <w:r>
              <w:rPr>
                <w:rFonts w:asciiTheme="minorHAnsi" w:hAnsiTheme="minorHAnsi" w:cstheme="minorHAnsi"/>
                <w:sz w:val="16"/>
                <w:szCs w:val="16"/>
              </w:rPr>
              <w:t xml:space="preserve">This risk applies to activities related to implementing pilots and their M&amp;E </w:t>
            </w:r>
            <w:r w:rsidR="00B63FF3">
              <w:rPr>
                <w:rFonts w:asciiTheme="minorHAnsi" w:hAnsiTheme="minorHAnsi" w:cstheme="minorHAnsi"/>
                <w:sz w:val="16"/>
                <w:szCs w:val="16"/>
              </w:rPr>
              <w:t xml:space="preserve">but also to scaled-up financing activities due to the indirect potential impacts, for example, if they lead to expanded </w:t>
            </w:r>
            <w:proofErr w:type="spellStart"/>
            <w:r w:rsidR="00B63FF3">
              <w:rPr>
                <w:rFonts w:asciiTheme="minorHAnsi" w:hAnsiTheme="minorHAnsi" w:cstheme="minorHAnsi"/>
                <w:sz w:val="16"/>
                <w:szCs w:val="16"/>
              </w:rPr>
              <w:t>minigrid</w:t>
            </w:r>
            <w:proofErr w:type="spellEnd"/>
            <w:r w:rsidR="00B63FF3">
              <w:rPr>
                <w:rFonts w:asciiTheme="minorHAnsi" w:hAnsiTheme="minorHAnsi" w:cstheme="minorHAnsi"/>
                <w:sz w:val="16"/>
                <w:szCs w:val="16"/>
              </w:rPr>
              <w:t xml:space="preserve"> coverage after the project across the country</w:t>
            </w:r>
            <w:r>
              <w:rPr>
                <w:rFonts w:asciiTheme="minorHAnsi" w:hAnsiTheme="minorHAnsi" w:cstheme="minorHAnsi"/>
                <w:sz w:val="16"/>
                <w:szCs w:val="16"/>
              </w:rPr>
              <w:t>.</w:t>
            </w:r>
          </w:p>
          <w:p w14:paraId="499C30F2" w14:textId="77777777" w:rsidR="00A20DA6" w:rsidRDefault="00A20DA6" w:rsidP="00A20DA6">
            <w:pPr>
              <w:jc w:val="both"/>
              <w:rPr>
                <w:rFonts w:asciiTheme="minorHAnsi" w:hAnsiTheme="minorHAnsi" w:cstheme="minorHAnsi"/>
                <w:sz w:val="16"/>
                <w:szCs w:val="16"/>
              </w:rPr>
            </w:pPr>
          </w:p>
          <w:p w14:paraId="01B30BAC" w14:textId="77777777" w:rsidR="00A20DA6" w:rsidRDefault="00A20DA6" w:rsidP="00A20DA6">
            <w:pPr>
              <w:rPr>
                <w:rFonts w:asciiTheme="minorHAnsi" w:hAnsiTheme="minorHAnsi" w:cstheme="minorHAnsi"/>
                <w:sz w:val="16"/>
                <w:szCs w:val="16"/>
              </w:rPr>
            </w:pPr>
            <w:r>
              <w:rPr>
                <w:rFonts w:asciiTheme="minorHAnsi" w:hAnsiTheme="minorHAnsi" w:cstheme="minorHAnsi"/>
                <w:sz w:val="16"/>
                <w:szCs w:val="16"/>
              </w:rPr>
              <w:t>This risk is not covered by the national legal requirements to conduct the project activities and/or when requirements are in place there are signs of been inconsistently enforced to the UNDP SES level.</w:t>
            </w:r>
          </w:p>
          <w:p w14:paraId="2527C321" w14:textId="32DF9E30" w:rsidR="00F5215E" w:rsidRPr="00F5215E" w:rsidRDefault="00F5215E" w:rsidP="00F17968">
            <w:pPr>
              <w:pStyle w:val="ListParagraph"/>
              <w:numPr>
                <w:ilvl w:val="0"/>
                <w:numId w:val="6"/>
              </w:numPr>
              <w:rPr>
                <w:rFonts w:asciiTheme="minorHAnsi" w:hAnsiTheme="minorHAnsi" w:cstheme="minorHAnsi"/>
                <w:sz w:val="16"/>
                <w:szCs w:val="16"/>
              </w:rPr>
            </w:pPr>
          </w:p>
        </w:tc>
        <w:tc>
          <w:tcPr>
            <w:tcW w:w="4678" w:type="dxa"/>
          </w:tcPr>
          <w:p w14:paraId="1EB474F4" w14:textId="77777777" w:rsidR="003F34DF" w:rsidRDefault="003F34DF" w:rsidP="003F34DF">
            <w:pPr>
              <w:rPr>
                <w:rFonts w:asciiTheme="minorHAnsi" w:hAnsiTheme="minorHAnsi" w:cstheme="minorHAnsi"/>
                <w:sz w:val="16"/>
                <w:szCs w:val="16"/>
              </w:rPr>
            </w:pPr>
            <w:r>
              <w:rPr>
                <w:rFonts w:asciiTheme="minorHAnsi" w:hAnsiTheme="minorHAnsi" w:cstheme="minorHAnsi"/>
                <w:sz w:val="16"/>
                <w:szCs w:val="16"/>
              </w:rPr>
              <w:lastRenderedPageBreak/>
              <w:t xml:space="preserve">Country specifics: </w:t>
            </w:r>
          </w:p>
          <w:p w14:paraId="0BF7886A" w14:textId="44E1CB7A" w:rsidR="003F34DF" w:rsidRPr="00CE0CC2" w:rsidRDefault="003F34DF" w:rsidP="00F17968">
            <w:pPr>
              <w:pStyle w:val="ListParagraph"/>
              <w:numPr>
                <w:ilvl w:val="0"/>
                <w:numId w:val="9"/>
              </w:numPr>
              <w:jc w:val="both"/>
              <w:rPr>
                <w:rFonts w:asciiTheme="minorHAnsi" w:hAnsiTheme="minorHAnsi" w:cstheme="minorHAnsi"/>
                <w:sz w:val="16"/>
                <w:szCs w:val="16"/>
              </w:rPr>
            </w:pPr>
            <w:r>
              <w:rPr>
                <w:rFonts w:asciiTheme="minorHAnsi" w:hAnsiTheme="minorHAnsi" w:cstheme="minorBidi"/>
                <w:sz w:val="16"/>
                <w:szCs w:val="16"/>
              </w:rPr>
              <w:t>At the time of this document no information was yet available to study this risk at the site level. Therefore, to be conservative, it is realistic to assume that each site will require assessment and management. Potential gaps to be addressed will be identified through the gap analysis as indicated in the ESMF.</w:t>
            </w:r>
          </w:p>
          <w:p w14:paraId="2547EB5A" w14:textId="77777777" w:rsidR="003F34DF" w:rsidRDefault="003F34DF" w:rsidP="00DF11BD">
            <w:pPr>
              <w:pStyle w:val="ListParagraph"/>
              <w:ind w:left="720" w:firstLine="0"/>
              <w:jc w:val="both"/>
              <w:rPr>
                <w:rFonts w:asciiTheme="minorHAnsi" w:hAnsiTheme="minorHAnsi" w:cstheme="minorHAnsi"/>
                <w:sz w:val="16"/>
                <w:szCs w:val="16"/>
              </w:rPr>
            </w:pPr>
          </w:p>
          <w:p w14:paraId="323900D5" w14:textId="1EA14DD0" w:rsidR="003F34DF" w:rsidRDefault="003F34DF" w:rsidP="003F34DF">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The necessary management plan/measures </w:t>
            </w:r>
            <w:r w:rsidR="00921AF3">
              <w:rPr>
                <w:rFonts w:asciiTheme="minorHAnsi" w:hAnsiTheme="minorHAnsi" w:cstheme="minorHAnsi"/>
                <w:sz w:val="16"/>
                <w:szCs w:val="16"/>
              </w:rPr>
              <w:t xml:space="preserve">– if any are required – </w:t>
            </w:r>
            <w:r>
              <w:rPr>
                <w:rFonts w:asciiTheme="minorHAnsi" w:hAnsiTheme="minorHAnsi" w:cstheme="minorHAnsi"/>
                <w:sz w:val="16"/>
                <w:szCs w:val="16"/>
              </w:rPr>
              <w:t xml:space="preserve">will be put in place as part of ESMP(s), based on the ESIAs. </w:t>
            </w:r>
          </w:p>
          <w:p w14:paraId="4FE1B94E" w14:textId="77777777" w:rsidR="003F34DF" w:rsidRDefault="003F34DF" w:rsidP="003F34DF">
            <w:pPr>
              <w:pStyle w:val="TableParagraph"/>
              <w:spacing w:before="5"/>
              <w:rPr>
                <w:rFonts w:asciiTheme="minorHAnsi" w:hAnsiTheme="minorHAnsi" w:cstheme="minorHAnsi"/>
                <w:sz w:val="16"/>
                <w:szCs w:val="16"/>
              </w:rPr>
            </w:pPr>
          </w:p>
          <w:p w14:paraId="218EBB95" w14:textId="77777777" w:rsidR="003F34DF" w:rsidRDefault="003F34DF" w:rsidP="003F34DF">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65205CEB" w14:textId="071F704E" w:rsidR="003F34DF" w:rsidRPr="00CE0CC2" w:rsidRDefault="003F34DF" w:rsidP="00DF11BD">
            <w:pPr>
              <w:rPr>
                <w:rFonts w:cstheme="minorBidi"/>
              </w:rPr>
            </w:pPr>
          </w:p>
          <w:p w14:paraId="575891E9" w14:textId="77777777" w:rsidR="002B20D7" w:rsidRDefault="002B20D7">
            <w:pPr>
              <w:jc w:val="both"/>
              <w:rPr>
                <w:rFonts w:asciiTheme="minorHAnsi" w:hAnsiTheme="minorHAnsi" w:cstheme="minorHAnsi"/>
                <w:sz w:val="16"/>
                <w:szCs w:val="16"/>
              </w:rPr>
            </w:pPr>
          </w:p>
          <w:p w14:paraId="01758D1A" w14:textId="36D4F801" w:rsidR="00893DFA" w:rsidRPr="00060332" w:rsidRDefault="00893DFA">
            <w:pPr>
              <w:jc w:val="both"/>
              <w:rPr>
                <w:rFonts w:asciiTheme="minorHAnsi" w:hAnsiTheme="minorHAnsi" w:cstheme="minorHAnsi"/>
                <w:sz w:val="16"/>
                <w:szCs w:val="16"/>
              </w:rPr>
            </w:pPr>
          </w:p>
        </w:tc>
      </w:tr>
      <w:bookmarkEnd w:id="8"/>
      <w:tr w:rsidR="5D3D879B" w:rsidRPr="00060332" w14:paraId="34E99ABC" w14:textId="77777777" w:rsidTr="5BBAF2C5">
        <w:tc>
          <w:tcPr>
            <w:tcW w:w="2830" w:type="dxa"/>
          </w:tcPr>
          <w:p w14:paraId="0A82E672" w14:textId="77777777" w:rsidR="5D3D879B" w:rsidRPr="000623BD" w:rsidRDefault="5D3D879B">
            <w:pPr>
              <w:jc w:val="both"/>
              <w:rPr>
                <w:rFonts w:asciiTheme="minorHAnsi" w:hAnsiTheme="minorHAnsi" w:cstheme="minorBidi"/>
                <w:sz w:val="16"/>
                <w:szCs w:val="16"/>
              </w:rPr>
            </w:pPr>
            <w:r w:rsidRPr="000623BD">
              <w:rPr>
                <w:rFonts w:asciiTheme="minorHAnsi" w:hAnsiTheme="minorHAnsi" w:cstheme="minorBidi"/>
                <w:sz w:val="16"/>
                <w:szCs w:val="16"/>
              </w:rPr>
              <w:lastRenderedPageBreak/>
              <w:t>RISK 1</w:t>
            </w:r>
            <w:r w:rsidR="003B54D9" w:rsidRPr="000623BD">
              <w:rPr>
                <w:rFonts w:asciiTheme="minorHAnsi" w:hAnsiTheme="minorHAnsi" w:cstheme="minorBidi"/>
                <w:sz w:val="16"/>
                <w:szCs w:val="16"/>
              </w:rPr>
              <w:t>8</w:t>
            </w:r>
            <w:r w:rsidRPr="000623BD">
              <w:rPr>
                <w:rFonts w:asciiTheme="minorHAnsi" w:hAnsiTheme="minorHAnsi" w:cstheme="minorBidi"/>
                <w:sz w:val="16"/>
                <w:szCs w:val="16"/>
              </w:rPr>
              <w:t>: Risk to indigenous peoples</w:t>
            </w:r>
            <w:r w:rsidR="05336CFF" w:rsidRPr="000623BD">
              <w:rPr>
                <w:rFonts w:asciiTheme="minorHAnsi" w:hAnsiTheme="minorHAnsi" w:cstheme="minorBidi"/>
                <w:sz w:val="16"/>
                <w:szCs w:val="16"/>
              </w:rPr>
              <w:t xml:space="preserve">. </w:t>
            </w:r>
            <w:r w:rsidR="05336CFF" w:rsidRPr="000623BD">
              <w:rPr>
                <w:color w:val="000000" w:themeColor="text1"/>
                <w:sz w:val="16"/>
                <w:szCs w:val="16"/>
              </w:rPr>
              <w:t>The scope of this risk belongs to</w:t>
            </w:r>
            <w:r w:rsidR="05336CFF" w:rsidRPr="000623BD">
              <w:rPr>
                <w:sz w:val="16"/>
                <w:szCs w:val="16"/>
              </w:rPr>
              <w:t xml:space="preserve"> </w:t>
            </w:r>
            <w:r w:rsidR="05336CFF" w:rsidRPr="000623BD">
              <w:rPr>
                <w:color w:val="000000" w:themeColor="text1"/>
                <w:sz w:val="16"/>
                <w:szCs w:val="16"/>
              </w:rPr>
              <w:t>Project Standard 6.</w:t>
            </w:r>
          </w:p>
          <w:p w14:paraId="5EF79DFD" w14:textId="77777777" w:rsidR="000623BD" w:rsidRPr="000623BD" w:rsidRDefault="000623BD">
            <w:pPr>
              <w:jc w:val="both"/>
              <w:rPr>
                <w:rFonts w:asciiTheme="minorHAnsi" w:hAnsiTheme="minorHAnsi" w:cstheme="minorBidi"/>
                <w:sz w:val="16"/>
                <w:szCs w:val="16"/>
              </w:rPr>
            </w:pPr>
          </w:p>
          <w:p w14:paraId="59EF8057" w14:textId="77777777" w:rsidR="000623BD" w:rsidRPr="00DF11BD" w:rsidRDefault="000623BD" w:rsidP="00DF11BD">
            <w:pPr>
              <w:pStyle w:val="TableParagraph"/>
              <w:tabs>
                <w:tab w:val="left" w:pos="824"/>
              </w:tabs>
              <w:spacing w:before="1"/>
              <w:contextualSpacing/>
              <w:jc w:val="both"/>
              <w:rPr>
                <w:rFonts w:asciiTheme="minorHAnsi" w:eastAsiaTheme="minorEastAsia" w:hAnsiTheme="minorHAnsi" w:cstheme="minorBidi"/>
                <w:color w:val="000000" w:themeColor="text1"/>
                <w:sz w:val="16"/>
                <w:szCs w:val="16"/>
                <w:lang w:val="en-GB"/>
              </w:rPr>
            </w:pPr>
            <w:r w:rsidRPr="00DF11BD">
              <w:rPr>
                <w:rFonts w:asciiTheme="minorHAnsi" w:eastAsiaTheme="minorEastAsia" w:hAnsiTheme="minorHAnsi" w:cstheme="minorBidi"/>
                <w:color w:val="000000" w:themeColor="text1"/>
                <w:sz w:val="16"/>
                <w:szCs w:val="16"/>
                <w:u w:val="single"/>
              </w:rPr>
              <w:t>Event</w:t>
            </w:r>
            <w:r w:rsidRPr="00DF11BD">
              <w:rPr>
                <w:rFonts w:asciiTheme="minorHAnsi" w:eastAsiaTheme="minorEastAsia" w:hAnsiTheme="minorHAnsi" w:cstheme="minorBidi"/>
                <w:color w:val="000000" w:themeColor="text1"/>
                <w:sz w:val="16"/>
                <w:szCs w:val="16"/>
              </w:rPr>
              <w:t xml:space="preserve">: Indigenous Peoples may be excluded at the participatory/beneficial activities of the project. </w:t>
            </w:r>
            <w:r w:rsidRPr="00DF11BD">
              <w:rPr>
                <w:rFonts w:asciiTheme="minorHAnsi" w:eastAsiaTheme="minorEastAsia" w:hAnsiTheme="minorHAnsi" w:cstheme="minorBidi"/>
                <w:color w:val="000000" w:themeColor="text1"/>
                <w:sz w:val="16"/>
                <w:szCs w:val="16"/>
                <w:u w:val="single"/>
              </w:rPr>
              <w:t>Cause</w:t>
            </w:r>
            <w:r w:rsidRPr="00DF11BD">
              <w:rPr>
                <w:rFonts w:asciiTheme="minorHAnsi" w:eastAsiaTheme="minorEastAsia" w:hAnsiTheme="minorHAnsi" w:cstheme="minorBidi"/>
                <w:color w:val="000000" w:themeColor="text1"/>
                <w:sz w:val="16"/>
                <w:szCs w:val="16"/>
              </w:rPr>
              <w:t xml:space="preserve">: The formal oriented nature of energy and the limited social statues and opportunities identified for Indigenous Peoples. </w:t>
            </w:r>
            <w:r w:rsidRPr="00DF11BD">
              <w:rPr>
                <w:rFonts w:asciiTheme="minorHAnsi" w:eastAsiaTheme="minorEastAsia" w:hAnsiTheme="minorHAnsi" w:cstheme="minorBidi"/>
                <w:color w:val="000000" w:themeColor="text1"/>
                <w:sz w:val="16"/>
                <w:szCs w:val="16"/>
                <w:u w:val="single"/>
              </w:rPr>
              <w:t>Impact</w:t>
            </w:r>
            <w:r w:rsidRPr="00DF11BD">
              <w:rPr>
                <w:rFonts w:asciiTheme="minorHAnsi" w:eastAsiaTheme="minorEastAsia" w:hAnsiTheme="minorHAnsi" w:cstheme="minorBidi"/>
                <w:color w:val="000000" w:themeColor="text1"/>
                <w:sz w:val="16"/>
                <w:szCs w:val="16"/>
              </w:rPr>
              <w:t>: This may pose a challenge to ensure that Indigenous Peoples will have the chance to participate at the decisions-making level.</w:t>
            </w:r>
          </w:p>
          <w:p w14:paraId="1F3E3CA7" w14:textId="5ACF54DE" w:rsidR="000623BD" w:rsidRPr="00DF11BD" w:rsidRDefault="000623BD">
            <w:pPr>
              <w:jc w:val="both"/>
              <w:rPr>
                <w:rFonts w:asciiTheme="minorHAnsi" w:hAnsiTheme="minorHAnsi" w:cstheme="minorBidi"/>
                <w:sz w:val="16"/>
                <w:szCs w:val="16"/>
                <w:lang w:val="en-GB"/>
              </w:rPr>
            </w:pPr>
          </w:p>
        </w:tc>
        <w:tc>
          <w:tcPr>
            <w:tcW w:w="1139" w:type="dxa"/>
          </w:tcPr>
          <w:p w14:paraId="1F9EE6A2" w14:textId="5AB7E913" w:rsidR="5D3D879B" w:rsidRDefault="00C07F8C">
            <w:pPr>
              <w:rPr>
                <w:rFonts w:asciiTheme="minorHAnsi" w:hAnsiTheme="minorHAnsi" w:cstheme="minorHAnsi"/>
                <w:sz w:val="16"/>
                <w:szCs w:val="16"/>
                <w:lang w:val="es"/>
              </w:rPr>
            </w:pPr>
            <w:r>
              <w:rPr>
                <w:rFonts w:asciiTheme="minorHAnsi" w:hAnsiTheme="minorHAnsi" w:cstheme="minorHAnsi"/>
                <w:sz w:val="16"/>
                <w:szCs w:val="16"/>
                <w:lang w:val="es"/>
              </w:rPr>
              <w:t xml:space="preserve">I = </w:t>
            </w:r>
            <w:r w:rsidR="00921AF3">
              <w:rPr>
                <w:rFonts w:asciiTheme="minorHAnsi" w:hAnsiTheme="minorHAnsi" w:cstheme="minorHAnsi"/>
                <w:sz w:val="16"/>
                <w:szCs w:val="16"/>
                <w:lang w:val="es"/>
              </w:rPr>
              <w:t>4</w:t>
            </w:r>
          </w:p>
          <w:p w14:paraId="6168F8FF" w14:textId="51D26910" w:rsidR="00C07F8C" w:rsidRPr="00060332" w:rsidRDefault="00C07F8C">
            <w:pPr>
              <w:rPr>
                <w:rFonts w:asciiTheme="minorHAnsi" w:hAnsiTheme="minorHAnsi" w:cstheme="minorHAnsi"/>
                <w:sz w:val="16"/>
                <w:szCs w:val="16"/>
              </w:rPr>
            </w:pPr>
            <w:r>
              <w:rPr>
                <w:rFonts w:asciiTheme="minorHAnsi" w:hAnsiTheme="minorHAnsi" w:cstheme="minorHAnsi"/>
                <w:sz w:val="16"/>
                <w:szCs w:val="16"/>
                <w:lang w:val="es"/>
              </w:rPr>
              <w:t>L = 4</w:t>
            </w:r>
          </w:p>
          <w:p w14:paraId="630B79DB" w14:textId="639AFD43" w:rsidR="5D3D879B" w:rsidRPr="00060332" w:rsidRDefault="5D3D879B">
            <w:pPr>
              <w:rPr>
                <w:rFonts w:asciiTheme="minorHAnsi" w:hAnsiTheme="minorHAnsi" w:cstheme="minorHAnsi"/>
                <w:sz w:val="16"/>
                <w:szCs w:val="16"/>
              </w:rPr>
            </w:pPr>
            <w:r w:rsidRPr="00060332">
              <w:rPr>
                <w:rFonts w:asciiTheme="minorHAnsi" w:hAnsiTheme="minorHAnsi" w:cstheme="minorHAnsi"/>
                <w:sz w:val="16"/>
                <w:szCs w:val="16"/>
                <w:lang w:val="es"/>
              </w:rPr>
              <w:t xml:space="preserve"> </w:t>
            </w:r>
          </w:p>
        </w:tc>
        <w:tc>
          <w:tcPr>
            <w:tcW w:w="1559" w:type="dxa"/>
          </w:tcPr>
          <w:p w14:paraId="24B993AC" w14:textId="64E05401" w:rsidR="5D3D879B" w:rsidRPr="00DF11BD" w:rsidRDefault="00F25C83">
            <w:pPr>
              <w:rPr>
                <w:rFonts w:asciiTheme="minorHAnsi" w:hAnsiTheme="minorHAnsi" w:cstheme="minorHAnsi"/>
                <w:sz w:val="16"/>
                <w:szCs w:val="16"/>
                <w:lang w:val="en-GB"/>
              </w:rPr>
            </w:pPr>
            <w:r>
              <w:rPr>
                <w:rFonts w:asciiTheme="minorHAnsi" w:hAnsiTheme="minorHAnsi" w:cstheme="minorHAnsi"/>
                <w:sz w:val="16"/>
                <w:szCs w:val="16"/>
                <w:lang w:val="en-GB"/>
              </w:rPr>
              <w:t>Substantial</w:t>
            </w:r>
          </w:p>
        </w:tc>
        <w:tc>
          <w:tcPr>
            <w:tcW w:w="4536" w:type="dxa"/>
          </w:tcPr>
          <w:p w14:paraId="134AA3FA" w14:textId="77777777" w:rsidR="00C07F8C" w:rsidRDefault="00C07F8C" w:rsidP="00C07F8C">
            <w:pPr>
              <w:rPr>
                <w:rFonts w:asciiTheme="minorHAnsi" w:hAnsiTheme="minorHAnsi" w:cstheme="minorHAnsi"/>
                <w:sz w:val="16"/>
                <w:szCs w:val="16"/>
                <w:lang w:val="en-GB"/>
              </w:rPr>
            </w:pPr>
            <w:r>
              <w:rPr>
                <w:rFonts w:asciiTheme="minorHAnsi" w:hAnsiTheme="minorHAnsi" w:cstheme="minorHAnsi"/>
                <w:sz w:val="16"/>
                <w:szCs w:val="16"/>
              </w:rPr>
              <w:t>Due to the relative nature of the term “indigenous” a generic concept is considered. This may include tribes, first peoples/nations, aboriginals, ethnic groups, occupational and geographical related groups like hunter-gatherers, nomads, peasants, hill people, etc., are also considered for all practical purposes as “indigenous peoples”.</w:t>
            </w:r>
          </w:p>
          <w:p w14:paraId="318165F1" w14:textId="77777777" w:rsidR="00C07F8C" w:rsidRDefault="00C07F8C" w:rsidP="00C07F8C">
            <w:pPr>
              <w:rPr>
                <w:rFonts w:asciiTheme="minorHAnsi" w:hAnsiTheme="minorHAnsi" w:cstheme="minorHAnsi"/>
                <w:sz w:val="16"/>
                <w:szCs w:val="16"/>
              </w:rPr>
            </w:pPr>
          </w:p>
          <w:p w14:paraId="4C30AA43" w14:textId="77777777" w:rsidR="00C07F8C" w:rsidRDefault="00C07F8C" w:rsidP="00C07F8C">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0B8421AF" w14:textId="21BFB04A" w:rsidR="00C07F8C" w:rsidRPr="00C07F8C" w:rsidRDefault="00C07F8C" w:rsidP="00F17968">
            <w:pPr>
              <w:pStyle w:val="ListParagraph"/>
              <w:numPr>
                <w:ilvl w:val="0"/>
                <w:numId w:val="8"/>
              </w:numPr>
              <w:rPr>
                <w:rFonts w:asciiTheme="minorHAnsi" w:hAnsiTheme="minorHAnsi" w:cstheme="minorHAnsi"/>
                <w:sz w:val="16"/>
                <w:szCs w:val="16"/>
              </w:rPr>
            </w:pPr>
            <w:r w:rsidRPr="00C07F8C">
              <w:rPr>
                <w:rFonts w:asciiTheme="minorHAnsi" w:hAnsiTheme="minorHAnsi" w:cstheme="minorHAnsi"/>
                <w:sz w:val="16"/>
                <w:szCs w:val="16"/>
              </w:rPr>
              <w:t>Project and Business Model Innovation with Private Sector Engagement</w:t>
            </w:r>
          </w:p>
          <w:p w14:paraId="670CF3CA" w14:textId="543C92C4" w:rsidR="00C07F8C" w:rsidRPr="00C07F8C" w:rsidRDefault="00C07F8C" w:rsidP="00F17968">
            <w:pPr>
              <w:pStyle w:val="ListParagraph"/>
              <w:numPr>
                <w:ilvl w:val="0"/>
                <w:numId w:val="8"/>
              </w:numPr>
              <w:rPr>
                <w:rFonts w:asciiTheme="minorHAnsi" w:hAnsiTheme="minorHAnsi" w:cstheme="minorHAnsi"/>
                <w:sz w:val="16"/>
                <w:szCs w:val="16"/>
              </w:rPr>
            </w:pPr>
            <w:r w:rsidRPr="00C07F8C">
              <w:rPr>
                <w:rFonts w:asciiTheme="minorHAnsi" w:hAnsiTheme="minorHAnsi" w:cstheme="minorHAnsi"/>
                <w:sz w:val="16"/>
                <w:szCs w:val="16"/>
              </w:rPr>
              <w:t>Scaled-up Financing</w:t>
            </w:r>
          </w:p>
          <w:p w14:paraId="2C032391" w14:textId="4F7C6F1B" w:rsidR="00C07F8C" w:rsidRDefault="00C07F8C" w:rsidP="00F17968">
            <w:pPr>
              <w:numPr>
                <w:ilvl w:val="0"/>
                <w:numId w:val="8"/>
              </w:numPr>
              <w:rPr>
                <w:rFonts w:asciiTheme="minorHAnsi" w:hAnsiTheme="minorHAnsi" w:cstheme="minorHAnsi"/>
                <w:sz w:val="16"/>
                <w:szCs w:val="16"/>
              </w:rPr>
            </w:pPr>
            <w:r w:rsidRPr="00C07F8C">
              <w:rPr>
                <w:rFonts w:asciiTheme="minorHAnsi" w:hAnsiTheme="minorHAnsi" w:cstheme="minorHAnsi"/>
                <w:sz w:val="16"/>
                <w:szCs w:val="16"/>
              </w:rPr>
              <w:t>Digital, knowledge management and scale-up strategy</w:t>
            </w:r>
          </w:p>
          <w:p w14:paraId="73BF2E01" w14:textId="77777777" w:rsidR="00C07F8C" w:rsidRDefault="00C07F8C" w:rsidP="00DF11BD">
            <w:pPr>
              <w:ind w:left="720"/>
              <w:rPr>
                <w:rFonts w:asciiTheme="minorHAnsi" w:hAnsiTheme="minorHAnsi" w:cstheme="minorHAnsi"/>
                <w:sz w:val="16"/>
                <w:szCs w:val="16"/>
              </w:rPr>
            </w:pPr>
          </w:p>
          <w:p w14:paraId="0F784A8B" w14:textId="77777777" w:rsidR="00C07F8C" w:rsidRDefault="00C07F8C" w:rsidP="00C07F8C">
            <w:pPr>
              <w:rPr>
                <w:rFonts w:asciiTheme="minorHAnsi" w:hAnsiTheme="minorHAnsi" w:cstheme="minorHAnsi"/>
                <w:sz w:val="16"/>
                <w:szCs w:val="16"/>
              </w:rPr>
            </w:pPr>
            <w:r>
              <w:rPr>
                <w:rFonts w:asciiTheme="minorHAnsi" w:hAnsiTheme="minorHAnsi" w:cstheme="minorHAnsi"/>
                <w:sz w:val="16"/>
                <w:szCs w:val="16"/>
              </w:rPr>
              <w:t>Output specifics:</w:t>
            </w:r>
          </w:p>
          <w:p w14:paraId="14D07A4F" w14:textId="0D038B7A" w:rsidR="00C07F8C" w:rsidRDefault="00C07F8C" w:rsidP="00C07F8C">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This risk applies to activities related to implementing pilots and their M&amp;E but also to </w:t>
            </w:r>
            <w:r w:rsidR="00B63FF3">
              <w:rPr>
                <w:rFonts w:asciiTheme="minorHAnsi" w:hAnsiTheme="minorHAnsi" w:cstheme="minorHAnsi"/>
                <w:sz w:val="16"/>
                <w:szCs w:val="16"/>
              </w:rPr>
              <w:t xml:space="preserve">but also to scaled-up financing activities due to the indirect potential impacts, for example, if they lead to expanded </w:t>
            </w:r>
            <w:proofErr w:type="spellStart"/>
            <w:r w:rsidR="00B63FF3">
              <w:rPr>
                <w:rFonts w:asciiTheme="minorHAnsi" w:hAnsiTheme="minorHAnsi" w:cstheme="minorHAnsi"/>
                <w:sz w:val="16"/>
                <w:szCs w:val="16"/>
              </w:rPr>
              <w:t>minigrid</w:t>
            </w:r>
            <w:proofErr w:type="spellEnd"/>
            <w:r w:rsidR="00B63FF3">
              <w:rPr>
                <w:rFonts w:asciiTheme="minorHAnsi" w:hAnsiTheme="minorHAnsi" w:cstheme="minorHAnsi"/>
                <w:sz w:val="16"/>
                <w:szCs w:val="16"/>
              </w:rPr>
              <w:t xml:space="preserve"> coverage after the project across the country</w:t>
            </w:r>
            <w:r>
              <w:rPr>
                <w:rFonts w:asciiTheme="minorHAnsi" w:hAnsiTheme="minorHAnsi" w:cstheme="minorHAnsi"/>
                <w:sz w:val="16"/>
                <w:szCs w:val="16"/>
              </w:rPr>
              <w:t>.</w:t>
            </w:r>
          </w:p>
          <w:p w14:paraId="1CF0EAF0" w14:textId="77777777" w:rsidR="00C07F8C" w:rsidRDefault="00C07F8C" w:rsidP="00C07F8C">
            <w:pPr>
              <w:rPr>
                <w:rFonts w:asciiTheme="minorHAnsi" w:hAnsiTheme="minorHAnsi" w:cstheme="minorHAnsi"/>
                <w:sz w:val="16"/>
                <w:szCs w:val="16"/>
              </w:rPr>
            </w:pPr>
          </w:p>
          <w:p w14:paraId="6171C28A" w14:textId="77777777" w:rsidR="00C07F8C" w:rsidRDefault="00C07F8C" w:rsidP="00C07F8C">
            <w:pPr>
              <w:rPr>
                <w:rFonts w:asciiTheme="minorHAnsi" w:hAnsiTheme="minorHAnsi" w:cstheme="minorHAnsi"/>
                <w:sz w:val="16"/>
                <w:szCs w:val="16"/>
              </w:rPr>
            </w:pPr>
            <w:r>
              <w:rPr>
                <w:rFonts w:asciiTheme="minorHAnsi" w:hAnsiTheme="minorHAnsi" w:cstheme="minorHAnsi"/>
                <w:sz w:val="16"/>
                <w:szCs w:val="16"/>
              </w:rPr>
              <w:t>This risk is not covered by the national legal requirements to conduct the project activities and/or when requirements are in place there are signs of been inconsistently enforced to the UNDP SES level. Therefore, if no mitigation or management measures within the Environmental and Social safeguards were to be put in place this risk would be important.</w:t>
            </w:r>
          </w:p>
          <w:p w14:paraId="644121AA" w14:textId="77777777" w:rsidR="00C07F8C" w:rsidRDefault="00C07F8C" w:rsidP="00C07F8C">
            <w:pPr>
              <w:rPr>
                <w:rFonts w:asciiTheme="minorHAnsi" w:hAnsiTheme="minorHAnsi" w:cstheme="minorHAnsi"/>
                <w:sz w:val="16"/>
                <w:szCs w:val="16"/>
              </w:rPr>
            </w:pPr>
          </w:p>
          <w:p w14:paraId="13F4018F" w14:textId="120EBC64" w:rsidR="003E6646" w:rsidRPr="00060332" w:rsidRDefault="003E6646">
            <w:pPr>
              <w:rPr>
                <w:rFonts w:asciiTheme="minorHAnsi" w:hAnsiTheme="minorHAnsi" w:cstheme="minorHAnsi"/>
                <w:sz w:val="16"/>
                <w:szCs w:val="16"/>
              </w:rPr>
            </w:pPr>
          </w:p>
        </w:tc>
        <w:tc>
          <w:tcPr>
            <w:tcW w:w="4678" w:type="dxa"/>
          </w:tcPr>
          <w:p w14:paraId="4E4D891E" w14:textId="77777777" w:rsidR="00CD54CB" w:rsidRDefault="00CD54CB">
            <w:pPr>
              <w:rPr>
                <w:rFonts w:asciiTheme="minorHAnsi" w:hAnsiTheme="minorHAnsi" w:cstheme="minorHAnsi"/>
                <w:sz w:val="16"/>
                <w:szCs w:val="16"/>
              </w:rPr>
            </w:pPr>
            <w:bookmarkStart w:id="9" w:name="_Hlk70977002"/>
            <w:r>
              <w:rPr>
                <w:rFonts w:asciiTheme="minorHAnsi" w:hAnsiTheme="minorHAnsi" w:cstheme="minorHAnsi"/>
                <w:sz w:val="16"/>
                <w:szCs w:val="16"/>
              </w:rPr>
              <w:t>Country specifics:</w:t>
            </w:r>
            <w:r w:rsidRPr="00060332">
              <w:rPr>
                <w:rFonts w:asciiTheme="minorHAnsi" w:hAnsiTheme="minorHAnsi" w:cstheme="minorHAnsi"/>
                <w:sz w:val="16"/>
                <w:szCs w:val="16"/>
              </w:rPr>
              <w:t xml:space="preserve"> </w:t>
            </w:r>
          </w:p>
          <w:p w14:paraId="0C449F53" w14:textId="615D4160" w:rsidR="00EB49E9" w:rsidRDefault="00EB49E9">
            <w:pPr>
              <w:rPr>
                <w:rFonts w:asciiTheme="minorHAnsi" w:hAnsiTheme="minorHAnsi" w:cstheme="minorHAnsi"/>
                <w:sz w:val="16"/>
                <w:szCs w:val="16"/>
              </w:rPr>
            </w:pPr>
          </w:p>
          <w:p w14:paraId="1E6976F5" w14:textId="7DA7724D" w:rsidR="00EB49E9" w:rsidRPr="00DF11BD" w:rsidRDefault="00CD54CB" w:rsidP="00F17968">
            <w:pPr>
              <w:pStyle w:val="ListParagraph"/>
              <w:numPr>
                <w:ilvl w:val="0"/>
                <w:numId w:val="7"/>
              </w:numPr>
              <w:rPr>
                <w:rFonts w:asciiTheme="minorHAnsi" w:hAnsiTheme="minorHAnsi" w:cstheme="minorHAnsi"/>
                <w:sz w:val="16"/>
                <w:szCs w:val="16"/>
              </w:rPr>
            </w:pPr>
            <w:r>
              <w:rPr>
                <w:rFonts w:asciiTheme="minorHAnsi" w:hAnsiTheme="minorHAnsi" w:cstheme="minorHAnsi"/>
                <w:sz w:val="16"/>
                <w:szCs w:val="16"/>
              </w:rPr>
              <w:t xml:space="preserve">At the PPG phase, these countries have found indigenous groups at the national level. This increases the risks of the project on indigenous peoples. At the time of this document </w:t>
            </w:r>
            <w:r w:rsidRPr="002F387F">
              <w:rPr>
                <w:rFonts w:asciiTheme="minorHAnsi" w:hAnsiTheme="minorHAnsi" w:cstheme="minorHAnsi"/>
                <w:sz w:val="16"/>
                <w:szCs w:val="16"/>
              </w:rPr>
              <w:t xml:space="preserve">Indigenous Peoples studies </w:t>
            </w:r>
            <w:r>
              <w:rPr>
                <w:rFonts w:asciiTheme="minorHAnsi" w:hAnsiTheme="minorHAnsi" w:cstheme="minorHAnsi"/>
                <w:sz w:val="16"/>
                <w:szCs w:val="16"/>
              </w:rPr>
              <w:t xml:space="preserve">have been </w:t>
            </w:r>
            <w:r w:rsidRPr="002F387F">
              <w:rPr>
                <w:rFonts w:asciiTheme="minorHAnsi" w:hAnsiTheme="minorHAnsi" w:cstheme="minorHAnsi"/>
                <w:sz w:val="16"/>
                <w:szCs w:val="16"/>
              </w:rPr>
              <w:t xml:space="preserve">conducted by </w:t>
            </w:r>
            <w:r>
              <w:rPr>
                <w:rFonts w:asciiTheme="minorHAnsi" w:hAnsiTheme="minorHAnsi" w:cstheme="minorHAnsi"/>
                <w:sz w:val="16"/>
                <w:szCs w:val="16"/>
              </w:rPr>
              <w:t>an</w:t>
            </w:r>
            <w:r w:rsidRPr="002F387F">
              <w:rPr>
                <w:rFonts w:asciiTheme="minorHAnsi" w:hAnsiTheme="minorHAnsi" w:cstheme="minorHAnsi"/>
                <w:sz w:val="16"/>
                <w:szCs w:val="16"/>
              </w:rPr>
              <w:t xml:space="preserve"> Indigenous Peoples expert</w:t>
            </w:r>
            <w:r w:rsidR="00921AF3">
              <w:rPr>
                <w:rFonts w:asciiTheme="minorHAnsi" w:hAnsiTheme="minorHAnsi" w:cstheme="minorHAnsi"/>
                <w:sz w:val="16"/>
                <w:szCs w:val="16"/>
              </w:rPr>
              <w:t xml:space="preserve">, and an IPPF </w:t>
            </w:r>
            <w:r w:rsidR="00C210EA">
              <w:rPr>
                <w:rFonts w:asciiTheme="minorHAnsi" w:hAnsiTheme="minorHAnsi" w:cstheme="minorHAnsi"/>
                <w:sz w:val="16"/>
                <w:szCs w:val="16"/>
              </w:rPr>
              <w:t>is being</w:t>
            </w:r>
            <w:r w:rsidR="00B67250">
              <w:rPr>
                <w:rFonts w:asciiTheme="minorHAnsi" w:hAnsiTheme="minorHAnsi" w:cstheme="minorHAnsi"/>
                <w:sz w:val="16"/>
                <w:szCs w:val="16"/>
              </w:rPr>
              <w:t xml:space="preserve"> developed</w:t>
            </w:r>
            <w:r>
              <w:rPr>
                <w:rFonts w:asciiTheme="minorHAnsi" w:hAnsiTheme="minorHAnsi" w:cstheme="minorHAnsi"/>
                <w:sz w:val="16"/>
                <w:szCs w:val="16"/>
              </w:rPr>
              <w:t xml:space="preserve">. </w:t>
            </w:r>
            <w:r w:rsidR="00EB49E9" w:rsidRPr="00DF11BD">
              <w:rPr>
                <w:rFonts w:asciiTheme="minorHAnsi" w:hAnsiTheme="minorHAnsi" w:cstheme="minorHAnsi"/>
                <w:sz w:val="16"/>
                <w:szCs w:val="16"/>
              </w:rPr>
              <w:t xml:space="preserve">Therefore, it is </w:t>
            </w:r>
            <w:r>
              <w:rPr>
                <w:rFonts w:asciiTheme="minorHAnsi" w:hAnsiTheme="minorHAnsi" w:cstheme="minorHAnsi"/>
                <w:sz w:val="16"/>
                <w:szCs w:val="16"/>
              </w:rPr>
              <w:t>expected</w:t>
            </w:r>
            <w:r w:rsidRPr="00DF11BD">
              <w:rPr>
                <w:rFonts w:asciiTheme="minorHAnsi" w:hAnsiTheme="minorHAnsi" w:cstheme="minorHAnsi"/>
                <w:sz w:val="16"/>
                <w:szCs w:val="16"/>
              </w:rPr>
              <w:t xml:space="preserve"> </w:t>
            </w:r>
            <w:r w:rsidR="00EB49E9" w:rsidRPr="00DF11BD">
              <w:rPr>
                <w:rFonts w:asciiTheme="minorHAnsi" w:hAnsiTheme="minorHAnsi" w:cstheme="minorHAnsi"/>
                <w:sz w:val="16"/>
                <w:szCs w:val="16"/>
              </w:rPr>
              <w:t xml:space="preserve">that the risks identified </w:t>
            </w:r>
            <w:r>
              <w:rPr>
                <w:rFonts w:asciiTheme="minorHAnsi" w:hAnsiTheme="minorHAnsi" w:cstheme="minorHAnsi"/>
                <w:sz w:val="16"/>
                <w:szCs w:val="16"/>
              </w:rPr>
              <w:t xml:space="preserve">here will be </w:t>
            </w:r>
            <w:r w:rsidR="00EB49E9" w:rsidRPr="00DF11BD">
              <w:rPr>
                <w:rFonts w:asciiTheme="minorHAnsi" w:hAnsiTheme="minorHAnsi" w:cstheme="minorHAnsi"/>
                <w:sz w:val="16"/>
                <w:szCs w:val="16"/>
              </w:rPr>
              <w:t>mitigat</w:t>
            </w:r>
            <w:r w:rsidR="008939BA">
              <w:rPr>
                <w:rFonts w:asciiTheme="minorHAnsi" w:hAnsiTheme="minorHAnsi" w:cstheme="minorHAnsi"/>
                <w:sz w:val="16"/>
                <w:szCs w:val="16"/>
              </w:rPr>
              <w:t>ed</w:t>
            </w:r>
            <w:r w:rsidR="00EB49E9" w:rsidRPr="00DF11BD">
              <w:rPr>
                <w:rFonts w:asciiTheme="minorHAnsi" w:hAnsiTheme="minorHAnsi" w:cstheme="minorHAnsi"/>
                <w:sz w:val="16"/>
                <w:szCs w:val="16"/>
              </w:rPr>
              <w:t xml:space="preserve"> </w:t>
            </w:r>
            <w:r>
              <w:rPr>
                <w:rFonts w:asciiTheme="minorHAnsi" w:hAnsiTheme="minorHAnsi" w:cstheme="minorHAnsi"/>
                <w:sz w:val="16"/>
                <w:szCs w:val="16"/>
              </w:rPr>
              <w:t>and</w:t>
            </w:r>
            <w:r w:rsidRPr="00DF11BD">
              <w:rPr>
                <w:rFonts w:asciiTheme="minorHAnsi" w:hAnsiTheme="minorHAnsi" w:cstheme="minorHAnsi"/>
                <w:sz w:val="16"/>
                <w:szCs w:val="16"/>
              </w:rPr>
              <w:t xml:space="preserve"> </w:t>
            </w:r>
            <w:r w:rsidR="00EB49E9" w:rsidRPr="00DF11BD">
              <w:rPr>
                <w:rFonts w:asciiTheme="minorHAnsi" w:hAnsiTheme="minorHAnsi" w:cstheme="minorHAnsi"/>
                <w:sz w:val="16"/>
                <w:szCs w:val="16"/>
              </w:rPr>
              <w:t>manage</w:t>
            </w:r>
            <w:r w:rsidR="008939BA">
              <w:rPr>
                <w:rFonts w:asciiTheme="minorHAnsi" w:hAnsiTheme="minorHAnsi" w:cstheme="minorHAnsi"/>
                <w:sz w:val="16"/>
                <w:szCs w:val="16"/>
              </w:rPr>
              <w:t>d during the project cycle</w:t>
            </w:r>
            <w:r w:rsidR="00EB49E9" w:rsidRPr="00DF11BD">
              <w:rPr>
                <w:rFonts w:asciiTheme="minorHAnsi" w:hAnsiTheme="minorHAnsi" w:cstheme="minorHAnsi"/>
                <w:sz w:val="16"/>
                <w:szCs w:val="16"/>
              </w:rPr>
              <w:t>.</w:t>
            </w:r>
          </w:p>
          <w:bookmarkEnd w:id="9"/>
          <w:p w14:paraId="12BA7CD3" w14:textId="77777777" w:rsidR="0013365F" w:rsidRPr="00001CD8" w:rsidRDefault="0013365F">
            <w:pPr>
              <w:rPr>
                <w:rFonts w:asciiTheme="minorHAnsi" w:hAnsiTheme="minorHAnsi" w:cstheme="minorHAnsi"/>
                <w:sz w:val="16"/>
                <w:szCs w:val="16"/>
              </w:rPr>
            </w:pPr>
          </w:p>
          <w:p w14:paraId="0E65119B" w14:textId="77777777" w:rsidR="002E6470" w:rsidRDefault="002E6470" w:rsidP="002E6470">
            <w:pPr>
              <w:pStyle w:val="TableParagraph"/>
              <w:spacing w:before="5"/>
              <w:rPr>
                <w:rFonts w:asciiTheme="minorHAnsi" w:hAnsiTheme="minorHAnsi" w:cstheme="minorHAnsi"/>
                <w:sz w:val="16"/>
                <w:szCs w:val="16"/>
              </w:rPr>
            </w:pPr>
            <w:r w:rsidRPr="0041375E">
              <w:rPr>
                <w:rFonts w:asciiTheme="minorHAnsi" w:hAnsiTheme="minorHAnsi" w:cstheme="minorHAnsi"/>
                <w:sz w:val="16"/>
                <w:szCs w:val="16"/>
              </w:rPr>
              <w:t>As part of the ESIA/ESMP, an Indigenous Peoples Plan will be put in place and FPIC secured, if necessary for SES compliance.</w:t>
            </w:r>
            <w:r>
              <w:rPr>
                <w:rFonts w:asciiTheme="minorHAnsi" w:hAnsiTheme="minorHAnsi" w:cstheme="minorHAnsi"/>
                <w:sz w:val="16"/>
                <w:szCs w:val="16"/>
              </w:rPr>
              <w:t xml:space="preserve"> </w:t>
            </w:r>
          </w:p>
          <w:p w14:paraId="56611696" w14:textId="77777777" w:rsidR="002E6470" w:rsidRDefault="002E6470" w:rsidP="002E6470">
            <w:pPr>
              <w:pStyle w:val="TableParagraph"/>
              <w:spacing w:before="5"/>
              <w:rPr>
                <w:rFonts w:asciiTheme="minorHAnsi" w:hAnsiTheme="minorHAnsi" w:cstheme="minorHAnsi"/>
                <w:sz w:val="16"/>
                <w:szCs w:val="16"/>
              </w:rPr>
            </w:pPr>
          </w:p>
          <w:p w14:paraId="65AC69EF" w14:textId="77777777" w:rsidR="002E6470" w:rsidRDefault="002E6470" w:rsidP="002E6470">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7E7E9007" w14:textId="18A614A3" w:rsidR="00893DFA" w:rsidRPr="00060332" w:rsidRDefault="00893DFA">
            <w:pPr>
              <w:jc w:val="both"/>
              <w:rPr>
                <w:rFonts w:asciiTheme="minorHAnsi" w:hAnsiTheme="minorHAnsi" w:cstheme="minorHAnsi"/>
                <w:sz w:val="16"/>
                <w:szCs w:val="16"/>
              </w:rPr>
            </w:pPr>
          </w:p>
        </w:tc>
      </w:tr>
      <w:tr w:rsidR="00A43781" w:rsidRPr="00060332" w14:paraId="4A756582" w14:textId="77777777" w:rsidTr="5BBAF2C5">
        <w:tc>
          <w:tcPr>
            <w:tcW w:w="2830" w:type="dxa"/>
          </w:tcPr>
          <w:p w14:paraId="41C0B36D" w14:textId="7819F4A2" w:rsidR="00A43781" w:rsidRPr="004313C6" w:rsidRDefault="00A43781" w:rsidP="00A43781">
            <w:pPr>
              <w:jc w:val="both"/>
              <w:rPr>
                <w:rFonts w:asciiTheme="minorHAnsi" w:hAnsiTheme="minorHAnsi" w:cstheme="minorBidi"/>
                <w:sz w:val="16"/>
                <w:szCs w:val="16"/>
              </w:rPr>
            </w:pPr>
            <w:r w:rsidRPr="004313C6">
              <w:rPr>
                <w:rFonts w:asciiTheme="minorHAnsi" w:hAnsiTheme="minorHAnsi" w:cstheme="minorBidi"/>
                <w:sz w:val="16"/>
                <w:szCs w:val="16"/>
              </w:rPr>
              <w:t xml:space="preserve">RISK 19: Risk on working conditions. </w:t>
            </w:r>
            <w:r w:rsidRPr="004313C6">
              <w:rPr>
                <w:color w:val="000000" w:themeColor="text1"/>
                <w:sz w:val="16"/>
                <w:szCs w:val="16"/>
              </w:rPr>
              <w:t>The scope of this risk belongs to</w:t>
            </w:r>
            <w:r w:rsidRPr="004313C6">
              <w:rPr>
                <w:sz w:val="16"/>
                <w:szCs w:val="16"/>
              </w:rPr>
              <w:t xml:space="preserve"> </w:t>
            </w:r>
            <w:r w:rsidRPr="004313C6">
              <w:rPr>
                <w:color w:val="000000" w:themeColor="text1"/>
                <w:sz w:val="16"/>
                <w:szCs w:val="16"/>
              </w:rPr>
              <w:t>Project Standard 7.</w:t>
            </w:r>
          </w:p>
          <w:p w14:paraId="3B58F608" w14:textId="77777777" w:rsidR="00A43781" w:rsidRPr="004313C6" w:rsidRDefault="00A43781" w:rsidP="00A43781">
            <w:pPr>
              <w:jc w:val="both"/>
              <w:rPr>
                <w:rFonts w:asciiTheme="minorHAnsi" w:hAnsiTheme="minorHAnsi" w:cstheme="minorBidi"/>
                <w:sz w:val="16"/>
                <w:szCs w:val="16"/>
              </w:rPr>
            </w:pPr>
          </w:p>
          <w:p w14:paraId="5EE36CD7" w14:textId="7DF0D490" w:rsidR="00A43781" w:rsidRPr="00DF11BD" w:rsidRDefault="00A43781" w:rsidP="00DF11BD">
            <w:pPr>
              <w:pStyle w:val="TableParagraph"/>
              <w:tabs>
                <w:tab w:val="left" w:pos="824"/>
              </w:tabs>
              <w:spacing w:before="1"/>
              <w:contextualSpacing/>
              <w:jc w:val="both"/>
              <w:rPr>
                <w:rFonts w:asciiTheme="minorHAnsi" w:eastAsiaTheme="minorEastAsia" w:hAnsiTheme="minorHAnsi" w:cstheme="minorBidi"/>
                <w:color w:val="000000" w:themeColor="text1"/>
                <w:sz w:val="16"/>
                <w:szCs w:val="16"/>
                <w:lang w:val="en-GB"/>
              </w:rPr>
            </w:pPr>
            <w:r w:rsidRPr="00DF11BD">
              <w:rPr>
                <w:rFonts w:asciiTheme="minorHAnsi" w:eastAsiaTheme="minorEastAsia" w:hAnsiTheme="minorHAnsi" w:cstheme="minorBidi"/>
                <w:color w:val="000000" w:themeColor="text1"/>
                <w:sz w:val="16"/>
                <w:szCs w:val="16"/>
                <w:u w:val="single"/>
              </w:rPr>
              <w:lastRenderedPageBreak/>
              <w:t>Event:</w:t>
            </w:r>
            <w:r w:rsidRPr="00DF11BD">
              <w:rPr>
                <w:rFonts w:asciiTheme="minorHAnsi" w:eastAsiaTheme="minorEastAsia" w:hAnsiTheme="minorHAnsi" w:cstheme="minorBidi"/>
                <w:color w:val="000000" w:themeColor="text1"/>
                <w:sz w:val="16"/>
                <w:szCs w:val="16"/>
              </w:rPr>
              <w:t xml:space="preserve"> It may occur that working conditions are not meet</w:t>
            </w:r>
            <w:r w:rsidR="00B63FF3">
              <w:rPr>
                <w:rFonts w:asciiTheme="minorHAnsi" w:eastAsiaTheme="minorEastAsia" w:hAnsiTheme="minorHAnsi" w:cstheme="minorBidi"/>
                <w:color w:val="000000" w:themeColor="text1"/>
                <w:sz w:val="16"/>
                <w:szCs w:val="16"/>
              </w:rPr>
              <w:t>ing</w:t>
            </w:r>
            <w:r w:rsidRPr="00DF11BD">
              <w:rPr>
                <w:rFonts w:asciiTheme="minorHAnsi" w:eastAsiaTheme="minorEastAsia" w:hAnsiTheme="minorHAnsi" w:cstheme="minorBidi"/>
                <w:color w:val="000000" w:themeColor="text1"/>
                <w:sz w:val="16"/>
                <w:szCs w:val="16"/>
              </w:rPr>
              <w:t xml:space="preserve"> the minimum criteria to satisfy the UNDP’s requirements. It may also occur that unskilled/manual </w:t>
            </w:r>
            <w:proofErr w:type="spellStart"/>
            <w:r w:rsidRPr="00DF11BD">
              <w:rPr>
                <w:rFonts w:asciiTheme="minorHAnsi" w:eastAsiaTheme="minorEastAsia" w:hAnsiTheme="minorHAnsi" w:cstheme="minorBidi"/>
                <w:color w:val="000000" w:themeColor="text1"/>
                <w:sz w:val="16"/>
                <w:szCs w:val="16"/>
              </w:rPr>
              <w:t>labour</w:t>
            </w:r>
            <w:proofErr w:type="spellEnd"/>
            <w:r w:rsidRPr="00DF11BD">
              <w:rPr>
                <w:rFonts w:asciiTheme="minorHAnsi" w:eastAsiaTheme="minorEastAsia" w:hAnsiTheme="minorHAnsi" w:cstheme="minorBidi"/>
                <w:color w:val="000000" w:themeColor="text1"/>
                <w:sz w:val="16"/>
                <w:szCs w:val="16"/>
              </w:rPr>
              <w:t xml:space="preserve"> loses their jobs. </w:t>
            </w:r>
            <w:r w:rsidRPr="00DF11BD">
              <w:rPr>
                <w:rFonts w:asciiTheme="minorHAnsi" w:eastAsiaTheme="minorEastAsia" w:hAnsiTheme="minorHAnsi" w:cstheme="minorBidi"/>
                <w:color w:val="000000" w:themeColor="text1"/>
                <w:sz w:val="16"/>
                <w:szCs w:val="16"/>
                <w:u w:val="single"/>
              </w:rPr>
              <w:t>Cause</w:t>
            </w:r>
            <w:r w:rsidRPr="00DF11BD">
              <w:rPr>
                <w:rFonts w:asciiTheme="minorHAnsi" w:eastAsiaTheme="minorEastAsia" w:hAnsiTheme="minorHAnsi" w:cstheme="minorBidi"/>
                <w:color w:val="000000" w:themeColor="text1"/>
                <w:sz w:val="16"/>
                <w:szCs w:val="16"/>
              </w:rPr>
              <w:t xml:space="preserve">: </w:t>
            </w:r>
            <w:r w:rsidR="001A3E15">
              <w:rPr>
                <w:rFonts w:asciiTheme="minorHAnsi" w:eastAsiaTheme="minorEastAsia" w:hAnsiTheme="minorHAnsi" w:cstheme="minorBidi"/>
                <w:color w:val="000000" w:themeColor="text1"/>
                <w:sz w:val="16"/>
                <w:szCs w:val="16"/>
              </w:rPr>
              <w:t>A</w:t>
            </w:r>
            <w:r w:rsidR="001A3E15" w:rsidRPr="001A6138">
              <w:rPr>
                <w:rFonts w:asciiTheme="minorHAnsi" w:eastAsiaTheme="minorEastAsia" w:hAnsiTheme="minorHAnsi" w:cstheme="minorBidi"/>
                <w:color w:val="000000" w:themeColor="text1"/>
                <w:sz w:val="16"/>
                <w:szCs w:val="16"/>
              </w:rPr>
              <w:t xml:space="preserve">ll project stages (i.e. construction, operation, decommissioning) will require </w:t>
            </w:r>
            <w:proofErr w:type="spellStart"/>
            <w:r w:rsidR="001A3E15" w:rsidRPr="001A6138">
              <w:rPr>
                <w:rFonts w:asciiTheme="minorHAnsi" w:eastAsiaTheme="minorEastAsia" w:hAnsiTheme="minorHAnsi" w:cstheme="minorBidi"/>
                <w:color w:val="000000" w:themeColor="text1"/>
                <w:sz w:val="16"/>
                <w:szCs w:val="16"/>
              </w:rPr>
              <w:t>labour</w:t>
            </w:r>
            <w:proofErr w:type="spellEnd"/>
            <w:r w:rsidR="001A3E15" w:rsidRPr="001A6138">
              <w:rPr>
                <w:rFonts w:asciiTheme="minorHAnsi" w:eastAsiaTheme="minorEastAsia" w:hAnsiTheme="minorHAnsi" w:cstheme="minorBidi"/>
                <w:color w:val="000000" w:themeColor="text1"/>
                <w:sz w:val="16"/>
                <w:szCs w:val="16"/>
              </w:rPr>
              <w:t xml:space="preserve">, some of which may be sourced to unskilled/manual </w:t>
            </w:r>
            <w:proofErr w:type="spellStart"/>
            <w:r w:rsidR="001A3E15" w:rsidRPr="001A6138">
              <w:rPr>
                <w:rFonts w:asciiTheme="minorHAnsi" w:eastAsiaTheme="minorEastAsia" w:hAnsiTheme="minorHAnsi" w:cstheme="minorBidi"/>
                <w:color w:val="000000" w:themeColor="text1"/>
                <w:sz w:val="16"/>
                <w:szCs w:val="16"/>
              </w:rPr>
              <w:t>labourers</w:t>
            </w:r>
            <w:proofErr w:type="spellEnd"/>
            <w:r w:rsidR="001A3E15" w:rsidRPr="001A6138">
              <w:rPr>
                <w:rFonts w:asciiTheme="minorHAnsi" w:eastAsiaTheme="minorEastAsia" w:hAnsiTheme="minorHAnsi" w:cstheme="minorBidi"/>
                <w:color w:val="000000" w:themeColor="text1"/>
                <w:sz w:val="16"/>
                <w:szCs w:val="16"/>
              </w:rPr>
              <w:t xml:space="preserve"> who could be less familiar with the type of installations considered for this project and the concomitant occupational health and safety (OHS) requirements and risks. Maintenance of the right-of-way and bush-clearing under transmission lines by manual </w:t>
            </w:r>
            <w:proofErr w:type="spellStart"/>
            <w:r w:rsidR="001A3E15" w:rsidRPr="001A6138">
              <w:rPr>
                <w:rFonts w:asciiTheme="minorHAnsi" w:eastAsiaTheme="minorEastAsia" w:hAnsiTheme="minorHAnsi" w:cstheme="minorBidi"/>
                <w:color w:val="000000" w:themeColor="text1"/>
                <w:sz w:val="16"/>
                <w:szCs w:val="16"/>
              </w:rPr>
              <w:t>labourers</w:t>
            </w:r>
            <w:proofErr w:type="spellEnd"/>
            <w:r w:rsidR="001A3E15" w:rsidRPr="001A6138">
              <w:rPr>
                <w:rFonts w:asciiTheme="minorHAnsi" w:eastAsiaTheme="minorEastAsia" w:hAnsiTheme="minorHAnsi" w:cstheme="minorBidi"/>
                <w:color w:val="000000" w:themeColor="text1"/>
                <w:sz w:val="16"/>
                <w:szCs w:val="16"/>
              </w:rPr>
              <w:t xml:space="preserve"> is especially</w:t>
            </w:r>
            <w:r w:rsidR="001A3E15">
              <w:rPr>
                <w:rFonts w:asciiTheme="minorHAnsi" w:eastAsiaTheme="minorEastAsia" w:hAnsiTheme="minorHAnsi" w:cstheme="minorBidi"/>
                <w:color w:val="000000" w:themeColor="text1"/>
                <w:sz w:val="16"/>
                <w:szCs w:val="16"/>
              </w:rPr>
              <w:t xml:space="preserve"> </w:t>
            </w:r>
            <w:r w:rsidR="001A3E15" w:rsidRPr="001A6138">
              <w:rPr>
                <w:rFonts w:asciiTheme="minorHAnsi" w:eastAsiaTheme="minorEastAsia" w:hAnsiTheme="minorHAnsi" w:cstheme="minorBidi"/>
                <w:color w:val="000000" w:themeColor="text1"/>
                <w:sz w:val="16"/>
                <w:szCs w:val="16"/>
              </w:rPr>
              <w:t>relevant in this context.</w:t>
            </w:r>
            <w:r w:rsidR="001A3E15" w:rsidRPr="006D570C">
              <w:rPr>
                <w:rFonts w:asciiTheme="minorHAnsi" w:eastAsiaTheme="minorEastAsia" w:hAnsiTheme="minorHAnsi" w:cstheme="minorBidi"/>
                <w:color w:val="000000" w:themeColor="text1"/>
                <w:sz w:val="16"/>
                <w:szCs w:val="16"/>
              </w:rPr>
              <w:t xml:space="preserve"> </w:t>
            </w:r>
            <w:r w:rsidR="001A3E15">
              <w:rPr>
                <w:rFonts w:asciiTheme="minorHAnsi" w:eastAsiaTheme="minorEastAsia" w:hAnsiTheme="minorHAnsi" w:cstheme="minorBidi"/>
                <w:color w:val="000000" w:themeColor="text1"/>
                <w:sz w:val="16"/>
                <w:szCs w:val="16"/>
              </w:rPr>
              <w:t>It is to note that</w:t>
            </w:r>
            <w:r w:rsidRPr="00DF11BD">
              <w:rPr>
                <w:rFonts w:asciiTheme="minorHAnsi" w:eastAsiaTheme="minorEastAsia" w:hAnsiTheme="minorHAnsi" w:cstheme="minorBidi"/>
                <w:color w:val="000000" w:themeColor="text1"/>
                <w:sz w:val="16"/>
                <w:szCs w:val="16"/>
              </w:rPr>
              <w:t xml:space="preserve"> the UNDP Universal Human Rights Index informs concerns in this country regarding </w:t>
            </w:r>
            <w:proofErr w:type="spellStart"/>
            <w:r w:rsidRPr="00DF11BD">
              <w:rPr>
                <w:rFonts w:asciiTheme="minorHAnsi" w:eastAsiaTheme="minorEastAsia" w:hAnsiTheme="minorHAnsi" w:cstheme="minorBidi"/>
                <w:color w:val="000000" w:themeColor="text1"/>
                <w:sz w:val="16"/>
                <w:szCs w:val="16"/>
              </w:rPr>
              <w:t>labour</w:t>
            </w:r>
            <w:proofErr w:type="spellEnd"/>
            <w:r w:rsidRPr="00DF11BD">
              <w:rPr>
                <w:rFonts w:asciiTheme="minorHAnsi" w:eastAsiaTheme="minorEastAsia" w:hAnsiTheme="minorHAnsi" w:cstheme="minorBidi"/>
                <w:color w:val="000000" w:themeColor="text1"/>
                <w:sz w:val="16"/>
                <w:szCs w:val="16"/>
              </w:rPr>
              <w:t xml:space="preserve"> rights, employment rates and/or working conditions for some of the stakeholder groups relevant to this project. </w:t>
            </w:r>
            <w:r w:rsidRPr="00DF11BD">
              <w:rPr>
                <w:rFonts w:asciiTheme="minorHAnsi" w:eastAsiaTheme="minorEastAsia" w:hAnsiTheme="minorHAnsi" w:cstheme="minorBidi"/>
                <w:color w:val="000000" w:themeColor="text1"/>
                <w:sz w:val="16"/>
                <w:szCs w:val="16"/>
                <w:u w:val="single"/>
              </w:rPr>
              <w:t>Impact</w:t>
            </w:r>
            <w:r w:rsidRPr="00DF11BD">
              <w:rPr>
                <w:rFonts w:asciiTheme="minorHAnsi" w:eastAsiaTheme="minorEastAsia" w:hAnsiTheme="minorHAnsi" w:cstheme="minorBidi"/>
                <w:color w:val="000000" w:themeColor="text1"/>
                <w:sz w:val="16"/>
                <w:szCs w:val="16"/>
              </w:rPr>
              <w:t>: This may lead to the use of child, forces, discriminatory, under-minimum practices and/or occupational health and safety accidents/incidents.</w:t>
            </w:r>
          </w:p>
          <w:p w14:paraId="4A188A96" w14:textId="18B037CA" w:rsidR="00A43781" w:rsidRPr="004313C6" w:rsidRDefault="00A43781" w:rsidP="00A43781">
            <w:pPr>
              <w:jc w:val="both"/>
              <w:rPr>
                <w:rFonts w:asciiTheme="minorHAnsi" w:hAnsiTheme="minorHAnsi" w:cstheme="minorBidi"/>
                <w:sz w:val="16"/>
                <w:szCs w:val="16"/>
              </w:rPr>
            </w:pPr>
          </w:p>
        </w:tc>
        <w:tc>
          <w:tcPr>
            <w:tcW w:w="1139" w:type="dxa"/>
          </w:tcPr>
          <w:p w14:paraId="5FCF6233" w14:textId="1B17870F" w:rsidR="00A43781" w:rsidRDefault="00A43781" w:rsidP="00A43781">
            <w:pPr>
              <w:rPr>
                <w:rFonts w:asciiTheme="minorHAnsi" w:hAnsiTheme="minorHAnsi" w:cstheme="minorHAnsi"/>
                <w:sz w:val="16"/>
                <w:szCs w:val="16"/>
                <w:lang w:val="es"/>
              </w:rPr>
            </w:pPr>
            <w:r>
              <w:rPr>
                <w:rFonts w:asciiTheme="minorHAnsi" w:hAnsiTheme="minorHAnsi" w:cstheme="minorHAnsi"/>
                <w:sz w:val="16"/>
                <w:szCs w:val="16"/>
                <w:lang w:val="es"/>
              </w:rPr>
              <w:lastRenderedPageBreak/>
              <w:t xml:space="preserve">I = </w:t>
            </w:r>
            <w:r w:rsidR="00921AF3">
              <w:rPr>
                <w:rFonts w:asciiTheme="minorHAnsi" w:hAnsiTheme="minorHAnsi" w:cstheme="minorHAnsi"/>
                <w:sz w:val="16"/>
                <w:szCs w:val="16"/>
                <w:lang w:val="es"/>
              </w:rPr>
              <w:t>4</w:t>
            </w:r>
          </w:p>
          <w:p w14:paraId="31F71CF0" w14:textId="77777777" w:rsidR="00A43781" w:rsidRPr="00060332" w:rsidRDefault="00A43781" w:rsidP="00A43781">
            <w:pPr>
              <w:rPr>
                <w:rFonts w:asciiTheme="minorHAnsi" w:hAnsiTheme="minorHAnsi" w:cstheme="minorHAnsi"/>
                <w:sz w:val="16"/>
                <w:szCs w:val="16"/>
              </w:rPr>
            </w:pPr>
            <w:r>
              <w:rPr>
                <w:rFonts w:asciiTheme="minorHAnsi" w:hAnsiTheme="minorHAnsi" w:cstheme="minorHAnsi"/>
                <w:sz w:val="16"/>
                <w:szCs w:val="16"/>
                <w:lang w:val="es"/>
              </w:rPr>
              <w:t>L = 4</w:t>
            </w:r>
          </w:p>
          <w:p w14:paraId="0CAB02F7" w14:textId="10AE3579" w:rsidR="00A43781" w:rsidRPr="00060332" w:rsidRDefault="00A43781" w:rsidP="00A43781">
            <w:pPr>
              <w:rPr>
                <w:rFonts w:asciiTheme="minorHAnsi" w:hAnsiTheme="minorHAnsi" w:cstheme="minorHAnsi"/>
                <w:sz w:val="16"/>
                <w:szCs w:val="16"/>
              </w:rPr>
            </w:pPr>
            <w:r w:rsidRPr="00060332">
              <w:rPr>
                <w:rFonts w:asciiTheme="minorHAnsi" w:hAnsiTheme="minorHAnsi" w:cstheme="minorHAnsi"/>
                <w:sz w:val="16"/>
                <w:szCs w:val="16"/>
                <w:lang w:val="es"/>
              </w:rPr>
              <w:t xml:space="preserve"> </w:t>
            </w:r>
          </w:p>
        </w:tc>
        <w:tc>
          <w:tcPr>
            <w:tcW w:w="1559" w:type="dxa"/>
          </w:tcPr>
          <w:p w14:paraId="5DE73F79" w14:textId="38F35E68" w:rsidR="00A43781" w:rsidRPr="00060332" w:rsidRDefault="00A43781" w:rsidP="00A43781">
            <w:pPr>
              <w:rPr>
                <w:rFonts w:asciiTheme="minorHAnsi" w:hAnsiTheme="minorHAnsi" w:cstheme="minorHAnsi"/>
                <w:sz w:val="16"/>
                <w:szCs w:val="16"/>
              </w:rPr>
            </w:pPr>
            <w:r>
              <w:rPr>
                <w:rFonts w:asciiTheme="minorHAnsi" w:hAnsiTheme="minorHAnsi" w:cstheme="minorHAnsi"/>
                <w:sz w:val="16"/>
                <w:szCs w:val="16"/>
                <w:lang w:val="en-GB"/>
              </w:rPr>
              <w:t>Substantial</w:t>
            </w:r>
          </w:p>
        </w:tc>
        <w:tc>
          <w:tcPr>
            <w:tcW w:w="4536" w:type="dxa"/>
          </w:tcPr>
          <w:p w14:paraId="0EB7B09C" w14:textId="77777777" w:rsidR="00C952BF" w:rsidRDefault="00C952BF" w:rsidP="00C952BF">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6C6B0A20" w14:textId="77777777" w:rsidR="00C952BF" w:rsidRDefault="00C952BF"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Project and Business Model Innovation with Private Sector Engagement</w:t>
            </w:r>
          </w:p>
          <w:p w14:paraId="61705241" w14:textId="77777777" w:rsidR="00C952BF" w:rsidRDefault="00C952BF"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lastRenderedPageBreak/>
              <w:t>Scaled-up Financing</w:t>
            </w:r>
          </w:p>
          <w:p w14:paraId="2D105F5B" w14:textId="77777777" w:rsidR="00C952BF" w:rsidRDefault="00C952BF"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Digital, knowledge management and scale-up strategy</w:t>
            </w:r>
          </w:p>
          <w:p w14:paraId="68526002" w14:textId="77777777" w:rsidR="00C952BF" w:rsidRDefault="00C952BF" w:rsidP="00C952BF">
            <w:pPr>
              <w:rPr>
                <w:rFonts w:asciiTheme="minorHAnsi" w:hAnsiTheme="minorHAnsi" w:cstheme="minorHAnsi"/>
                <w:sz w:val="16"/>
                <w:szCs w:val="16"/>
              </w:rPr>
            </w:pPr>
          </w:p>
          <w:p w14:paraId="3B3A2596" w14:textId="77777777" w:rsidR="00C952BF" w:rsidRDefault="00C952BF" w:rsidP="00C952BF">
            <w:pPr>
              <w:jc w:val="both"/>
              <w:rPr>
                <w:rFonts w:asciiTheme="minorHAnsi" w:hAnsiTheme="minorHAnsi" w:cstheme="minorHAnsi"/>
                <w:sz w:val="16"/>
                <w:szCs w:val="16"/>
              </w:rPr>
            </w:pPr>
            <w:r>
              <w:rPr>
                <w:rFonts w:asciiTheme="minorHAnsi" w:hAnsiTheme="minorHAnsi" w:cstheme="minorHAnsi"/>
                <w:sz w:val="16"/>
                <w:szCs w:val="16"/>
              </w:rPr>
              <w:t>Output specifics:</w:t>
            </w:r>
          </w:p>
          <w:p w14:paraId="40C0C4CF" w14:textId="5C32ED54" w:rsidR="00C952BF" w:rsidRDefault="00C952BF" w:rsidP="00F17968">
            <w:pPr>
              <w:pStyle w:val="ListParagraph"/>
              <w:numPr>
                <w:ilvl w:val="0"/>
                <w:numId w:val="9"/>
              </w:numPr>
              <w:jc w:val="both"/>
              <w:rPr>
                <w:rFonts w:asciiTheme="minorHAnsi" w:hAnsiTheme="minorHAnsi" w:cstheme="minorHAnsi"/>
                <w:sz w:val="16"/>
                <w:szCs w:val="16"/>
              </w:rPr>
            </w:pPr>
            <w:r>
              <w:rPr>
                <w:rFonts w:asciiTheme="minorHAnsi" w:hAnsiTheme="minorHAnsi" w:cstheme="minorHAnsi"/>
                <w:sz w:val="16"/>
                <w:szCs w:val="16"/>
              </w:rPr>
              <w:t xml:space="preserve">This risk applies to activities related to implementing pilots and their M&amp;E </w:t>
            </w:r>
            <w:r w:rsidR="00B63FF3">
              <w:rPr>
                <w:rFonts w:asciiTheme="minorHAnsi" w:hAnsiTheme="minorHAnsi" w:cstheme="minorHAnsi"/>
                <w:sz w:val="16"/>
                <w:szCs w:val="16"/>
              </w:rPr>
              <w:t xml:space="preserve">but also to scaled-up financing activities due to the indirect potential impacts, for example, if they lead to expanded </w:t>
            </w:r>
            <w:proofErr w:type="spellStart"/>
            <w:r w:rsidR="00B63FF3">
              <w:rPr>
                <w:rFonts w:asciiTheme="minorHAnsi" w:hAnsiTheme="minorHAnsi" w:cstheme="minorHAnsi"/>
                <w:sz w:val="16"/>
                <w:szCs w:val="16"/>
              </w:rPr>
              <w:t>minigrid</w:t>
            </w:r>
            <w:proofErr w:type="spellEnd"/>
            <w:r w:rsidR="00B63FF3">
              <w:rPr>
                <w:rFonts w:asciiTheme="minorHAnsi" w:hAnsiTheme="minorHAnsi" w:cstheme="minorHAnsi"/>
                <w:sz w:val="16"/>
                <w:szCs w:val="16"/>
              </w:rPr>
              <w:t xml:space="preserve"> coverage after the project across the country</w:t>
            </w:r>
            <w:r>
              <w:rPr>
                <w:rFonts w:asciiTheme="minorHAnsi" w:hAnsiTheme="minorHAnsi" w:cstheme="minorHAnsi"/>
                <w:sz w:val="16"/>
                <w:szCs w:val="16"/>
              </w:rPr>
              <w:t>.</w:t>
            </w:r>
          </w:p>
          <w:p w14:paraId="3E4B0075" w14:textId="77777777" w:rsidR="00C952BF" w:rsidRDefault="00C952BF" w:rsidP="00C952BF">
            <w:pPr>
              <w:pStyle w:val="TableParagraph"/>
              <w:spacing w:before="5"/>
              <w:rPr>
                <w:rFonts w:asciiTheme="minorHAnsi" w:hAnsiTheme="minorHAnsi" w:cstheme="minorHAnsi"/>
                <w:sz w:val="16"/>
                <w:szCs w:val="16"/>
              </w:rPr>
            </w:pPr>
          </w:p>
          <w:p w14:paraId="5E5D5860" w14:textId="77777777" w:rsidR="00C952BF" w:rsidRDefault="00C952BF" w:rsidP="00C952BF">
            <w:pPr>
              <w:rPr>
                <w:rFonts w:asciiTheme="minorHAnsi" w:hAnsiTheme="minorHAnsi" w:cstheme="minorHAnsi"/>
                <w:sz w:val="16"/>
                <w:szCs w:val="16"/>
              </w:rPr>
            </w:pPr>
            <w:r>
              <w:rPr>
                <w:rFonts w:asciiTheme="minorHAnsi" w:hAnsiTheme="minorHAnsi" w:cstheme="minorHAnsi"/>
                <w:sz w:val="16"/>
                <w:szCs w:val="16"/>
              </w:rPr>
              <w:t>This risk is not covered by the national legal requirements to conduct the project activities and/or when requirements are in place there are signs of been inconsistently enforced to the UNDP SES level.</w:t>
            </w:r>
          </w:p>
          <w:p w14:paraId="56EA5156" w14:textId="31E3942A" w:rsidR="00A43781" w:rsidRPr="00001CD8" w:rsidRDefault="00A43781" w:rsidP="00A43781">
            <w:pPr>
              <w:rPr>
                <w:rFonts w:asciiTheme="minorHAnsi" w:hAnsiTheme="minorHAnsi" w:cstheme="minorHAnsi"/>
                <w:sz w:val="16"/>
                <w:szCs w:val="16"/>
              </w:rPr>
            </w:pPr>
          </w:p>
        </w:tc>
        <w:tc>
          <w:tcPr>
            <w:tcW w:w="4678" w:type="dxa"/>
          </w:tcPr>
          <w:p w14:paraId="157DACC2" w14:textId="77777777" w:rsidR="00FC5209" w:rsidRDefault="00FC5209" w:rsidP="00FC5209">
            <w:pPr>
              <w:rPr>
                <w:rFonts w:asciiTheme="minorHAnsi" w:hAnsiTheme="minorHAnsi" w:cstheme="minorHAnsi"/>
                <w:sz w:val="16"/>
                <w:szCs w:val="16"/>
              </w:rPr>
            </w:pPr>
            <w:r>
              <w:rPr>
                <w:rFonts w:asciiTheme="minorHAnsi" w:hAnsiTheme="minorHAnsi" w:cstheme="minorHAnsi"/>
                <w:sz w:val="16"/>
                <w:szCs w:val="16"/>
              </w:rPr>
              <w:lastRenderedPageBreak/>
              <w:t xml:space="preserve">Country specifics: </w:t>
            </w:r>
          </w:p>
          <w:p w14:paraId="11593E49" w14:textId="77777777" w:rsidR="00FC5209" w:rsidRDefault="00FC5209" w:rsidP="00F17968">
            <w:pPr>
              <w:pStyle w:val="ListParagraph"/>
              <w:numPr>
                <w:ilvl w:val="0"/>
                <w:numId w:val="9"/>
              </w:numPr>
              <w:rPr>
                <w:rFonts w:asciiTheme="minorHAnsi" w:hAnsiTheme="minorHAnsi" w:cstheme="minorHAnsi"/>
                <w:sz w:val="16"/>
                <w:szCs w:val="16"/>
              </w:rPr>
            </w:pPr>
            <w:r>
              <w:rPr>
                <w:rFonts w:asciiTheme="minorHAnsi" w:hAnsiTheme="minorHAnsi" w:cstheme="minorHAnsi"/>
                <w:sz w:val="16"/>
                <w:szCs w:val="16"/>
              </w:rPr>
              <w:t xml:space="preserve">At the time of this document no information was yet available to study this risk at the site level. Therefore, to be conservative, it is realistic to assume that each site </w:t>
            </w:r>
            <w:r>
              <w:rPr>
                <w:rFonts w:asciiTheme="minorHAnsi" w:hAnsiTheme="minorHAnsi" w:cstheme="minorHAnsi"/>
                <w:sz w:val="16"/>
                <w:szCs w:val="16"/>
              </w:rPr>
              <w:lastRenderedPageBreak/>
              <w:t>will require assessment and management.</w:t>
            </w:r>
            <w:r>
              <w:t xml:space="preserve"> </w:t>
            </w:r>
            <w:r>
              <w:rPr>
                <w:rFonts w:asciiTheme="minorHAnsi" w:hAnsiTheme="minorHAnsi" w:cstheme="minorHAnsi"/>
                <w:sz w:val="16"/>
                <w:szCs w:val="16"/>
              </w:rPr>
              <w:t>Potential gaps to be addressed will be identified through the gap analysis as indicated in the ESMF.</w:t>
            </w:r>
          </w:p>
          <w:p w14:paraId="27B725A7" w14:textId="77777777" w:rsidR="00FC5209" w:rsidRDefault="00FC5209" w:rsidP="00FC5209">
            <w:pPr>
              <w:jc w:val="both"/>
              <w:rPr>
                <w:rFonts w:asciiTheme="minorHAnsi" w:hAnsiTheme="minorHAnsi" w:cstheme="minorHAnsi"/>
                <w:sz w:val="16"/>
                <w:szCs w:val="16"/>
              </w:rPr>
            </w:pPr>
          </w:p>
          <w:p w14:paraId="12F2CB6F" w14:textId="07601FBC" w:rsidR="00FC5209" w:rsidRDefault="001A3E15" w:rsidP="00FC5209">
            <w:pPr>
              <w:pStyle w:val="TableParagraph"/>
              <w:spacing w:before="5"/>
              <w:rPr>
                <w:rFonts w:asciiTheme="minorHAnsi" w:hAnsiTheme="minorHAnsi" w:cstheme="minorHAnsi"/>
                <w:sz w:val="16"/>
                <w:szCs w:val="16"/>
              </w:rPr>
            </w:pPr>
            <w:r w:rsidRPr="001A6138">
              <w:rPr>
                <w:rFonts w:asciiTheme="minorHAnsi" w:hAnsiTheme="minorHAnsi" w:cstheme="minorHAnsi"/>
                <w:sz w:val="16"/>
                <w:szCs w:val="16"/>
              </w:rPr>
              <w:t>The necessary management plan/measures will be put in place as part of ESMP(s), based on the ESIAs. In particular, operators, contractors and owners of sites shall be required to abide by OHS measures identified in the ESMP, including for instance operational procedures manual(s), safety information, training program for all workers, the provision of adequate safety equipment, and the clarification of roles and responsibilities at each phase of the project.</w:t>
            </w:r>
          </w:p>
          <w:p w14:paraId="128F1145" w14:textId="77777777" w:rsidR="001A3E15" w:rsidRDefault="001A3E15" w:rsidP="00FC5209">
            <w:pPr>
              <w:pStyle w:val="TableParagraph"/>
              <w:spacing w:before="5"/>
              <w:rPr>
                <w:rFonts w:asciiTheme="minorHAnsi" w:hAnsiTheme="minorHAnsi" w:cstheme="minorHAnsi"/>
                <w:sz w:val="16"/>
                <w:szCs w:val="16"/>
              </w:rPr>
            </w:pPr>
          </w:p>
          <w:p w14:paraId="077319D3" w14:textId="77777777" w:rsidR="00FC5209" w:rsidRDefault="00FC5209" w:rsidP="00FC5209">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2BFFFE47" w14:textId="77777777" w:rsidR="00A43781" w:rsidRDefault="00A43781" w:rsidP="00A43781">
            <w:pPr>
              <w:jc w:val="both"/>
              <w:rPr>
                <w:rFonts w:asciiTheme="minorHAnsi" w:hAnsiTheme="minorHAnsi" w:cstheme="minorHAnsi"/>
                <w:sz w:val="16"/>
                <w:szCs w:val="16"/>
              </w:rPr>
            </w:pPr>
          </w:p>
          <w:p w14:paraId="7AE57959" w14:textId="77777777" w:rsidR="00A43781" w:rsidRDefault="00A43781" w:rsidP="00A43781">
            <w:pPr>
              <w:jc w:val="both"/>
              <w:rPr>
                <w:rFonts w:asciiTheme="minorHAnsi" w:hAnsiTheme="minorHAnsi" w:cstheme="minorHAnsi"/>
                <w:sz w:val="16"/>
                <w:szCs w:val="16"/>
              </w:rPr>
            </w:pPr>
          </w:p>
          <w:p w14:paraId="0CD7CE6F" w14:textId="77777777" w:rsidR="00A43781" w:rsidRDefault="00A43781" w:rsidP="00A43781">
            <w:pPr>
              <w:jc w:val="both"/>
              <w:rPr>
                <w:rFonts w:asciiTheme="minorHAnsi" w:hAnsiTheme="minorHAnsi" w:cstheme="minorHAnsi"/>
                <w:sz w:val="16"/>
                <w:szCs w:val="16"/>
              </w:rPr>
            </w:pPr>
          </w:p>
          <w:p w14:paraId="68C496FB" w14:textId="77777777" w:rsidR="00A43781" w:rsidRDefault="00A43781" w:rsidP="00A43781">
            <w:pPr>
              <w:jc w:val="both"/>
              <w:rPr>
                <w:rFonts w:asciiTheme="minorHAnsi" w:hAnsiTheme="minorHAnsi" w:cstheme="minorHAnsi"/>
                <w:sz w:val="16"/>
                <w:szCs w:val="16"/>
              </w:rPr>
            </w:pPr>
          </w:p>
          <w:p w14:paraId="4BEAB8E8" w14:textId="77777777" w:rsidR="00A43781" w:rsidRDefault="00A43781" w:rsidP="00A43781">
            <w:pPr>
              <w:jc w:val="both"/>
              <w:rPr>
                <w:rFonts w:asciiTheme="minorHAnsi" w:hAnsiTheme="minorHAnsi" w:cstheme="minorHAnsi"/>
                <w:sz w:val="16"/>
                <w:szCs w:val="16"/>
              </w:rPr>
            </w:pPr>
          </w:p>
          <w:p w14:paraId="3C9216CD" w14:textId="77777777" w:rsidR="00A43781" w:rsidRDefault="00A43781" w:rsidP="00A43781">
            <w:pPr>
              <w:jc w:val="both"/>
              <w:rPr>
                <w:rFonts w:asciiTheme="minorHAnsi" w:hAnsiTheme="minorHAnsi" w:cstheme="minorHAnsi"/>
                <w:sz w:val="16"/>
                <w:szCs w:val="16"/>
              </w:rPr>
            </w:pPr>
          </w:p>
          <w:p w14:paraId="444DC173" w14:textId="77777777" w:rsidR="00A43781" w:rsidRDefault="00A43781" w:rsidP="00A43781">
            <w:pPr>
              <w:jc w:val="both"/>
              <w:rPr>
                <w:rFonts w:asciiTheme="minorHAnsi" w:hAnsiTheme="minorHAnsi" w:cstheme="minorHAnsi"/>
                <w:sz w:val="16"/>
                <w:szCs w:val="16"/>
              </w:rPr>
            </w:pPr>
          </w:p>
          <w:p w14:paraId="7520F8E7" w14:textId="77777777" w:rsidR="00A43781" w:rsidRDefault="00A43781" w:rsidP="00A43781">
            <w:pPr>
              <w:jc w:val="both"/>
              <w:rPr>
                <w:rFonts w:asciiTheme="minorHAnsi" w:hAnsiTheme="minorHAnsi" w:cstheme="minorHAnsi"/>
                <w:sz w:val="16"/>
                <w:szCs w:val="16"/>
              </w:rPr>
            </w:pPr>
          </w:p>
          <w:p w14:paraId="6048B1FA" w14:textId="77777777" w:rsidR="00A43781" w:rsidRDefault="00A43781" w:rsidP="00A43781">
            <w:pPr>
              <w:jc w:val="both"/>
              <w:rPr>
                <w:rFonts w:asciiTheme="minorHAnsi" w:hAnsiTheme="minorHAnsi" w:cstheme="minorHAnsi"/>
                <w:sz w:val="16"/>
                <w:szCs w:val="16"/>
              </w:rPr>
            </w:pPr>
          </w:p>
          <w:p w14:paraId="12172029" w14:textId="0CF9A557" w:rsidR="00A43781" w:rsidRPr="00060332" w:rsidRDefault="00A43781" w:rsidP="00A43781">
            <w:pPr>
              <w:jc w:val="both"/>
              <w:rPr>
                <w:rFonts w:asciiTheme="minorHAnsi" w:hAnsiTheme="minorHAnsi" w:cstheme="minorHAnsi"/>
                <w:sz w:val="16"/>
                <w:szCs w:val="16"/>
              </w:rPr>
            </w:pPr>
          </w:p>
        </w:tc>
      </w:tr>
      <w:tr w:rsidR="001A3E15" w:rsidRPr="00060332" w14:paraId="7D922A8A" w14:textId="77777777" w:rsidTr="5BBAF2C5">
        <w:tc>
          <w:tcPr>
            <w:tcW w:w="2830" w:type="dxa"/>
          </w:tcPr>
          <w:p w14:paraId="54D56AA9" w14:textId="77777777" w:rsidR="001A3E15" w:rsidRPr="001A3E15" w:rsidRDefault="001A3E15" w:rsidP="001A3E15">
            <w:pPr>
              <w:jc w:val="both"/>
              <w:rPr>
                <w:rFonts w:asciiTheme="minorHAnsi" w:hAnsiTheme="minorHAnsi" w:cstheme="minorBidi"/>
                <w:sz w:val="16"/>
                <w:szCs w:val="16"/>
              </w:rPr>
            </w:pPr>
            <w:r w:rsidRPr="001A3E15">
              <w:rPr>
                <w:rFonts w:asciiTheme="minorHAnsi" w:hAnsiTheme="minorHAnsi" w:cstheme="minorBidi"/>
                <w:sz w:val="16"/>
                <w:szCs w:val="16"/>
              </w:rPr>
              <w:lastRenderedPageBreak/>
              <w:t xml:space="preserve">RISK 20: Risk on </w:t>
            </w:r>
            <w:proofErr w:type="spellStart"/>
            <w:r w:rsidRPr="001A3E15">
              <w:rPr>
                <w:rFonts w:asciiTheme="minorHAnsi" w:hAnsiTheme="minorHAnsi" w:cstheme="minorBidi"/>
                <w:sz w:val="16"/>
                <w:szCs w:val="16"/>
              </w:rPr>
              <w:t>labour</w:t>
            </w:r>
            <w:proofErr w:type="spellEnd"/>
            <w:r w:rsidRPr="001A3E15">
              <w:rPr>
                <w:rFonts w:asciiTheme="minorHAnsi" w:hAnsiTheme="minorHAnsi" w:cstheme="minorBidi"/>
                <w:sz w:val="16"/>
                <w:szCs w:val="16"/>
              </w:rPr>
              <w:t xml:space="preserve"> opportunities. The scope of this risk belongs to Project Standard 7.</w:t>
            </w:r>
          </w:p>
          <w:p w14:paraId="1A69BC80" w14:textId="77777777" w:rsidR="001A3E15" w:rsidRPr="001A3E15" w:rsidRDefault="001A3E15" w:rsidP="001A3E15">
            <w:pPr>
              <w:jc w:val="both"/>
              <w:rPr>
                <w:rFonts w:asciiTheme="minorHAnsi" w:hAnsiTheme="minorHAnsi" w:cstheme="minorBidi"/>
                <w:sz w:val="16"/>
                <w:szCs w:val="16"/>
              </w:rPr>
            </w:pPr>
          </w:p>
          <w:p w14:paraId="03968573" w14:textId="65712B93" w:rsidR="001A3E15" w:rsidRPr="004313C6" w:rsidRDefault="001A3E15" w:rsidP="001A3E15">
            <w:pPr>
              <w:jc w:val="both"/>
              <w:rPr>
                <w:rFonts w:asciiTheme="minorHAnsi" w:hAnsiTheme="minorHAnsi" w:cstheme="minorBidi"/>
                <w:sz w:val="16"/>
                <w:szCs w:val="16"/>
              </w:rPr>
            </w:pPr>
            <w:r w:rsidRPr="001A3E15">
              <w:rPr>
                <w:rFonts w:asciiTheme="minorHAnsi" w:hAnsiTheme="minorHAnsi" w:cstheme="minorBidi"/>
                <w:sz w:val="16"/>
                <w:szCs w:val="16"/>
              </w:rPr>
              <w:t xml:space="preserve">Event: It may occur that unskilled/manual laborers see their jobs displaced. Cause: some project investment (productive machinery, </w:t>
            </w:r>
            <w:proofErr w:type="spellStart"/>
            <w:r w:rsidRPr="001A3E15">
              <w:rPr>
                <w:rFonts w:asciiTheme="minorHAnsi" w:hAnsiTheme="minorHAnsi" w:cstheme="minorBidi"/>
                <w:sz w:val="16"/>
                <w:szCs w:val="16"/>
              </w:rPr>
              <w:t>minigrids</w:t>
            </w:r>
            <w:proofErr w:type="spellEnd"/>
            <w:r w:rsidRPr="001A3E15">
              <w:rPr>
                <w:rFonts w:asciiTheme="minorHAnsi" w:hAnsiTheme="minorHAnsi" w:cstheme="minorBidi"/>
                <w:sz w:val="16"/>
                <w:szCs w:val="16"/>
              </w:rPr>
              <w:t xml:space="preserve">) could displace unskilled/manual </w:t>
            </w:r>
            <w:proofErr w:type="spellStart"/>
            <w:r w:rsidRPr="001A3E15">
              <w:rPr>
                <w:rFonts w:asciiTheme="minorHAnsi" w:hAnsiTheme="minorHAnsi" w:cstheme="minorBidi"/>
                <w:sz w:val="16"/>
                <w:szCs w:val="16"/>
              </w:rPr>
              <w:t>labour</w:t>
            </w:r>
            <w:proofErr w:type="spellEnd"/>
            <w:r w:rsidRPr="001A3E15">
              <w:rPr>
                <w:rFonts w:asciiTheme="minorHAnsi" w:hAnsiTheme="minorHAnsi" w:cstheme="minorBidi"/>
                <w:sz w:val="16"/>
                <w:szCs w:val="16"/>
              </w:rPr>
              <w:t xml:space="preserve"> Impact: This may lead manual laborers whose </w:t>
            </w:r>
            <w:proofErr w:type="spellStart"/>
            <w:r w:rsidRPr="001A3E15">
              <w:rPr>
                <w:rFonts w:asciiTheme="minorHAnsi" w:hAnsiTheme="minorHAnsi" w:cstheme="minorBidi"/>
                <w:sz w:val="16"/>
                <w:szCs w:val="16"/>
              </w:rPr>
              <w:t>labour</w:t>
            </w:r>
            <w:proofErr w:type="spellEnd"/>
            <w:r w:rsidRPr="001A3E15">
              <w:rPr>
                <w:rFonts w:asciiTheme="minorHAnsi" w:hAnsiTheme="minorHAnsi" w:cstheme="minorBidi"/>
                <w:sz w:val="16"/>
                <w:szCs w:val="16"/>
              </w:rPr>
              <w:t xml:space="preserve"> is made redundant to seek out alternative income-generating activities which may involve greater risk.</w:t>
            </w:r>
          </w:p>
        </w:tc>
        <w:tc>
          <w:tcPr>
            <w:tcW w:w="1139" w:type="dxa"/>
          </w:tcPr>
          <w:p w14:paraId="70D26AFE" w14:textId="77777777" w:rsidR="001A3E15" w:rsidRDefault="001A3E15" w:rsidP="001A3E15">
            <w:pPr>
              <w:rPr>
                <w:rFonts w:asciiTheme="minorHAnsi" w:hAnsiTheme="minorHAnsi" w:cstheme="minorHAnsi"/>
                <w:sz w:val="16"/>
                <w:szCs w:val="16"/>
                <w:lang w:val="es"/>
              </w:rPr>
            </w:pPr>
            <w:r>
              <w:rPr>
                <w:rFonts w:asciiTheme="minorHAnsi" w:hAnsiTheme="minorHAnsi" w:cstheme="minorHAnsi"/>
                <w:sz w:val="16"/>
                <w:szCs w:val="16"/>
                <w:lang w:val="es"/>
              </w:rPr>
              <w:t>I = 3</w:t>
            </w:r>
          </w:p>
          <w:p w14:paraId="408A2FEC" w14:textId="535F81FE" w:rsidR="001A3E15" w:rsidRDefault="001A3E15" w:rsidP="001A3E15">
            <w:pPr>
              <w:rPr>
                <w:rFonts w:asciiTheme="minorHAnsi" w:hAnsiTheme="minorHAnsi" w:cstheme="minorHAnsi"/>
                <w:sz w:val="16"/>
                <w:szCs w:val="16"/>
                <w:lang w:val="es"/>
              </w:rPr>
            </w:pPr>
            <w:r>
              <w:rPr>
                <w:rFonts w:asciiTheme="minorHAnsi" w:hAnsiTheme="minorHAnsi" w:cstheme="minorHAnsi"/>
                <w:sz w:val="16"/>
                <w:szCs w:val="16"/>
                <w:lang w:val="es"/>
              </w:rPr>
              <w:t>L = 3</w:t>
            </w:r>
          </w:p>
        </w:tc>
        <w:tc>
          <w:tcPr>
            <w:tcW w:w="1559" w:type="dxa"/>
          </w:tcPr>
          <w:p w14:paraId="105D39DB" w14:textId="6FAF3350" w:rsidR="001A3E15" w:rsidRDefault="001A3E15">
            <w:pPr>
              <w:rPr>
                <w:rFonts w:asciiTheme="minorHAnsi" w:hAnsiTheme="minorHAnsi" w:cstheme="minorHAnsi"/>
                <w:sz w:val="16"/>
                <w:szCs w:val="16"/>
                <w:lang w:val="en-GB"/>
              </w:rPr>
            </w:pPr>
            <w:r>
              <w:rPr>
                <w:rFonts w:asciiTheme="minorHAnsi" w:hAnsiTheme="minorHAnsi" w:cstheme="minorHAnsi"/>
                <w:sz w:val="16"/>
                <w:szCs w:val="16"/>
                <w:lang w:val="en-GB"/>
              </w:rPr>
              <w:t>Moderate</w:t>
            </w:r>
          </w:p>
        </w:tc>
        <w:tc>
          <w:tcPr>
            <w:tcW w:w="4536" w:type="dxa"/>
          </w:tcPr>
          <w:p w14:paraId="2B2EFAEA" w14:textId="77777777" w:rsidR="001A3E15" w:rsidRPr="00812103" w:rsidRDefault="001A3E15" w:rsidP="001A3E15">
            <w:pPr>
              <w:rPr>
                <w:rFonts w:asciiTheme="minorHAnsi" w:hAnsiTheme="minorHAnsi" w:cstheme="minorHAnsi"/>
                <w:sz w:val="16"/>
                <w:szCs w:val="16"/>
              </w:rPr>
            </w:pPr>
            <w:r w:rsidRPr="00812103">
              <w:rPr>
                <w:rFonts w:asciiTheme="minorHAnsi" w:hAnsiTheme="minorHAnsi" w:cstheme="minorHAnsi"/>
                <w:sz w:val="16"/>
                <w:szCs w:val="16"/>
              </w:rPr>
              <w:t>This risk is relevant to the project activities supporting the following components:</w:t>
            </w:r>
          </w:p>
          <w:p w14:paraId="32D17902" w14:textId="77777777" w:rsidR="001A3E15" w:rsidRDefault="001A3E15" w:rsidP="001A3E15">
            <w:pPr>
              <w:pStyle w:val="ListParagraph"/>
              <w:numPr>
                <w:ilvl w:val="0"/>
                <w:numId w:val="6"/>
              </w:numPr>
              <w:rPr>
                <w:rFonts w:asciiTheme="minorHAnsi" w:hAnsiTheme="minorHAnsi" w:cstheme="minorHAnsi"/>
                <w:sz w:val="16"/>
                <w:szCs w:val="16"/>
              </w:rPr>
            </w:pPr>
            <w:r w:rsidRPr="00485809">
              <w:rPr>
                <w:rFonts w:asciiTheme="minorHAnsi" w:hAnsiTheme="minorHAnsi" w:cstheme="minorHAnsi"/>
                <w:sz w:val="16"/>
                <w:szCs w:val="16"/>
              </w:rPr>
              <w:t>Business model innovation and private business</w:t>
            </w:r>
          </w:p>
          <w:p w14:paraId="291C0F47" w14:textId="77777777" w:rsidR="001A3E15" w:rsidRDefault="001A3E15" w:rsidP="001A3E15">
            <w:pPr>
              <w:pStyle w:val="ListParagraph"/>
              <w:numPr>
                <w:ilvl w:val="0"/>
                <w:numId w:val="6"/>
              </w:numPr>
              <w:rPr>
                <w:rFonts w:asciiTheme="minorHAnsi" w:hAnsiTheme="minorHAnsi" w:cstheme="minorHAnsi"/>
                <w:sz w:val="16"/>
                <w:szCs w:val="16"/>
              </w:rPr>
            </w:pPr>
            <w:r w:rsidRPr="00485809">
              <w:rPr>
                <w:rFonts w:asciiTheme="minorHAnsi" w:hAnsiTheme="minorHAnsi" w:cstheme="minorHAnsi"/>
                <w:sz w:val="16"/>
                <w:szCs w:val="16"/>
              </w:rPr>
              <w:t>Scaled-up financing</w:t>
            </w:r>
          </w:p>
          <w:p w14:paraId="3482F08F" w14:textId="77777777" w:rsidR="001A3E15" w:rsidRPr="00485809" w:rsidRDefault="001A3E15" w:rsidP="001A3E15">
            <w:pPr>
              <w:pStyle w:val="ListParagraph"/>
              <w:numPr>
                <w:ilvl w:val="0"/>
                <w:numId w:val="6"/>
              </w:numPr>
              <w:rPr>
                <w:rFonts w:asciiTheme="minorHAnsi" w:hAnsiTheme="minorHAnsi" w:cstheme="minorHAnsi"/>
                <w:sz w:val="16"/>
                <w:szCs w:val="16"/>
              </w:rPr>
            </w:pPr>
            <w:r w:rsidRPr="00485809">
              <w:rPr>
                <w:rFonts w:asciiTheme="minorHAnsi" w:hAnsiTheme="minorHAnsi" w:cstheme="minorHAnsi"/>
                <w:sz w:val="16"/>
                <w:szCs w:val="16"/>
              </w:rPr>
              <w:t>Digital, Knowledge Management and Monitoring and Evaluation</w:t>
            </w:r>
          </w:p>
          <w:p w14:paraId="1E5368A8" w14:textId="77777777" w:rsidR="001A3E15" w:rsidRPr="00812103" w:rsidRDefault="001A3E15" w:rsidP="001A3E15">
            <w:pPr>
              <w:rPr>
                <w:rFonts w:asciiTheme="minorHAnsi" w:hAnsiTheme="minorHAnsi" w:cstheme="minorHAnsi"/>
                <w:sz w:val="16"/>
                <w:szCs w:val="16"/>
              </w:rPr>
            </w:pPr>
          </w:p>
          <w:p w14:paraId="00E2AC2F" w14:textId="77777777" w:rsidR="001A3E15" w:rsidRPr="00812103" w:rsidRDefault="001A3E15" w:rsidP="001A3E15">
            <w:pPr>
              <w:rPr>
                <w:rFonts w:asciiTheme="minorHAnsi" w:hAnsiTheme="minorHAnsi" w:cstheme="minorHAnsi"/>
                <w:sz w:val="16"/>
                <w:szCs w:val="16"/>
              </w:rPr>
            </w:pPr>
            <w:r w:rsidRPr="00812103">
              <w:rPr>
                <w:rFonts w:asciiTheme="minorHAnsi" w:hAnsiTheme="minorHAnsi" w:cstheme="minorHAnsi"/>
                <w:sz w:val="16"/>
                <w:szCs w:val="16"/>
              </w:rPr>
              <w:t>Output specifics:</w:t>
            </w:r>
          </w:p>
          <w:p w14:paraId="12F42E91" w14:textId="5B02673B" w:rsidR="001A3E15" w:rsidRPr="00812103" w:rsidRDefault="001A3E15" w:rsidP="001A3E15">
            <w:pPr>
              <w:rPr>
                <w:rFonts w:asciiTheme="minorHAnsi" w:hAnsiTheme="minorHAnsi" w:cstheme="minorHAnsi"/>
                <w:sz w:val="16"/>
                <w:szCs w:val="16"/>
              </w:rPr>
            </w:pPr>
            <w:r w:rsidRPr="00812103">
              <w:rPr>
                <w:rFonts w:asciiTheme="minorHAnsi" w:hAnsiTheme="minorHAnsi" w:cstheme="minorHAnsi"/>
                <w:sz w:val="16"/>
                <w:szCs w:val="16"/>
              </w:rPr>
              <w:t xml:space="preserve">This risk applies to activities related to implementing pilots and their M&amp;E but also to </w:t>
            </w:r>
            <w:r>
              <w:rPr>
                <w:rFonts w:asciiTheme="minorHAnsi" w:hAnsiTheme="minorHAnsi" w:cstheme="minorHAnsi"/>
                <w:sz w:val="16"/>
                <w:szCs w:val="16"/>
              </w:rPr>
              <w:t xml:space="preserve">scaled-up financing activities due to the indirect potential impacts, for example, if they lead to expanded </w:t>
            </w:r>
            <w:proofErr w:type="spellStart"/>
            <w:r>
              <w:rPr>
                <w:rFonts w:asciiTheme="minorHAnsi" w:hAnsiTheme="minorHAnsi" w:cstheme="minorHAnsi"/>
                <w:sz w:val="16"/>
                <w:szCs w:val="16"/>
              </w:rPr>
              <w:t>minigrid</w:t>
            </w:r>
            <w:proofErr w:type="spellEnd"/>
            <w:r>
              <w:rPr>
                <w:rFonts w:asciiTheme="minorHAnsi" w:hAnsiTheme="minorHAnsi" w:cstheme="minorHAnsi"/>
                <w:sz w:val="16"/>
                <w:szCs w:val="16"/>
              </w:rPr>
              <w:t xml:space="preserve"> coverage after the project across the country</w:t>
            </w:r>
            <w:r w:rsidRPr="00812103">
              <w:rPr>
                <w:rFonts w:asciiTheme="minorHAnsi" w:hAnsiTheme="minorHAnsi" w:cstheme="minorHAnsi"/>
                <w:sz w:val="16"/>
                <w:szCs w:val="16"/>
              </w:rPr>
              <w:t>.</w:t>
            </w:r>
          </w:p>
          <w:p w14:paraId="3CAB1997" w14:textId="77777777" w:rsidR="001A3E15" w:rsidRPr="00812103" w:rsidRDefault="001A3E15" w:rsidP="001A3E15">
            <w:pPr>
              <w:rPr>
                <w:rFonts w:asciiTheme="minorHAnsi" w:hAnsiTheme="minorHAnsi" w:cstheme="minorHAnsi"/>
                <w:sz w:val="16"/>
                <w:szCs w:val="16"/>
              </w:rPr>
            </w:pPr>
          </w:p>
          <w:p w14:paraId="63812DF8" w14:textId="0B017B94" w:rsidR="001A3E15" w:rsidRDefault="001A3E15" w:rsidP="001A3E15">
            <w:pPr>
              <w:rPr>
                <w:rFonts w:asciiTheme="minorHAnsi" w:hAnsiTheme="minorHAnsi" w:cstheme="minorHAnsi"/>
                <w:sz w:val="16"/>
                <w:szCs w:val="16"/>
              </w:rPr>
            </w:pPr>
            <w:r w:rsidRPr="00812103">
              <w:rPr>
                <w:rFonts w:asciiTheme="minorHAnsi" w:hAnsiTheme="minorHAnsi" w:cstheme="minorHAnsi"/>
                <w:sz w:val="16"/>
                <w:szCs w:val="16"/>
              </w:rPr>
              <w:t>This risk is not covered by the national legal requirements to conduct the project activities and/or when requirements are in place there are signs of been inconsistently enforced to the UNDP SES level.</w:t>
            </w:r>
          </w:p>
        </w:tc>
        <w:tc>
          <w:tcPr>
            <w:tcW w:w="4678" w:type="dxa"/>
          </w:tcPr>
          <w:p w14:paraId="4910CE13" w14:textId="77777777" w:rsidR="001A3E15" w:rsidRPr="00812103" w:rsidRDefault="001A3E15" w:rsidP="001A3E15">
            <w:pPr>
              <w:rPr>
                <w:rFonts w:asciiTheme="minorHAnsi" w:hAnsiTheme="minorHAnsi" w:cstheme="minorHAnsi"/>
                <w:sz w:val="16"/>
                <w:szCs w:val="16"/>
              </w:rPr>
            </w:pPr>
            <w:r w:rsidRPr="00812103">
              <w:rPr>
                <w:rFonts w:asciiTheme="minorHAnsi" w:hAnsiTheme="minorHAnsi" w:cstheme="minorHAnsi"/>
                <w:sz w:val="16"/>
                <w:szCs w:val="16"/>
              </w:rPr>
              <w:t xml:space="preserve">Country specifics: </w:t>
            </w:r>
          </w:p>
          <w:p w14:paraId="24BE8898" w14:textId="77777777" w:rsidR="001A3E15" w:rsidRPr="00812103" w:rsidRDefault="001A3E15" w:rsidP="001A3E15">
            <w:pPr>
              <w:rPr>
                <w:rFonts w:asciiTheme="minorHAnsi" w:hAnsiTheme="minorHAnsi" w:cstheme="minorHAnsi"/>
                <w:sz w:val="16"/>
                <w:szCs w:val="16"/>
              </w:rPr>
            </w:pPr>
            <w:r w:rsidRPr="00812103">
              <w:rPr>
                <w:rFonts w:asciiTheme="minorHAnsi" w:hAnsiTheme="minorHAnsi" w:cstheme="minorHAnsi"/>
                <w:sz w:val="16"/>
                <w:szCs w:val="16"/>
              </w:rPr>
              <w:t>At the time of this document no information was yet available to study this risk at the site level. Therefore, to be conservative, it is realistic to assume that each site will require assessment and management. Potential gaps to be addressed will be identified through the gap analysis as indicated in the ESMF.</w:t>
            </w:r>
          </w:p>
          <w:p w14:paraId="3C8AF2F4" w14:textId="77777777" w:rsidR="001A3E15" w:rsidRPr="00812103" w:rsidRDefault="001A3E15" w:rsidP="001A3E15">
            <w:pPr>
              <w:rPr>
                <w:rFonts w:asciiTheme="minorHAnsi" w:hAnsiTheme="minorHAnsi" w:cstheme="minorHAnsi"/>
                <w:sz w:val="16"/>
                <w:szCs w:val="16"/>
              </w:rPr>
            </w:pPr>
          </w:p>
          <w:p w14:paraId="39975C46" w14:textId="3A56A23F" w:rsidR="001A3E15" w:rsidRPr="00812103" w:rsidRDefault="001A3E15" w:rsidP="001A3E15">
            <w:pPr>
              <w:rPr>
                <w:rFonts w:asciiTheme="minorHAnsi" w:hAnsiTheme="minorHAnsi" w:cstheme="minorHAnsi"/>
                <w:sz w:val="16"/>
                <w:szCs w:val="16"/>
              </w:rPr>
            </w:pPr>
            <w:r w:rsidRPr="00812103">
              <w:rPr>
                <w:rFonts w:asciiTheme="minorHAnsi" w:hAnsiTheme="minorHAnsi" w:cstheme="minorHAnsi"/>
                <w:sz w:val="16"/>
                <w:szCs w:val="16"/>
              </w:rPr>
              <w:t>The necessary management plan/measures</w:t>
            </w:r>
            <w:r w:rsidR="0038287F">
              <w:rPr>
                <w:rFonts w:asciiTheme="minorHAnsi" w:hAnsiTheme="minorHAnsi" w:cstheme="minorHAnsi"/>
                <w:sz w:val="16"/>
                <w:szCs w:val="16"/>
              </w:rPr>
              <w:t xml:space="preserve"> </w:t>
            </w:r>
            <w:r w:rsidRPr="00812103">
              <w:rPr>
                <w:rFonts w:asciiTheme="minorHAnsi" w:hAnsiTheme="minorHAnsi" w:cstheme="minorHAnsi"/>
                <w:sz w:val="16"/>
                <w:szCs w:val="16"/>
              </w:rPr>
              <w:t xml:space="preserve">will be put in place as part of ESMP(s), based on the ESIAs. </w:t>
            </w:r>
          </w:p>
          <w:p w14:paraId="7EBBB6E7" w14:textId="77777777" w:rsidR="001A3E15" w:rsidRPr="00812103" w:rsidRDefault="001A3E15" w:rsidP="001A3E15">
            <w:pPr>
              <w:rPr>
                <w:rFonts w:asciiTheme="minorHAnsi" w:hAnsiTheme="minorHAnsi" w:cstheme="minorHAnsi"/>
                <w:sz w:val="16"/>
                <w:szCs w:val="16"/>
              </w:rPr>
            </w:pPr>
          </w:p>
          <w:p w14:paraId="6DCD71C3" w14:textId="0264B515" w:rsidR="001A3E15" w:rsidRDefault="001A3E15" w:rsidP="001A3E15">
            <w:pPr>
              <w:rPr>
                <w:rFonts w:asciiTheme="minorHAnsi" w:hAnsiTheme="minorHAnsi" w:cstheme="minorHAnsi"/>
                <w:sz w:val="16"/>
                <w:szCs w:val="16"/>
              </w:rPr>
            </w:pPr>
            <w:r w:rsidRPr="00812103">
              <w:rPr>
                <w:rFonts w:asciiTheme="minorHAnsi" w:hAnsiTheme="minorHAnsi" w:cstheme="minorHAnsi"/>
                <w:sz w:val="16"/>
                <w:szCs w:val="16"/>
              </w:rPr>
              <w:t xml:space="preserve">See ESMF Attachment II for details of assessment and management of this risk.  </w:t>
            </w:r>
          </w:p>
        </w:tc>
      </w:tr>
      <w:tr w:rsidR="5D3D879B" w:rsidRPr="00060332" w14:paraId="5A8F6648" w14:textId="77777777" w:rsidTr="5BBAF2C5">
        <w:tc>
          <w:tcPr>
            <w:tcW w:w="2830" w:type="dxa"/>
          </w:tcPr>
          <w:p w14:paraId="70E8DBF6" w14:textId="0DAE2ADE" w:rsidR="5D3D879B" w:rsidRPr="004313C6" w:rsidRDefault="5D3D879B">
            <w:pPr>
              <w:jc w:val="both"/>
              <w:rPr>
                <w:rFonts w:asciiTheme="minorHAnsi" w:hAnsiTheme="minorHAnsi" w:cstheme="minorBidi"/>
                <w:sz w:val="16"/>
                <w:szCs w:val="16"/>
              </w:rPr>
            </w:pPr>
            <w:r w:rsidRPr="004313C6">
              <w:rPr>
                <w:rFonts w:asciiTheme="minorHAnsi" w:hAnsiTheme="minorHAnsi" w:cstheme="minorBidi"/>
                <w:sz w:val="16"/>
                <w:szCs w:val="16"/>
              </w:rPr>
              <w:t xml:space="preserve">RISK </w:t>
            </w:r>
            <w:r w:rsidR="003B54D9" w:rsidRPr="004313C6">
              <w:rPr>
                <w:rFonts w:asciiTheme="minorHAnsi" w:hAnsiTheme="minorHAnsi" w:cstheme="minorBidi"/>
                <w:sz w:val="16"/>
                <w:szCs w:val="16"/>
              </w:rPr>
              <w:t>2</w:t>
            </w:r>
            <w:r w:rsidR="001A3E15">
              <w:rPr>
                <w:rFonts w:asciiTheme="minorHAnsi" w:hAnsiTheme="minorHAnsi" w:cstheme="minorBidi"/>
                <w:sz w:val="16"/>
                <w:szCs w:val="16"/>
              </w:rPr>
              <w:t>1</w:t>
            </w:r>
            <w:r w:rsidRPr="004313C6">
              <w:rPr>
                <w:rFonts w:asciiTheme="minorHAnsi" w:hAnsiTheme="minorHAnsi" w:cstheme="minorBidi"/>
                <w:sz w:val="16"/>
                <w:szCs w:val="16"/>
              </w:rPr>
              <w:t>: Risk on pollution and resource efficiency</w:t>
            </w:r>
            <w:r w:rsidR="52386677" w:rsidRPr="004313C6">
              <w:rPr>
                <w:rFonts w:asciiTheme="minorHAnsi" w:hAnsiTheme="minorHAnsi" w:cstheme="minorBidi"/>
                <w:sz w:val="16"/>
                <w:szCs w:val="16"/>
              </w:rPr>
              <w:t xml:space="preserve">. </w:t>
            </w:r>
            <w:r w:rsidR="52386677" w:rsidRPr="004313C6">
              <w:rPr>
                <w:color w:val="000000" w:themeColor="text1"/>
                <w:sz w:val="16"/>
                <w:szCs w:val="16"/>
              </w:rPr>
              <w:t>The scope of this risk belongs to</w:t>
            </w:r>
            <w:r w:rsidR="52386677" w:rsidRPr="004313C6">
              <w:rPr>
                <w:sz w:val="16"/>
                <w:szCs w:val="16"/>
              </w:rPr>
              <w:t xml:space="preserve"> </w:t>
            </w:r>
            <w:r w:rsidR="52386677" w:rsidRPr="004313C6">
              <w:rPr>
                <w:color w:val="000000" w:themeColor="text1"/>
                <w:sz w:val="16"/>
                <w:szCs w:val="16"/>
              </w:rPr>
              <w:t>Project Standard 8.</w:t>
            </w:r>
          </w:p>
          <w:p w14:paraId="5643A95F" w14:textId="77777777" w:rsidR="004313C6" w:rsidRPr="004313C6" w:rsidRDefault="004313C6">
            <w:pPr>
              <w:jc w:val="both"/>
              <w:rPr>
                <w:rFonts w:asciiTheme="minorHAnsi" w:hAnsiTheme="minorHAnsi" w:cstheme="minorBidi"/>
                <w:sz w:val="16"/>
                <w:szCs w:val="16"/>
              </w:rPr>
            </w:pPr>
          </w:p>
          <w:p w14:paraId="1BF57EEB" w14:textId="71C786AC" w:rsidR="004313C6" w:rsidRPr="00DF11BD" w:rsidRDefault="004313C6" w:rsidP="00DF11BD">
            <w:pPr>
              <w:pStyle w:val="TableParagraph"/>
              <w:tabs>
                <w:tab w:val="left" w:pos="824"/>
              </w:tabs>
              <w:spacing w:before="1"/>
              <w:contextualSpacing/>
              <w:jc w:val="both"/>
              <w:rPr>
                <w:rFonts w:asciiTheme="minorHAnsi" w:eastAsiaTheme="minorEastAsia" w:hAnsiTheme="minorHAnsi" w:cstheme="minorBidi"/>
                <w:color w:val="000000" w:themeColor="text1"/>
                <w:sz w:val="16"/>
                <w:szCs w:val="16"/>
                <w:lang w:val="en-GB"/>
              </w:rPr>
            </w:pPr>
            <w:r w:rsidRPr="00DF11BD">
              <w:rPr>
                <w:rFonts w:asciiTheme="minorHAnsi" w:eastAsiaTheme="minorEastAsia" w:hAnsiTheme="minorHAnsi" w:cstheme="minorBidi"/>
                <w:color w:val="000000" w:themeColor="text1"/>
                <w:sz w:val="16"/>
                <w:szCs w:val="16"/>
                <w:u w:val="single"/>
              </w:rPr>
              <w:t>Event:</w:t>
            </w:r>
            <w:r w:rsidRPr="00DF11BD">
              <w:rPr>
                <w:rFonts w:asciiTheme="minorHAnsi" w:eastAsiaTheme="minorEastAsia" w:hAnsiTheme="minorHAnsi" w:cstheme="minorBidi"/>
                <w:color w:val="000000" w:themeColor="text1"/>
                <w:sz w:val="16"/>
                <w:szCs w:val="16"/>
              </w:rPr>
              <w:t xml:space="preserve"> </w:t>
            </w:r>
            <w:r w:rsidR="001A3E15" w:rsidRPr="001A3E15">
              <w:rPr>
                <w:rFonts w:asciiTheme="minorHAnsi" w:eastAsiaTheme="minorEastAsia" w:hAnsiTheme="minorHAnsi" w:cstheme="minorBidi"/>
                <w:color w:val="000000" w:themeColor="text1"/>
                <w:sz w:val="16"/>
                <w:szCs w:val="16"/>
              </w:rPr>
              <w:t xml:space="preserve">Pollution may occur and resource-efficient practices may not be adopted strongly enough to meet the minimum criteria satisfying UNDP’s requirements.  </w:t>
            </w:r>
            <w:r w:rsidR="001A3E15" w:rsidRPr="0041375E">
              <w:rPr>
                <w:rFonts w:asciiTheme="minorHAnsi" w:eastAsiaTheme="minorEastAsia" w:hAnsiTheme="minorHAnsi" w:cstheme="minorBidi"/>
                <w:color w:val="000000" w:themeColor="text1"/>
                <w:sz w:val="16"/>
                <w:szCs w:val="16"/>
                <w:u w:val="single"/>
              </w:rPr>
              <w:t>Cause</w:t>
            </w:r>
            <w:r w:rsidR="001A3E15" w:rsidRPr="001A3E15">
              <w:rPr>
                <w:rFonts w:asciiTheme="minorHAnsi" w:eastAsiaTheme="minorEastAsia" w:hAnsiTheme="minorHAnsi" w:cstheme="minorBidi"/>
                <w:color w:val="000000" w:themeColor="text1"/>
                <w:sz w:val="16"/>
                <w:szCs w:val="16"/>
              </w:rPr>
              <w:t xml:space="preserve">: </w:t>
            </w:r>
            <w:proofErr w:type="spellStart"/>
            <w:r w:rsidR="001A3E15" w:rsidRPr="001A3E15">
              <w:rPr>
                <w:rFonts w:asciiTheme="minorHAnsi" w:eastAsiaTheme="minorEastAsia" w:hAnsiTheme="minorHAnsi" w:cstheme="minorBidi"/>
                <w:color w:val="000000" w:themeColor="text1"/>
                <w:sz w:val="16"/>
                <w:szCs w:val="16"/>
              </w:rPr>
              <w:t>Minigrids</w:t>
            </w:r>
            <w:proofErr w:type="spellEnd"/>
            <w:r w:rsidR="001A3E15" w:rsidRPr="001A3E15">
              <w:rPr>
                <w:rFonts w:asciiTheme="minorHAnsi" w:eastAsiaTheme="minorEastAsia" w:hAnsiTheme="minorHAnsi" w:cstheme="minorBidi"/>
                <w:color w:val="000000" w:themeColor="text1"/>
                <w:sz w:val="16"/>
                <w:szCs w:val="16"/>
              </w:rPr>
              <w:t xml:space="preserve"> will require resources and will lead to the processing of additional materials, waste and/or chemicals. In particular, electronic waste (“e-waste”) in the form of solar panels and/or batteries at the end of their useful lives will be generated, principally (but not exclusively) at the time of de-commissioning. </w:t>
            </w:r>
            <w:r w:rsidR="001A3E15" w:rsidRPr="0041375E">
              <w:rPr>
                <w:rFonts w:asciiTheme="minorHAnsi" w:eastAsiaTheme="minorEastAsia" w:hAnsiTheme="minorHAnsi" w:cstheme="minorBidi"/>
                <w:color w:val="000000" w:themeColor="text1"/>
                <w:sz w:val="16"/>
                <w:szCs w:val="16"/>
                <w:u w:val="single"/>
              </w:rPr>
              <w:t>Impact</w:t>
            </w:r>
            <w:r w:rsidR="001A3E15" w:rsidRPr="001A3E15">
              <w:rPr>
                <w:rFonts w:asciiTheme="minorHAnsi" w:eastAsiaTheme="minorEastAsia" w:hAnsiTheme="minorHAnsi" w:cstheme="minorBidi"/>
                <w:color w:val="000000" w:themeColor="text1"/>
                <w:sz w:val="16"/>
                <w:szCs w:val="16"/>
              </w:rPr>
              <w:t>: Without proper handling directives, disposal and/or recycling mandate for obsolete equipment, this could result in additional waste generation, including of hazardous/phase-outs materials, chemicals or other pollutants (e.g. from batteries). Failure to recycle non-hazardous waste could also contribute to additional waste generation. It is to note that the UNDP Universal Human Rights Index informs the raising of concerns for this country regarding “responsible consumption and production, clean water and sanitation, and life on land.</w:t>
            </w:r>
          </w:p>
          <w:p w14:paraId="49A490C2" w14:textId="304B5D36" w:rsidR="004313C6" w:rsidRPr="00DF11BD" w:rsidRDefault="004313C6">
            <w:pPr>
              <w:jc w:val="both"/>
              <w:rPr>
                <w:rFonts w:asciiTheme="minorHAnsi" w:hAnsiTheme="minorHAnsi" w:cstheme="minorBidi"/>
                <w:sz w:val="16"/>
                <w:szCs w:val="16"/>
                <w:lang w:val="en-GB"/>
              </w:rPr>
            </w:pPr>
          </w:p>
        </w:tc>
        <w:tc>
          <w:tcPr>
            <w:tcW w:w="1139" w:type="dxa"/>
          </w:tcPr>
          <w:p w14:paraId="3EF46392" w14:textId="19204939" w:rsidR="5D3D879B" w:rsidRDefault="00FC5209">
            <w:pPr>
              <w:rPr>
                <w:rFonts w:asciiTheme="minorHAnsi" w:hAnsiTheme="minorHAnsi" w:cstheme="minorHAnsi"/>
                <w:sz w:val="16"/>
                <w:szCs w:val="16"/>
                <w:lang w:val="es"/>
              </w:rPr>
            </w:pPr>
            <w:r>
              <w:rPr>
                <w:rFonts w:asciiTheme="minorHAnsi" w:hAnsiTheme="minorHAnsi" w:cstheme="minorHAnsi"/>
                <w:sz w:val="16"/>
                <w:szCs w:val="16"/>
                <w:lang w:val="es"/>
              </w:rPr>
              <w:lastRenderedPageBreak/>
              <w:t>I = 3</w:t>
            </w:r>
          </w:p>
          <w:p w14:paraId="01A2A618" w14:textId="23D6B258" w:rsidR="00FC5209" w:rsidRPr="00001CD8" w:rsidRDefault="00FC5209">
            <w:pPr>
              <w:rPr>
                <w:rFonts w:asciiTheme="minorHAnsi" w:hAnsiTheme="minorHAnsi" w:cstheme="minorHAnsi"/>
                <w:sz w:val="16"/>
                <w:szCs w:val="16"/>
              </w:rPr>
            </w:pPr>
            <w:r>
              <w:rPr>
                <w:rFonts w:asciiTheme="minorHAnsi" w:hAnsiTheme="minorHAnsi" w:cstheme="minorHAnsi"/>
                <w:sz w:val="16"/>
                <w:szCs w:val="16"/>
                <w:lang w:val="es"/>
              </w:rPr>
              <w:t>L = 3</w:t>
            </w:r>
          </w:p>
          <w:p w14:paraId="507D7C26" w14:textId="6280399F" w:rsidR="5D3D879B" w:rsidRPr="00001CD8" w:rsidRDefault="5D3D879B">
            <w:pPr>
              <w:rPr>
                <w:rFonts w:asciiTheme="minorHAnsi" w:hAnsiTheme="minorHAnsi" w:cstheme="minorHAnsi"/>
                <w:sz w:val="16"/>
                <w:szCs w:val="16"/>
              </w:rPr>
            </w:pPr>
          </w:p>
        </w:tc>
        <w:tc>
          <w:tcPr>
            <w:tcW w:w="1559" w:type="dxa"/>
          </w:tcPr>
          <w:p w14:paraId="5F66E263" w14:textId="25E9F942" w:rsidR="5D3D879B" w:rsidRPr="00001CD8" w:rsidRDefault="00FC5209">
            <w:pPr>
              <w:rPr>
                <w:rFonts w:asciiTheme="minorHAnsi" w:hAnsiTheme="minorHAnsi" w:cstheme="minorHAnsi"/>
                <w:sz w:val="16"/>
                <w:szCs w:val="16"/>
                <w:lang w:val="en-GB"/>
              </w:rPr>
            </w:pPr>
            <w:r>
              <w:rPr>
                <w:rFonts w:asciiTheme="minorHAnsi" w:hAnsiTheme="minorHAnsi" w:cstheme="minorHAnsi"/>
                <w:sz w:val="16"/>
                <w:szCs w:val="16"/>
                <w:lang w:val="en-GB"/>
              </w:rPr>
              <w:t>Moderate</w:t>
            </w:r>
          </w:p>
        </w:tc>
        <w:tc>
          <w:tcPr>
            <w:tcW w:w="4536" w:type="dxa"/>
          </w:tcPr>
          <w:p w14:paraId="445A4400" w14:textId="77777777" w:rsidR="00522E53" w:rsidRDefault="00522E53" w:rsidP="00522E53">
            <w:pPr>
              <w:rPr>
                <w:rFonts w:asciiTheme="minorHAnsi" w:hAnsiTheme="minorHAnsi" w:cstheme="minorHAnsi"/>
                <w:sz w:val="16"/>
                <w:szCs w:val="16"/>
              </w:rPr>
            </w:pPr>
            <w:r>
              <w:rPr>
                <w:rFonts w:asciiTheme="minorHAnsi" w:hAnsiTheme="minorHAnsi" w:cstheme="minorHAnsi"/>
                <w:sz w:val="16"/>
                <w:szCs w:val="16"/>
              </w:rPr>
              <w:t>This risk is relevant to the project activities supporting the following components:</w:t>
            </w:r>
          </w:p>
          <w:p w14:paraId="4F05AF30" w14:textId="77777777" w:rsidR="00522E53" w:rsidRDefault="00522E53"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 xml:space="preserve">Project and Business Model Innovation with Private </w:t>
            </w:r>
            <w:r>
              <w:rPr>
                <w:rFonts w:asciiTheme="minorHAnsi" w:hAnsiTheme="minorHAnsi" w:cstheme="minorHAnsi"/>
                <w:sz w:val="16"/>
                <w:szCs w:val="16"/>
              </w:rPr>
              <w:lastRenderedPageBreak/>
              <w:t>Sector Engagement</w:t>
            </w:r>
          </w:p>
          <w:p w14:paraId="281EADCA" w14:textId="77777777" w:rsidR="00522E53" w:rsidRDefault="00522E53"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Scaled-up Financing</w:t>
            </w:r>
          </w:p>
          <w:p w14:paraId="3BFDE0B2" w14:textId="77777777" w:rsidR="00522E53" w:rsidRDefault="00522E53" w:rsidP="00F17968">
            <w:pPr>
              <w:pStyle w:val="ListParagraph"/>
              <w:numPr>
                <w:ilvl w:val="0"/>
                <w:numId w:val="8"/>
              </w:numPr>
              <w:rPr>
                <w:rFonts w:asciiTheme="minorHAnsi" w:hAnsiTheme="minorHAnsi" w:cstheme="minorHAnsi"/>
                <w:sz w:val="16"/>
                <w:szCs w:val="16"/>
              </w:rPr>
            </w:pPr>
            <w:r>
              <w:rPr>
                <w:rFonts w:asciiTheme="minorHAnsi" w:hAnsiTheme="minorHAnsi" w:cstheme="minorHAnsi"/>
                <w:sz w:val="16"/>
                <w:szCs w:val="16"/>
              </w:rPr>
              <w:t>Digital, knowledge management and scale-up strategy</w:t>
            </w:r>
          </w:p>
          <w:p w14:paraId="7F4C365D" w14:textId="77777777" w:rsidR="00522E53" w:rsidRDefault="00522E53" w:rsidP="00522E53">
            <w:pPr>
              <w:rPr>
                <w:rFonts w:asciiTheme="minorHAnsi" w:hAnsiTheme="minorHAnsi" w:cstheme="minorHAnsi"/>
                <w:sz w:val="16"/>
                <w:szCs w:val="16"/>
              </w:rPr>
            </w:pPr>
          </w:p>
          <w:p w14:paraId="29CE83CD" w14:textId="77777777" w:rsidR="00522E53" w:rsidRDefault="00522E53" w:rsidP="00522E53">
            <w:pPr>
              <w:jc w:val="both"/>
              <w:rPr>
                <w:rFonts w:asciiTheme="minorHAnsi" w:hAnsiTheme="minorHAnsi" w:cstheme="minorHAnsi"/>
                <w:sz w:val="16"/>
                <w:szCs w:val="16"/>
              </w:rPr>
            </w:pPr>
            <w:r>
              <w:rPr>
                <w:rFonts w:asciiTheme="minorHAnsi" w:hAnsiTheme="minorHAnsi" w:cstheme="minorHAnsi"/>
                <w:sz w:val="16"/>
                <w:szCs w:val="16"/>
              </w:rPr>
              <w:t>Output specifics:</w:t>
            </w:r>
          </w:p>
          <w:p w14:paraId="72A3063E" w14:textId="1C0C1752" w:rsidR="00522E53" w:rsidRDefault="00522E53" w:rsidP="00522E53">
            <w:pPr>
              <w:jc w:val="both"/>
              <w:rPr>
                <w:rFonts w:asciiTheme="minorHAnsi" w:hAnsiTheme="minorHAnsi" w:cstheme="minorHAnsi"/>
                <w:sz w:val="16"/>
                <w:szCs w:val="16"/>
              </w:rPr>
            </w:pPr>
            <w:r>
              <w:rPr>
                <w:rFonts w:asciiTheme="minorHAnsi" w:hAnsiTheme="minorHAnsi" w:cstheme="minorHAnsi"/>
                <w:sz w:val="16"/>
                <w:szCs w:val="16"/>
              </w:rPr>
              <w:t xml:space="preserve">This risk applies to activities related to implementing pilots and their M&amp;E </w:t>
            </w:r>
            <w:r w:rsidR="00B63FF3">
              <w:rPr>
                <w:rFonts w:asciiTheme="minorHAnsi" w:hAnsiTheme="minorHAnsi" w:cstheme="minorHAnsi"/>
                <w:sz w:val="16"/>
                <w:szCs w:val="16"/>
              </w:rPr>
              <w:t xml:space="preserve">but also to scaled-up financing activities due to the indirect potential impacts, for example, if they lead to expanded </w:t>
            </w:r>
            <w:proofErr w:type="spellStart"/>
            <w:r w:rsidR="00B63FF3">
              <w:rPr>
                <w:rFonts w:asciiTheme="minorHAnsi" w:hAnsiTheme="minorHAnsi" w:cstheme="minorHAnsi"/>
                <w:sz w:val="16"/>
                <w:szCs w:val="16"/>
              </w:rPr>
              <w:t>minigrid</w:t>
            </w:r>
            <w:proofErr w:type="spellEnd"/>
            <w:r w:rsidR="00B63FF3">
              <w:rPr>
                <w:rFonts w:asciiTheme="minorHAnsi" w:hAnsiTheme="minorHAnsi" w:cstheme="minorHAnsi"/>
                <w:sz w:val="16"/>
                <w:szCs w:val="16"/>
              </w:rPr>
              <w:t xml:space="preserve"> coverage after the project across the country</w:t>
            </w:r>
            <w:r>
              <w:rPr>
                <w:rFonts w:asciiTheme="minorHAnsi" w:hAnsiTheme="minorHAnsi" w:cstheme="minorHAnsi"/>
                <w:sz w:val="16"/>
                <w:szCs w:val="16"/>
              </w:rPr>
              <w:t>.</w:t>
            </w:r>
          </w:p>
          <w:p w14:paraId="0CA5AC50" w14:textId="74F0EA9B" w:rsidR="5D3D879B" w:rsidRPr="00060332" w:rsidRDefault="5D3D879B">
            <w:pPr>
              <w:rPr>
                <w:rFonts w:asciiTheme="minorHAnsi" w:hAnsiTheme="minorHAnsi" w:cstheme="minorHAnsi"/>
                <w:sz w:val="16"/>
                <w:szCs w:val="16"/>
              </w:rPr>
            </w:pPr>
          </w:p>
        </w:tc>
        <w:tc>
          <w:tcPr>
            <w:tcW w:w="4678" w:type="dxa"/>
          </w:tcPr>
          <w:p w14:paraId="1559EC1D" w14:textId="77777777" w:rsidR="00A2579F" w:rsidRDefault="00A2579F" w:rsidP="00A2579F">
            <w:pPr>
              <w:rPr>
                <w:rFonts w:asciiTheme="minorHAnsi" w:hAnsiTheme="minorHAnsi" w:cstheme="minorHAnsi"/>
                <w:sz w:val="16"/>
                <w:szCs w:val="16"/>
              </w:rPr>
            </w:pPr>
            <w:r>
              <w:rPr>
                <w:rFonts w:asciiTheme="minorHAnsi" w:hAnsiTheme="minorHAnsi" w:cstheme="minorHAnsi"/>
                <w:sz w:val="16"/>
                <w:szCs w:val="16"/>
              </w:rPr>
              <w:lastRenderedPageBreak/>
              <w:t xml:space="preserve">Country specifics: </w:t>
            </w:r>
          </w:p>
          <w:p w14:paraId="35C3DB0B" w14:textId="77777777" w:rsidR="00A2579F" w:rsidRDefault="00A2579F" w:rsidP="00F17968">
            <w:pPr>
              <w:pStyle w:val="ListParagraph"/>
              <w:numPr>
                <w:ilvl w:val="0"/>
                <w:numId w:val="9"/>
              </w:numPr>
              <w:rPr>
                <w:rFonts w:asciiTheme="minorHAnsi" w:hAnsiTheme="minorHAnsi" w:cstheme="minorHAnsi"/>
                <w:sz w:val="16"/>
                <w:szCs w:val="16"/>
              </w:rPr>
            </w:pPr>
            <w:r>
              <w:rPr>
                <w:rFonts w:asciiTheme="minorHAnsi" w:hAnsiTheme="minorHAnsi" w:cstheme="minorHAnsi"/>
                <w:sz w:val="16"/>
                <w:szCs w:val="16"/>
              </w:rPr>
              <w:t xml:space="preserve">At the time of this document no information was yet available to study this risk at the site level. Therefore, to </w:t>
            </w:r>
            <w:r>
              <w:rPr>
                <w:rFonts w:asciiTheme="minorHAnsi" w:hAnsiTheme="minorHAnsi" w:cstheme="minorHAnsi"/>
                <w:sz w:val="16"/>
                <w:szCs w:val="16"/>
              </w:rPr>
              <w:lastRenderedPageBreak/>
              <w:t>be conservative, it is realistic to assume that each site will require assessment and management. Potential gaps to be addressed will be identified through the gap analysis as indicated in the ESMF.</w:t>
            </w:r>
          </w:p>
          <w:p w14:paraId="35B70BEA" w14:textId="77777777" w:rsidR="00A2579F" w:rsidRDefault="00A2579F" w:rsidP="00A2579F">
            <w:pPr>
              <w:rPr>
                <w:rFonts w:asciiTheme="minorHAnsi" w:hAnsiTheme="minorHAnsi" w:cstheme="minorHAnsi"/>
                <w:sz w:val="16"/>
                <w:szCs w:val="16"/>
              </w:rPr>
            </w:pPr>
            <w:r>
              <w:rPr>
                <w:rFonts w:asciiTheme="minorHAnsi" w:hAnsiTheme="minorHAnsi" w:cstheme="minorHAnsi"/>
                <w:sz w:val="16"/>
                <w:szCs w:val="16"/>
              </w:rPr>
              <w:t xml:space="preserve"> </w:t>
            </w:r>
          </w:p>
          <w:p w14:paraId="53CDE943" w14:textId="3EB8E613" w:rsidR="003C02F8" w:rsidRPr="006D570C" w:rsidRDefault="003C02F8" w:rsidP="003C02F8">
            <w:pPr>
              <w:pStyle w:val="TableParagraph"/>
              <w:spacing w:before="5"/>
              <w:rPr>
                <w:rFonts w:asciiTheme="minorHAnsi" w:hAnsiTheme="minorHAnsi" w:cstheme="minorHAnsi"/>
                <w:sz w:val="16"/>
                <w:szCs w:val="16"/>
              </w:rPr>
            </w:pPr>
            <w:r w:rsidRPr="00B0111E">
              <w:rPr>
                <w:rFonts w:asciiTheme="minorHAnsi" w:hAnsiTheme="minorHAnsi" w:cstheme="minorHAnsi"/>
                <w:sz w:val="16"/>
                <w:szCs w:val="16"/>
              </w:rPr>
              <w:t>The necessary management plan/measures will be put in place as part of ESMP(s), based on the ESIAs. In particular, operators, contractors and owners of sites shall be required to abide by a waste management plan that includes specific measures during all phases (i.e. preparation, construction, operation and decommissioning).</w:t>
            </w:r>
            <w:r w:rsidRPr="006D570C">
              <w:rPr>
                <w:rFonts w:asciiTheme="minorHAnsi" w:hAnsiTheme="minorHAnsi" w:cstheme="minorHAnsi"/>
                <w:sz w:val="16"/>
                <w:szCs w:val="16"/>
              </w:rPr>
              <w:t xml:space="preserve"> </w:t>
            </w:r>
            <w:r w:rsidR="000E5677">
              <w:rPr>
                <w:rFonts w:asciiTheme="minorHAnsi" w:hAnsiTheme="minorHAnsi" w:cstheme="minorHAnsi"/>
                <w:sz w:val="16"/>
                <w:szCs w:val="16"/>
              </w:rPr>
              <w:t xml:space="preserve">Private companies will only be eligible to access grant funding for developing pilot projects if they include a product take back clause at the end of product lives in their proposals. </w:t>
            </w:r>
          </w:p>
          <w:p w14:paraId="1B730F2A" w14:textId="77777777" w:rsidR="00A2579F" w:rsidRDefault="00A2579F" w:rsidP="00A2579F">
            <w:pPr>
              <w:pStyle w:val="TableParagraph"/>
              <w:spacing w:before="5"/>
              <w:rPr>
                <w:rFonts w:asciiTheme="minorHAnsi" w:hAnsiTheme="minorHAnsi" w:cstheme="minorHAnsi"/>
                <w:sz w:val="16"/>
                <w:szCs w:val="16"/>
              </w:rPr>
            </w:pPr>
          </w:p>
          <w:p w14:paraId="28197DE0" w14:textId="77777777" w:rsidR="00A2579F" w:rsidRDefault="00A2579F" w:rsidP="00A2579F">
            <w:pPr>
              <w:pStyle w:val="TableParagraph"/>
              <w:spacing w:before="5"/>
              <w:rPr>
                <w:rFonts w:asciiTheme="minorHAnsi" w:hAnsiTheme="minorHAnsi" w:cstheme="minorHAnsi"/>
                <w:sz w:val="16"/>
                <w:szCs w:val="16"/>
              </w:rPr>
            </w:pPr>
            <w:r>
              <w:rPr>
                <w:rFonts w:asciiTheme="minorHAnsi" w:hAnsiTheme="minorHAnsi" w:cstheme="minorHAnsi"/>
                <w:sz w:val="16"/>
                <w:szCs w:val="16"/>
              </w:rPr>
              <w:t xml:space="preserve">See ESMF Attachment II for details of assessment and management of this risk.  </w:t>
            </w:r>
          </w:p>
          <w:p w14:paraId="26ABA5E5" w14:textId="1363751A" w:rsidR="5D3D879B" w:rsidRPr="00060332" w:rsidRDefault="5D3D879B">
            <w:pPr>
              <w:jc w:val="both"/>
              <w:rPr>
                <w:rFonts w:asciiTheme="minorHAnsi" w:hAnsiTheme="minorHAnsi" w:cstheme="minorHAnsi"/>
                <w:sz w:val="16"/>
                <w:szCs w:val="16"/>
              </w:rPr>
            </w:pPr>
          </w:p>
        </w:tc>
      </w:tr>
    </w:tbl>
    <w:p w14:paraId="718500FB" w14:textId="602DACAC" w:rsidR="00983357" w:rsidDel="00FE4A59" w:rsidRDefault="00983357" w:rsidP="5D3D879B">
      <w:pPr>
        <w:spacing w:before="69" w:line="360" w:lineRule="auto"/>
        <w:jc w:val="both"/>
      </w:pPr>
    </w:p>
    <w:p w14:paraId="0A1A44DD" w14:textId="6FD80E2C" w:rsidR="00983357" w:rsidRPr="0006172D" w:rsidDel="00FE4A59" w:rsidRDefault="00983357" w:rsidP="272F1AE7">
      <w:pPr>
        <w:pStyle w:val="BodyText"/>
        <w:spacing w:before="69"/>
        <w:ind w:left="220"/>
        <w:rPr>
          <w:lang w:val="en-GB"/>
        </w:rPr>
        <w:sectPr w:rsidR="00983357" w:rsidRPr="0006172D" w:rsidDel="00FE4A59" w:rsidSect="00060332">
          <w:headerReference w:type="default" r:id="rId15"/>
          <w:footerReference w:type="default" r:id="rId16"/>
          <w:type w:val="continuous"/>
          <w:pgSz w:w="15840" w:h="12240" w:orient="landscape"/>
          <w:pgMar w:top="1000" w:right="500" w:bottom="280" w:left="500" w:header="720" w:footer="720" w:gutter="0"/>
          <w:cols w:space="720"/>
        </w:sectPr>
      </w:pPr>
    </w:p>
    <w:p w14:paraId="09764C94" w14:textId="77777777" w:rsidR="00C22F32" w:rsidRPr="0006172D" w:rsidRDefault="00C22F32" w:rsidP="00983357">
      <w:pPr>
        <w:pStyle w:val="BodyText"/>
        <w:rPr>
          <w:sz w:val="20"/>
          <w:lang w:val="en-GB"/>
        </w:rPr>
      </w:pPr>
      <w:bookmarkStart w:id="10" w:name="_Hlk58790389"/>
      <w:bookmarkEnd w:id="10"/>
    </w:p>
    <w:tbl>
      <w:tblPr>
        <w:tblW w:w="14622" w:type="dxa"/>
        <w:tblInd w:w="1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top w:w="28" w:type="dxa"/>
          <w:left w:w="28" w:type="dxa"/>
          <w:bottom w:w="28" w:type="dxa"/>
          <w:right w:w="28" w:type="dxa"/>
        </w:tblCellMar>
        <w:tblLook w:val="01E0" w:firstRow="1" w:lastRow="1" w:firstColumn="1" w:lastColumn="1" w:noHBand="0" w:noVBand="0"/>
      </w:tblPr>
      <w:tblGrid>
        <w:gridCol w:w="2592"/>
        <w:gridCol w:w="3117"/>
        <w:gridCol w:w="709"/>
        <w:gridCol w:w="1131"/>
        <w:gridCol w:w="995"/>
        <w:gridCol w:w="6078"/>
      </w:tblGrid>
      <w:tr w:rsidR="001037B0" w:rsidRPr="000F3EA4" w14:paraId="1D40F322" w14:textId="77777777" w:rsidTr="0028382B">
        <w:trPr>
          <w:trHeight w:hRule="exact" w:val="604"/>
        </w:trPr>
        <w:tc>
          <w:tcPr>
            <w:tcW w:w="2592" w:type="dxa"/>
            <w:vMerge w:val="restart"/>
          </w:tcPr>
          <w:p w14:paraId="30EDE25F" w14:textId="77777777" w:rsidR="001037B0" w:rsidRPr="000F3EA4" w:rsidRDefault="001037B0" w:rsidP="54AF2620">
            <w:pPr>
              <w:rPr>
                <w:rFonts w:asciiTheme="minorHAnsi" w:eastAsiaTheme="minorEastAsia" w:hAnsiTheme="minorHAnsi" w:cstheme="minorHAnsi"/>
                <w:sz w:val="16"/>
                <w:szCs w:val="16"/>
              </w:rPr>
            </w:pPr>
          </w:p>
        </w:tc>
        <w:tc>
          <w:tcPr>
            <w:tcW w:w="12030" w:type="dxa"/>
            <w:gridSpan w:val="5"/>
            <w:shd w:val="clear" w:color="auto" w:fill="0E233D"/>
          </w:tcPr>
          <w:p w14:paraId="311211C8" w14:textId="77777777" w:rsidR="001037B0" w:rsidRPr="000F3EA4" w:rsidRDefault="001037B0" w:rsidP="54AF2620">
            <w:pPr>
              <w:pStyle w:val="TableParagraph"/>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color w:val="FFFFFF" w:themeColor="background1"/>
                <w:sz w:val="16"/>
                <w:szCs w:val="16"/>
              </w:rPr>
              <w:t>QUESTION 4: What is the overall project risk categorization?</w:t>
            </w:r>
          </w:p>
        </w:tc>
      </w:tr>
      <w:tr w:rsidR="001037B0" w:rsidRPr="000F3EA4" w14:paraId="198ABFA0"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134"/>
        </w:trPr>
        <w:tc>
          <w:tcPr>
            <w:tcW w:w="2592" w:type="dxa"/>
            <w:vMerge/>
          </w:tcPr>
          <w:p w14:paraId="5FBC3225" w14:textId="77777777" w:rsidR="001037B0" w:rsidRPr="000F3EA4" w:rsidRDefault="001037B0" w:rsidP="00760AD8">
            <w:pPr>
              <w:rPr>
                <w:rFonts w:asciiTheme="minorHAnsi" w:hAnsiTheme="minorHAnsi" w:cstheme="minorHAnsi"/>
                <w:sz w:val="16"/>
                <w:szCs w:val="16"/>
              </w:rPr>
            </w:pPr>
          </w:p>
        </w:tc>
        <w:tc>
          <w:tcPr>
            <w:tcW w:w="12030"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1DCAAA1" w14:textId="77777777" w:rsidR="001037B0" w:rsidRPr="000F3EA4" w:rsidRDefault="001037B0" w:rsidP="54AF2620">
            <w:pPr>
              <w:rPr>
                <w:rFonts w:asciiTheme="minorHAnsi" w:eastAsiaTheme="minorEastAsia" w:hAnsiTheme="minorHAnsi" w:cstheme="minorHAnsi"/>
                <w:sz w:val="16"/>
                <w:szCs w:val="16"/>
              </w:rPr>
            </w:pPr>
          </w:p>
        </w:tc>
      </w:tr>
      <w:tr w:rsidR="006D3632" w:rsidRPr="000F3EA4" w14:paraId="1A0EC87E"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76"/>
        </w:trPr>
        <w:tc>
          <w:tcPr>
            <w:tcW w:w="2592" w:type="dxa"/>
            <w:vMerge/>
          </w:tcPr>
          <w:p w14:paraId="7AE62E7E" w14:textId="77777777" w:rsidR="001037B0" w:rsidRPr="000F3EA4" w:rsidRDefault="001037B0" w:rsidP="00760AD8">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B92A204" w14:textId="77777777" w:rsidR="001037B0" w:rsidRPr="000F3EA4" w:rsidRDefault="001037B0" w:rsidP="54AF2620">
            <w:pPr>
              <w:pStyle w:val="TableParagraph"/>
              <w:spacing w:before="1"/>
              <w:ind w:right="101"/>
              <w:jc w:val="right"/>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Low Risk</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35E523C" w14:textId="17E6CF4D" w:rsidR="001037B0" w:rsidRPr="000F3EA4" w:rsidRDefault="00921AF3" w:rsidP="54AF2620">
            <w:pPr>
              <w:pStyle w:val="TableParagraph"/>
              <w:ind w:left="100"/>
              <w:rPr>
                <w:rFonts w:asciiTheme="minorHAnsi" w:eastAsiaTheme="minorEastAsia" w:hAnsiTheme="minorHAnsi" w:cstheme="minorHAnsi"/>
                <w:b/>
                <w:bCs/>
                <w:sz w:val="16"/>
                <w:szCs w:val="16"/>
              </w:rPr>
            </w:pPr>
            <w:r w:rsidRPr="00921AF3">
              <w:rPr>
                <w:rFonts w:ascii="Segoe UI Symbol" w:eastAsiaTheme="minorEastAsia" w:hAnsi="Segoe UI Symbol" w:cs="Segoe UI Symbol"/>
                <w:b/>
                <w:bCs/>
                <w:sz w:val="16"/>
                <w:szCs w:val="16"/>
              </w:rPr>
              <w:t>☐</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485BF76" w14:textId="22E1829C" w:rsidR="001037B0" w:rsidRPr="00E07466" w:rsidRDefault="001037B0" w:rsidP="00E07466">
            <w:pPr>
              <w:rPr>
                <w:rFonts w:asciiTheme="minorHAnsi" w:eastAsiaTheme="minorEastAsia" w:hAnsiTheme="minorHAnsi" w:cstheme="minorBidi"/>
                <w:sz w:val="16"/>
                <w:szCs w:val="16"/>
              </w:rPr>
            </w:pPr>
          </w:p>
        </w:tc>
      </w:tr>
      <w:tr w:rsidR="006D3632" w:rsidRPr="000F3EA4" w14:paraId="308C418C" w14:textId="77777777" w:rsidTr="00E0746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273"/>
        </w:trPr>
        <w:tc>
          <w:tcPr>
            <w:tcW w:w="2592" w:type="dxa"/>
            <w:vMerge/>
          </w:tcPr>
          <w:p w14:paraId="442E4D35" w14:textId="77777777" w:rsidR="001037B0" w:rsidRPr="000F3EA4" w:rsidRDefault="001037B0" w:rsidP="00760AD8">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F54D660" w14:textId="77777777" w:rsidR="001037B0" w:rsidRPr="000F3EA4" w:rsidRDefault="001037B0" w:rsidP="54AF2620">
            <w:pPr>
              <w:pStyle w:val="TableParagraph"/>
              <w:spacing w:before="1"/>
              <w:ind w:right="104"/>
              <w:jc w:val="right"/>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Moderate Risk</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4B0FED6" w14:textId="7137549E" w:rsidR="001037B0" w:rsidRPr="000F3EA4" w:rsidRDefault="00921AF3" w:rsidP="54AF2620">
            <w:pPr>
              <w:pStyle w:val="TableParagraph"/>
              <w:ind w:left="100"/>
              <w:rPr>
                <w:rFonts w:asciiTheme="minorHAnsi" w:eastAsiaTheme="minorEastAsia" w:hAnsiTheme="minorHAnsi" w:cstheme="minorHAnsi"/>
                <w:b/>
                <w:bCs/>
                <w:sz w:val="16"/>
                <w:szCs w:val="16"/>
              </w:rPr>
            </w:pPr>
            <w:r w:rsidRPr="00921AF3">
              <w:rPr>
                <w:rFonts w:ascii="Segoe UI Symbol" w:eastAsiaTheme="minorEastAsia" w:hAnsi="Segoe UI Symbol" w:cs="Segoe UI Symbol"/>
                <w:b/>
                <w:bCs/>
                <w:sz w:val="16"/>
                <w:szCs w:val="16"/>
              </w:rPr>
              <w:t>☐</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52D290B" w14:textId="7DFD0422" w:rsidR="001037B0" w:rsidRPr="000F3EA4" w:rsidRDefault="001037B0" w:rsidP="00E07466">
            <w:pPr>
              <w:pStyle w:val="TableParagraph"/>
              <w:spacing w:line="219" w:lineRule="exact"/>
              <w:rPr>
                <w:rFonts w:asciiTheme="minorHAnsi" w:eastAsiaTheme="minorEastAsia" w:hAnsiTheme="minorHAnsi" w:cstheme="minorHAnsi"/>
                <w:sz w:val="16"/>
                <w:szCs w:val="16"/>
              </w:rPr>
            </w:pPr>
          </w:p>
        </w:tc>
      </w:tr>
      <w:tr w:rsidR="006D3632" w:rsidRPr="000F3EA4" w14:paraId="14B15E31" w14:textId="77777777" w:rsidTr="00E0746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1137"/>
        </w:trPr>
        <w:tc>
          <w:tcPr>
            <w:tcW w:w="2592" w:type="dxa"/>
            <w:vMerge/>
          </w:tcPr>
          <w:p w14:paraId="0FBB5454" w14:textId="77777777" w:rsidR="001037B0" w:rsidRPr="000F3EA4" w:rsidRDefault="001037B0" w:rsidP="00760AD8">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209EE466" w14:textId="77777777" w:rsidR="001037B0" w:rsidRPr="000F3EA4" w:rsidRDefault="001037B0" w:rsidP="54AF2620">
            <w:pPr>
              <w:pStyle w:val="TableParagraph"/>
              <w:spacing w:before="2"/>
              <w:ind w:right="101"/>
              <w:jc w:val="right"/>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Substantial Risk</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7647458" w14:textId="0332A304" w:rsidR="001037B0" w:rsidRPr="000F3EA4" w:rsidRDefault="029024AA" w:rsidP="54AF2620">
            <w:pPr>
              <w:pStyle w:val="TableParagraph"/>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sz w:val="16"/>
                <w:szCs w:val="16"/>
              </w:rPr>
              <w:t xml:space="preserve">X </w:t>
            </w:r>
          </w:p>
          <w:p w14:paraId="0AACD448" w14:textId="77777777" w:rsidR="001037B0" w:rsidRPr="000F3EA4" w:rsidRDefault="001037B0" w:rsidP="54AF2620">
            <w:pPr>
              <w:pStyle w:val="TableParagraph"/>
              <w:ind w:left="100"/>
              <w:rPr>
                <w:rFonts w:asciiTheme="minorHAnsi" w:eastAsiaTheme="minorEastAsia" w:hAnsiTheme="minorHAnsi" w:cstheme="minorHAnsi"/>
                <w:b/>
                <w:bCs/>
                <w:sz w:val="16"/>
                <w:szCs w:val="16"/>
              </w:rPr>
            </w:pP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D26ED18" w14:textId="2E4D3C99" w:rsidR="001037B0" w:rsidRPr="000F3EA4" w:rsidRDefault="0222459F" w:rsidP="54AF2620">
            <w:pPr>
              <w:pStyle w:val="TableParagraph"/>
              <w:spacing w:line="219" w:lineRule="exact"/>
              <w:rPr>
                <w:rFonts w:asciiTheme="minorHAnsi" w:eastAsiaTheme="minorEastAsia" w:hAnsiTheme="minorHAnsi" w:cstheme="minorHAnsi"/>
                <w:sz w:val="16"/>
                <w:szCs w:val="16"/>
                <w:lang w:val="es-ES"/>
              </w:rPr>
            </w:pPr>
            <w:r w:rsidRPr="000F3EA4">
              <w:rPr>
                <w:rFonts w:asciiTheme="minorHAnsi" w:eastAsiaTheme="minorEastAsia" w:hAnsiTheme="minorHAnsi" w:cstheme="minorHAnsi"/>
                <w:sz w:val="16"/>
                <w:szCs w:val="16"/>
                <w:lang w:val="es-ES"/>
              </w:rPr>
              <w:t xml:space="preserve">Note: </w:t>
            </w:r>
          </w:p>
          <w:p w14:paraId="7D2F22AD" w14:textId="029917E3" w:rsidR="001037B0" w:rsidRPr="000F3EA4" w:rsidRDefault="050ACFCB" w:rsidP="00F17968">
            <w:pPr>
              <w:pStyle w:val="TableParagraph"/>
              <w:numPr>
                <w:ilvl w:val="0"/>
                <w:numId w:val="2"/>
              </w:numPr>
              <w:spacing w:line="219" w:lineRule="exact"/>
              <w:rPr>
                <w:rFonts w:asciiTheme="minorHAnsi" w:eastAsiaTheme="minorEastAsia" w:hAnsiTheme="minorHAnsi" w:cstheme="minorBidi"/>
                <w:sz w:val="16"/>
                <w:szCs w:val="16"/>
              </w:rPr>
            </w:pPr>
            <w:r w:rsidRPr="23F6EABA">
              <w:rPr>
                <w:rFonts w:asciiTheme="minorHAnsi" w:eastAsiaTheme="minorEastAsia" w:hAnsiTheme="minorHAnsi" w:cstheme="minorBidi"/>
                <w:sz w:val="16"/>
                <w:szCs w:val="16"/>
              </w:rPr>
              <w:t>R</w:t>
            </w:r>
            <w:r w:rsidR="2971D1CE" w:rsidRPr="23F6EABA">
              <w:rPr>
                <w:rFonts w:asciiTheme="minorHAnsi" w:eastAsiaTheme="minorEastAsia" w:hAnsiTheme="minorHAnsi" w:cstheme="minorBidi"/>
                <w:sz w:val="16"/>
                <w:szCs w:val="16"/>
              </w:rPr>
              <w:t xml:space="preserve">equirements from Question 5 apply to this level of risk, </w:t>
            </w:r>
            <w:r w:rsidR="639662FC" w:rsidRPr="23F6EABA">
              <w:rPr>
                <w:rFonts w:asciiTheme="minorHAnsi" w:eastAsiaTheme="minorEastAsia" w:hAnsiTheme="minorHAnsi" w:cstheme="minorBidi"/>
                <w:sz w:val="16"/>
                <w:szCs w:val="16"/>
              </w:rPr>
              <w:t xml:space="preserve">for each Programmatic Principle and Project Standard triggered </w:t>
            </w:r>
            <w:r w:rsidR="00241132">
              <w:rPr>
                <w:rFonts w:asciiTheme="minorHAnsi" w:eastAsiaTheme="minorEastAsia" w:hAnsiTheme="minorHAnsi" w:cstheme="minorBidi"/>
                <w:sz w:val="16"/>
                <w:szCs w:val="16"/>
              </w:rPr>
              <w:t>at this level of risk</w:t>
            </w:r>
            <w:r w:rsidR="639662FC" w:rsidRPr="23F6EABA">
              <w:rPr>
                <w:rFonts w:asciiTheme="minorHAnsi" w:eastAsiaTheme="minorEastAsia" w:hAnsiTheme="minorHAnsi" w:cstheme="minorBidi"/>
                <w:sz w:val="16"/>
                <w:szCs w:val="16"/>
              </w:rPr>
              <w:t xml:space="preserve">, a </w:t>
            </w:r>
            <w:r w:rsidR="2971D1CE" w:rsidRPr="23F6EABA">
              <w:rPr>
                <w:rFonts w:asciiTheme="minorHAnsi" w:eastAsiaTheme="minorEastAsia" w:hAnsiTheme="minorHAnsi" w:cstheme="minorBidi"/>
                <w:sz w:val="16"/>
                <w:szCs w:val="16"/>
              </w:rPr>
              <w:t xml:space="preserve">scoped </w:t>
            </w:r>
            <w:r w:rsidR="48826CEF" w:rsidRPr="23F6EABA">
              <w:rPr>
                <w:rFonts w:asciiTheme="minorHAnsi" w:eastAsiaTheme="minorEastAsia" w:hAnsiTheme="minorHAnsi" w:cstheme="minorBidi"/>
                <w:sz w:val="16"/>
                <w:szCs w:val="16"/>
              </w:rPr>
              <w:t>stud</w:t>
            </w:r>
            <w:r w:rsidR="75F89D15" w:rsidRPr="23F6EABA">
              <w:rPr>
                <w:rFonts w:asciiTheme="minorHAnsi" w:eastAsiaTheme="minorEastAsia" w:hAnsiTheme="minorHAnsi" w:cstheme="minorBidi"/>
                <w:sz w:val="16"/>
                <w:szCs w:val="16"/>
              </w:rPr>
              <w:t>y</w:t>
            </w:r>
            <w:r w:rsidR="2971D1CE" w:rsidRPr="23F6EABA">
              <w:rPr>
                <w:rFonts w:asciiTheme="minorHAnsi" w:eastAsiaTheme="minorEastAsia" w:hAnsiTheme="minorHAnsi" w:cstheme="minorBidi"/>
                <w:sz w:val="16"/>
                <w:szCs w:val="16"/>
              </w:rPr>
              <w:t xml:space="preserve"> on key risks</w:t>
            </w:r>
            <w:r w:rsidR="7C519ED8" w:rsidRPr="23F6EABA">
              <w:rPr>
                <w:rFonts w:asciiTheme="minorHAnsi" w:eastAsiaTheme="minorEastAsia" w:hAnsiTheme="minorHAnsi" w:cstheme="minorBidi"/>
                <w:sz w:val="16"/>
                <w:szCs w:val="16"/>
              </w:rPr>
              <w:t xml:space="preserve"> </w:t>
            </w:r>
            <w:r w:rsidR="47BF4FDA" w:rsidRPr="23F6EABA">
              <w:rPr>
                <w:rFonts w:asciiTheme="minorHAnsi" w:eastAsiaTheme="minorEastAsia" w:hAnsiTheme="minorHAnsi" w:cstheme="minorBidi"/>
                <w:sz w:val="16"/>
                <w:szCs w:val="16"/>
              </w:rPr>
              <w:t>is required</w:t>
            </w:r>
            <w:r w:rsidR="75210915" w:rsidRPr="23F6EABA">
              <w:rPr>
                <w:rFonts w:asciiTheme="minorHAnsi" w:eastAsiaTheme="minorEastAsia" w:hAnsiTheme="minorHAnsi" w:cstheme="minorBidi"/>
                <w:sz w:val="16"/>
                <w:szCs w:val="16"/>
              </w:rPr>
              <w:t>.</w:t>
            </w:r>
          </w:p>
          <w:p w14:paraId="23587C9D" w14:textId="463607C7" w:rsidR="001037B0" w:rsidRPr="000F3EA4" w:rsidRDefault="27F29599" w:rsidP="00F17968">
            <w:pPr>
              <w:pStyle w:val="TableParagraph"/>
              <w:numPr>
                <w:ilvl w:val="0"/>
                <w:numId w:val="2"/>
              </w:numPr>
              <w:spacing w:line="219" w:lineRule="exact"/>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 xml:space="preserve">Project </w:t>
            </w:r>
            <w:r w:rsidR="00241132">
              <w:rPr>
                <w:rFonts w:asciiTheme="minorHAnsi" w:eastAsiaTheme="minorEastAsia" w:hAnsiTheme="minorHAnsi" w:cstheme="minorHAnsi"/>
                <w:sz w:val="16"/>
                <w:szCs w:val="16"/>
              </w:rPr>
              <w:t>aspects</w:t>
            </w:r>
            <w:r w:rsidR="005A0417" w:rsidRPr="000F3EA4">
              <w:rPr>
                <w:rFonts w:asciiTheme="minorHAnsi" w:eastAsiaTheme="minorEastAsia" w:hAnsiTheme="minorHAnsi" w:cstheme="minorHAnsi"/>
                <w:sz w:val="16"/>
                <w:szCs w:val="16"/>
              </w:rPr>
              <w:t xml:space="preserve"> </w:t>
            </w:r>
            <w:r w:rsidRPr="000F3EA4">
              <w:rPr>
                <w:rFonts w:asciiTheme="minorHAnsi" w:eastAsiaTheme="minorEastAsia" w:hAnsiTheme="minorHAnsi" w:cstheme="minorHAnsi"/>
                <w:sz w:val="16"/>
                <w:szCs w:val="16"/>
              </w:rPr>
              <w:t xml:space="preserve">rated as Low Risk may be able to proceed while the assessments for other higher risk activities are being conducted. </w:t>
            </w:r>
          </w:p>
        </w:tc>
      </w:tr>
      <w:tr w:rsidR="006D3632" w:rsidRPr="000F3EA4" w14:paraId="31CD709C" w14:textId="77777777" w:rsidTr="00E0746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15"/>
        </w:trPr>
        <w:tc>
          <w:tcPr>
            <w:tcW w:w="2592" w:type="dxa"/>
            <w:vMerge/>
          </w:tcPr>
          <w:p w14:paraId="73773864" w14:textId="77777777" w:rsidR="001037B0" w:rsidRPr="000F3EA4" w:rsidRDefault="001037B0" w:rsidP="00760AD8">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FBB562E" w14:textId="77777777" w:rsidR="001037B0" w:rsidRPr="000F3EA4" w:rsidRDefault="001037B0" w:rsidP="54AF2620">
            <w:pPr>
              <w:pStyle w:val="TableParagraph"/>
              <w:spacing w:before="1"/>
              <w:ind w:right="104"/>
              <w:jc w:val="right"/>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High Risk</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0E5F450" w14:textId="7B7788E4" w:rsidR="001037B0" w:rsidRPr="000F3EA4" w:rsidRDefault="00921AF3" w:rsidP="54AF2620">
            <w:pPr>
              <w:pStyle w:val="TableParagraph"/>
              <w:ind w:left="100"/>
              <w:rPr>
                <w:rFonts w:asciiTheme="minorHAnsi" w:eastAsiaTheme="minorEastAsia" w:hAnsiTheme="minorHAnsi" w:cstheme="minorHAnsi"/>
                <w:b/>
                <w:bCs/>
                <w:sz w:val="16"/>
                <w:szCs w:val="16"/>
              </w:rPr>
            </w:pPr>
            <w:r w:rsidRPr="00921AF3">
              <w:rPr>
                <w:rFonts w:ascii="Segoe UI Symbol" w:eastAsiaTheme="minorEastAsia" w:hAnsi="Segoe UI Symbol" w:cs="Segoe UI Symbol"/>
                <w:b/>
                <w:bCs/>
                <w:sz w:val="16"/>
                <w:szCs w:val="16"/>
              </w:rPr>
              <w:t>☐</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0DA4D1E" w14:textId="458968AD" w:rsidR="001037B0" w:rsidRPr="000F3EA4" w:rsidRDefault="001037B0" w:rsidP="00E07466">
            <w:pPr>
              <w:pStyle w:val="TableParagraph"/>
              <w:spacing w:line="219" w:lineRule="exact"/>
              <w:rPr>
                <w:rFonts w:asciiTheme="minorHAnsi" w:eastAsiaTheme="minorEastAsia" w:hAnsiTheme="minorHAnsi" w:cstheme="minorHAnsi"/>
                <w:sz w:val="16"/>
                <w:szCs w:val="16"/>
              </w:rPr>
            </w:pPr>
          </w:p>
        </w:tc>
      </w:tr>
      <w:tr w:rsidR="001037B0" w:rsidRPr="000F3EA4" w14:paraId="40A38FD5" w14:textId="77777777" w:rsidTr="0028382B">
        <w:trPr>
          <w:trHeight w:hRule="exact" w:val="792"/>
        </w:trPr>
        <w:tc>
          <w:tcPr>
            <w:tcW w:w="2592" w:type="dxa"/>
            <w:vMerge w:val="restart"/>
          </w:tcPr>
          <w:p w14:paraId="3165DC0D" w14:textId="77777777" w:rsidR="001037B0" w:rsidRPr="000F3EA4" w:rsidRDefault="001037B0" w:rsidP="54AF2620">
            <w:pPr>
              <w:rPr>
                <w:rFonts w:asciiTheme="minorHAnsi" w:eastAsiaTheme="minorEastAsia" w:hAnsiTheme="minorHAnsi" w:cstheme="minorHAnsi"/>
                <w:sz w:val="16"/>
                <w:szCs w:val="16"/>
              </w:rPr>
            </w:pPr>
          </w:p>
        </w:tc>
        <w:tc>
          <w:tcPr>
            <w:tcW w:w="12030" w:type="dxa"/>
            <w:gridSpan w:val="5"/>
            <w:shd w:val="clear" w:color="auto" w:fill="0E233D"/>
          </w:tcPr>
          <w:p w14:paraId="2BB7AE39" w14:textId="77777777" w:rsidR="001037B0" w:rsidRPr="000F3EA4" w:rsidRDefault="001037B0" w:rsidP="54AF2620">
            <w:pPr>
              <w:pStyle w:val="TableParagraph"/>
              <w:spacing w:before="148"/>
              <w:ind w:left="3941" w:right="202" w:hanging="3728"/>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color w:val="FFFFFF" w:themeColor="background1"/>
                <w:sz w:val="16"/>
                <w:szCs w:val="16"/>
              </w:rPr>
              <w:t>QUESTION 5: Based on the identified risks and risk categorization, what requirements of the SES are triggered? (check all that apply)</w:t>
            </w:r>
          </w:p>
        </w:tc>
      </w:tr>
      <w:tr w:rsidR="001037B0" w:rsidRPr="000F3EA4" w14:paraId="03DFD358"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230"/>
        </w:trPr>
        <w:tc>
          <w:tcPr>
            <w:tcW w:w="2592" w:type="dxa"/>
            <w:vMerge/>
          </w:tcPr>
          <w:p w14:paraId="5DD1B106" w14:textId="77777777" w:rsidR="001037B0" w:rsidRPr="000F3EA4" w:rsidRDefault="001037B0" w:rsidP="00760AD8">
            <w:pPr>
              <w:rPr>
                <w:rFonts w:asciiTheme="minorHAnsi" w:hAnsiTheme="minorHAnsi" w:cstheme="minorHAnsi"/>
                <w:sz w:val="16"/>
                <w:szCs w:val="16"/>
              </w:rPr>
            </w:pPr>
          </w:p>
        </w:tc>
        <w:tc>
          <w:tcPr>
            <w:tcW w:w="12030"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0811A6E" w14:textId="77777777" w:rsidR="001037B0" w:rsidRPr="000F3EA4" w:rsidRDefault="001037B0" w:rsidP="54AF2620">
            <w:pPr>
              <w:pStyle w:val="TableParagraph"/>
              <w:spacing w:before="1"/>
              <w:ind w:left="100"/>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Question only required for Moderate, Substantial and High Risk projects</w:t>
            </w:r>
          </w:p>
        </w:tc>
      </w:tr>
      <w:tr w:rsidR="006D3632" w:rsidRPr="000F3EA4" w14:paraId="10604770"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647"/>
        </w:trPr>
        <w:tc>
          <w:tcPr>
            <w:tcW w:w="2592" w:type="dxa"/>
            <w:vMerge/>
          </w:tcPr>
          <w:p w14:paraId="3CBB813B" w14:textId="77777777" w:rsidR="001037B0" w:rsidRPr="000F3EA4" w:rsidRDefault="001037B0" w:rsidP="00760AD8">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05978FF" w14:textId="77777777" w:rsidR="001037B0" w:rsidRPr="000F3EA4" w:rsidRDefault="001037B0" w:rsidP="54AF2620">
            <w:pPr>
              <w:pStyle w:val="TableParagraph"/>
              <w:rPr>
                <w:rFonts w:asciiTheme="minorHAnsi" w:eastAsiaTheme="minorEastAsia" w:hAnsiTheme="minorHAnsi" w:cstheme="minorHAnsi"/>
                <w:b/>
                <w:bCs/>
                <w:sz w:val="16"/>
                <w:szCs w:val="16"/>
              </w:rPr>
            </w:pPr>
          </w:p>
          <w:p w14:paraId="038389D6" w14:textId="77777777" w:rsidR="001037B0" w:rsidRPr="000F3EA4" w:rsidRDefault="001037B0" w:rsidP="54AF2620">
            <w:pPr>
              <w:pStyle w:val="TableParagraph"/>
              <w:ind w:left="100"/>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u w:val="single"/>
              </w:rPr>
              <w:t>Is assessment required? (check if “yes”)</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84B76E3" w14:textId="5089BB06" w:rsidR="001037B0" w:rsidRPr="000F3EA4" w:rsidRDefault="00C22F32" w:rsidP="54AF2620">
            <w:pPr>
              <w:pStyle w:val="TableParagraph"/>
              <w:spacing w:before="197"/>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11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21CC7C1" w14:textId="77777777" w:rsidR="001037B0" w:rsidRPr="000F3EA4" w:rsidRDefault="001037B0" w:rsidP="54AF2620">
            <w:pPr>
              <w:rPr>
                <w:rFonts w:asciiTheme="minorHAnsi" w:eastAsiaTheme="minorEastAsia" w:hAnsiTheme="minorHAnsi" w:cstheme="minorHAnsi"/>
                <w:sz w:val="16"/>
                <w:szCs w:val="16"/>
              </w:rPr>
            </w:pPr>
          </w:p>
        </w:tc>
        <w:tc>
          <w:tcPr>
            <w:tcW w:w="9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5281048" w14:textId="77777777" w:rsidR="001037B0" w:rsidRPr="000F3EA4" w:rsidRDefault="001037B0" w:rsidP="54AF2620">
            <w:pPr>
              <w:rPr>
                <w:rFonts w:asciiTheme="minorHAnsi" w:eastAsiaTheme="minorEastAsia" w:hAnsiTheme="minorHAnsi" w:cstheme="minorHAnsi"/>
                <w:sz w:val="16"/>
                <w:szCs w:val="16"/>
              </w:rPr>
            </w:pPr>
          </w:p>
        </w:tc>
        <w:tc>
          <w:tcPr>
            <w:tcW w:w="60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D05537A" w14:textId="77777777" w:rsidR="001037B0" w:rsidRPr="000F3EA4" w:rsidRDefault="001037B0" w:rsidP="000F3EA4">
            <w:pPr>
              <w:pStyle w:val="TableParagraph"/>
              <w:ind w:left="100" w:right="118"/>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Status? (completed, planned)</w:t>
            </w:r>
          </w:p>
        </w:tc>
      </w:tr>
      <w:tr w:rsidR="0028382B" w:rsidRPr="000F3EA4" w14:paraId="4F814B8A"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9970"/>
        </w:trPr>
        <w:tc>
          <w:tcPr>
            <w:tcW w:w="2592" w:type="dxa"/>
            <w:vMerge/>
          </w:tcPr>
          <w:p w14:paraId="58A15E8A" w14:textId="77777777" w:rsidR="0028382B" w:rsidRPr="000F3EA4" w:rsidRDefault="0028382B" w:rsidP="0028382B">
            <w:pPr>
              <w:rPr>
                <w:rFonts w:asciiTheme="minorHAnsi" w:hAnsiTheme="minorHAnsi" w:cstheme="minorHAnsi"/>
                <w:sz w:val="16"/>
                <w:szCs w:val="16"/>
              </w:rPr>
            </w:pPr>
          </w:p>
        </w:tc>
        <w:tc>
          <w:tcPr>
            <w:tcW w:w="311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41B4BF95" w14:textId="77777777" w:rsidR="0028382B" w:rsidRPr="000F3EA4" w:rsidRDefault="0028382B" w:rsidP="0028382B">
            <w:pPr>
              <w:pStyle w:val="TableParagraph"/>
              <w:spacing w:line="219" w:lineRule="exact"/>
              <w:ind w:left="1463"/>
              <w:rPr>
                <w:rFonts w:asciiTheme="minorHAnsi" w:eastAsiaTheme="minorEastAsia" w:hAnsiTheme="minorHAnsi" w:cstheme="minorHAnsi"/>
                <w:i/>
                <w:iCs/>
                <w:sz w:val="16"/>
                <w:szCs w:val="16"/>
              </w:rPr>
            </w:pPr>
            <w:r w:rsidRPr="000F3EA4">
              <w:rPr>
                <w:rFonts w:asciiTheme="minorHAnsi" w:eastAsiaTheme="minorEastAsia" w:hAnsiTheme="minorHAnsi" w:cstheme="minorHAnsi"/>
                <w:i/>
                <w:iCs/>
                <w:sz w:val="16"/>
                <w:szCs w:val="16"/>
              </w:rPr>
              <w:t>if yes, indicate overall type and status</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4E267CBD" w14:textId="77777777" w:rsidR="0028382B" w:rsidRPr="000F3EA4" w:rsidRDefault="0028382B" w:rsidP="0028382B">
            <w:pPr>
              <w:rPr>
                <w:rFonts w:asciiTheme="minorHAnsi" w:eastAsiaTheme="minorEastAsia" w:hAnsiTheme="minorHAnsi" w:cstheme="minorHAnsi"/>
                <w:sz w:val="16"/>
                <w:szCs w:val="16"/>
              </w:rPr>
            </w:pPr>
          </w:p>
        </w:tc>
        <w:tc>
          <w:tcPr>
            <w:tcW w:w="11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58C2EAF" w14:textId="26218489" w:rsidR="0028382B" w:rsidRPr="000F3EA4" w:rsidRDefault="00A270EE" w:rsidP="0028382B">
            <w:pPr>
              <w:pStyle w:val="TableParagraph"/>
              <w:ind w:left="110"/>
              <w:rPr>
                <w:rFonts w:asciiTheme="minorHAnsi" w:eastAsiaTheme="minorEastAsia" w:hAnsiTheme="minorHAnsi" w:cstheme="minorHAnsi"/>
                <w:b/>
                <w:bCs/>
                <w:sz w:val="16"/>
                <w:szCs w:val="16"/>
              </w:rPr>
            </w:pPr>
            <w:r>
              <w:rPr>
                <w:rFonts w:asciiTheme="minorHAnsi" w:eastAsiaTheme="minorEastAsia" w:hAnsiTheme="minorHAnsi" w:cstheme="minorHAnsi"/>
                <w:b/>
                <w:bCs/>
                <w:sz w:val="16"/>
                <w:szCs w:val="16"/>
              </w:rPr>
              <w:t>X</w:t>
            </w:r>
          </w:p>
        </w:tc>
        <w:tc>
          <w:tcPr>
            <w:tcW w:w="9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DE7C91D" w14:textId="08C5D200" w:rsidR="0028382B" w:rsidRPr="000F3EA4" w:rsidRDefault="0028382B" w:rsidP="0028382B">
            <w:pPr>
              <w:pStyle w:val="TableParagraph"/>
              <w:spacing w:line="219" w:lineRule="exact"/>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Targeted assessment</w:t>
            </w:r>
          </w:p>
        </w:tc>
        <w:tc>
          <w:tcPr>
            <w:tcW w:w="60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25BD75E" w14:textId="61EDD2D6" w:rsidR="0028382B" w:rsidRPr="000F3EA4" w:rsidRDefault="0028382B" w:rsidP="0028382B">
            <w:pPr>
              <w:ind w:right="118"/>
              <w:rPr>
                <w:rFonts w:asciiTheme="minorHAnsi" w:eastAsiaTheme="minorEastAsia" w:hAnsiTheme="minorHAnsi" w:cstheme="minorHAnsi"/>
                <w:sz w:val="16"/>
                <w:szCs w:val="16"/>
                <w:u w:val="single"/>
              </w:rPr>
            </w:pPr>
            <w:r w:rsidRPr="000F3EA4">
              <w:rPr>
                <w:rFonts w:asciiTheme="minorHAnsi" w:eastAsiaTheme="minorEastAsia" w:hAnsiTheme="minorHAnsi" w:cstheme="minorHAnsi"/>
                <w:sz w:val="16"/>
                <w:szCs w:val="16"/>
                <w:u w:val="single"/>
              </w:rPr>
              <w:t xml:space="preserve">Stakeholder </w:t>
            </w:r>
            <w:r w:rsidR="00A270EE">
              <w:rPr>
                <w:rFonts w:asciiTheme="minorHAnsi" w:eastAsiaTheme="minorEastAsia" w:hAnsiTheme="minorHAnsi" w:cstheme="minorHAnsi"/>
                <w:sz w:val="16"/>
                <w:szCs w:val="16"/>
                <w:u w:val="single"/>
              </w:rPr>
              <w:t>Analysis</w:t>
            </w:r>
          </w:p>
          <w:p w14:paraId="78620C68" w14:textId="77777777" w:rsidR="0028382B" w:rsidRPr="000F3EA4" w:rsidRDefault="0028382B" w:rsidP="00F17968">
            <w:pPr>
              <w:pStyle w:val="ListParagraph"/>
              <w:numPr>
                <w:ilvl w:val="0"/>
                <w:numId w:val="4"/>
              </w:numPr>
              <w:ind w:left="291" w:right="118" w:hanging="218"/>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 xml:space="preserve">Completed, a Stakeholder </w:t>
            </w:r>
            <w:r>
              <w:rPr>
                <w:rFonts w:asciiTheme="minorHAnsi" w:eastAsiaTheme="minorEastAsia" w:hAnsiTheme="minorHAnsi" w:cstheme="minorHAnsi"/>
                <w:sz w:val="16"/>
                <w:szCs w:val="16"/>
              </w:rPr>
              <w:t>Engagement</w:t>
            </w:r>
            <w:r w:rsidRPr="000F3EA4">
              <w:rPr>
                <w:rFonts w:asciiTheme="minorHAnsi" w:eastAsiaTheme="minorEastAsia" w:hAnsiTheme="minorHAnsi" w:cstheme="minorHAnsi"/>
                <w:sz w:val="16"/>
                <w:szCs w:val="16"/>
              </w:rPr>
              <w:t xml:space="preserve"> Plan has been </w:t>
            </w:r>
            <w:r>
              <w:rPr>
                <w:rFonts w:asciiTheme="minorHAnsi" w:eastAsiaTheme="minorEastAsia" w:hAnsiTheme="minorHAnsi" w:cstheme="minorHAnsi"/>
                <w:sz w:val="16"/>
                <w:szCs w:val="16"/>
              </w:rPr>
              <w:t>conducted</w:t>
            </w:r>
            <w:r w:rsidRPr="000F3EA4">
              <w:rPr>
                <w:rFonts w:asciiTheme="minorHAnsi" w:eastAsiaTheme="minorEastAsia" w:hAnsiTheme="minorHAnsi" w:cstheme="minorHAnsi"/>
                <w:sz w:val="16"/>
                <w:szCs w:val="16"/>
              </w:rPr>
              <w:t xml:space="preserve"> at the PPG phase before PAC approval of the project.</w:t>
            </w:r>
          </w:p>
          <w:p w14:paraId="6482FB1F" w14:textId="5F8C848A" w:rsidR="0028382B" w:rsidRPr="000F3EA4" w:rsidRDefault="0028382B" w:rsidP="00F17968">
            <w:pPr>
              <w:pStyle w:val="ListParagraph"/>
              <w:numPr>
                <w:ilvl w:val="0"/>
                <w:numId w:val="4"/>
              </w:numPr>
              <w:ind w:left="291" w:right="118" w:hanging="218"/>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 xml:space="preserve">Planned, a Stakeholder </w:t>
            </w:r>
            <w:r>
              <w:rPr>
                <w:rFonts w:asciiTheme="minorHAnsi" w:eastAsiaTheme="minorEastAsia" w:hAnsiTheme="minorHAnsi" w:cstheme="minorHAnsi"/>
                <w:sz w:val="16"/>
                <w:szCs w:val="16"/>
              </w:rPr>
              <w:t>Engagement</w:t>
            </w:r>
            <w:r w:rsidRPr="000F3EA4">
              <w:rPr>
                <w:rFonts w:asciiTheme="minorHAnsi" w:eastAsiaTheme="minorEastAsia" w:hAnsiTheme="minorHAnsi" w:cstheme="minorHAnsi"/>
                <w:sz w:val="16"/>
                <w:szCs w:val="16"/>
              </w:rPr>
              <w:t xml:space="preserve"> Plan for each sub-project</w:t>
            </w:r>
            <w:r w:rsidR="00A270EE">
              <w:rPr>
                <w:rFonts w:asciiTheme="minorHAnsi" w:eastAsiaTheme="minorEastAsia" w:hAnsiTheme="minorHAnsi" w:cstheme="minorHAnsi"/>
                <w:sz w:val="16"/>
                <w:szCs w:val="16"/>
              </w:rPr>
              <w:t xml:space="preserve"> (if needed for compliance)</w:t>
            </w:r>
            <w:r w:rsidRPr="000F3EA4">
              <w:rPr>
                <w:rFonts w:asciiTheme="minorHAnsi" w:eastAsiaTheme="minorEastAsia" w:hAnsiTheme="minorHAnsi" w:cstheme="minorHAnsi"/>
                <w:sz w:val="16"/>
                <w:szCs w:val="16"/>
              </w:rPr>
              <w:t xml:space="preserve"> and will need to the completed previous to the approval of the sub-project.</w:t>
            </w:r>
          </w:p>
          <w:p w14:paraId="0FE8D285" w14:textId="77777777" w:rsidR="0028382B" w:rsidRDefault="0028382B" w:rsidP="0028382B">
            <w:pPr>
              <w:ind w:right="118"/>
              <w:rPr>
                <w:rFonts w:asciiTheme="minorHAnsi" w:eastAsiaTheme="minorEastAsia" w:hAnsiTheme="minorHAnsi" w:cstheme="minorHAnsi"/>
                <w:sz w:val="16"/>
                <w:szCs w:val="16"/>
                <w:u w:val="single"/>
              </w:rPr>
            </w:pPr>
          </w:p>
          <w:p w14:paraId="71E0EE43" w14:textId="7BBE43E4" w:rsidR="0028382B" w:rsidRPr="000F3EA4" w:rsidRDefault="0028382B" w:rsidP="0028382B">
            <w:pPr>
              <w:ind w:right="118"/>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u w:val="single"/>
              </w:rPr>
              <w:t xml:space="preserve">Gender </w:t>
            </w:r>
            <w:r w:rsidR="00A270EE">
              <w:rPr>
                <w:rFonts w:asciiTheme="minorHAnsi" w:eastAsiaTheme="minorEastAsia" w:hAnsiTheme="minorHAnsi" w:cstheme="minorHAnsi"/>
                <w:sz w:val="16"/>
                <w:szCs w:val="16"/>
                <w:u w:val="single"/>
              </w:rPr>
              <w:t>Analysis</w:t>
            </w:r>
            <w:r w:rsidRPr="000F3EA4">
              <w:rPr>
                <w:rFonts w:asciiTheme="minorHAnsi" w:eastAsiaTheme="minorEastAsia" w:hAnsiTheme="minorHAnsi" w:cstheme="minorHAnsi"/>
                <w:sz w:val="16"/>
                <w:szCs w:val="16"/>
                <w:u w:val="single"/>
              </w:rPr>
              <w:t xml:space="preserve">: </w:t>
            </w:r>
            <w:r w:rsidRPr="000F3EA4">
              <w:rPr>
                <w:rFonts w:asciiTheme="minorHAnsi" w:eastAsiaTheme="minorEastAsia" w:hAnsiTheme="minorHAnsi" w:cstheme="minorHAnsi"/>
                <w:sz w:val="16"/>
                <w:szCs w:val="16"/>
              </w:rPr>
              <w:t xml:space="preserve">See </w:t>
            </w:r>
            <w:proofErr w:type="spellStart"/>
            <w:r w:rsidRPr="00572160">
              <w:rPr>
                <w:rFonts w:asciiTheme="minorHAnsi" w:eastAsiaTheme="minorEastAsia" w:hAnsiTheme="minorHAnsi" w:cstheme="minorHAnsi"/>
                <w:sz w:val="16"/>
                <w:szCs w:val="16"/>
              </w:rPr>
              <w:t>ProDoc</w:t>
            </w:r>
            <w:proofErr w:type="spellEnd"/>
            <w:r w:rsidRPr="00572160">
              <w:rPr>
                <w:rFonts w:asciiTheme="minorHAnsi" w:eastAsiaTheme="minorEastAsia" w:hAnsiTheme="minorHAnsi" w:cstheme="minorHAnsi"/>
                <w:sz w:val="16"/>
                <w:szCs w:val="16"/>
              </w:rPr>
              <w:t>;</w:t>
            </w:r>
            <w:r w:rsidRPr="0041375E">
              <w:rPr>
                <w:rFonts w:asciiTheme="minorHAnsi" w:eastAsiaTheme="minorEastAsia" w:hAnsiTheme="minorHAnsi" w:cstheme="minorHAnsi"/>
                <w:color w:val="000000" w:themeColor="text1"/>
                <w:sz w:val="16"/>
                <w:szCs w:val="16"/>
              </w:rPr>
              <w:t xml:space="preserve"> completed during PPG.</w:t>
            </w:r>
          </w:p>
          <w:p w14:paraId="5D217826" w14:textId="77777777" w:rsidR="0028382B" w:rsidRDefault="0028382B" w:rsidP="0028382B">
            <w:pPr>
              <w:pStyle w:val="TableParagraph"/>
              <w:spacing w:line="219" w:lineRule="exact"/>
              <w:ind w:right="118"/>
              <w:jc w:val="both"/>
              <w:rPr>
                <w:rFonts w:asciiTheme="minorHAnsi" w:eastAsiaTheme="minorEastAsia" w:hAnsiTheme="minorHAnsi" w:cstheme="minorHAnsi"/>
                <w:sz w:val="16"/>
                <w:szCs w:val="16"/>
                <w:u w:val="single"/>
              </w:rPr>
            </w:pPr>
          </w:p>
          <w:p w14:paraId="680B34BA" w14:textId="77777777" w:rsidR="0028382B" w:rsidRPr="000F3EA4" w:rsidRDefault="0028382B" w:rsidP="0028382B">
            <w:pPr>
              <w:pStyle w:val="TableParagraph"/>
              <w:spacing w:line="219" w:lineRule="exact"/>
              <w:ind w:right="118"/>
              <w:jc w:val="both"/>
              <w:rPr>
                <w:rFonts w:asciiTheme="minorHAnsi" w:eastAsiaTheme="minorEastAsia" w:hAnsiTheme="minorHAnsi" w:cstheme="minorHAnsi"/>
                <w:sz w:val="16"/>
                <w:szCs w:val="16"/>
                <w:u w:val="single"/>
              </w:rPr>
            </w:pPr>
            <w:r w:rsidRPr="000F3EA4">
              <w:rPr>
                <w:rFonts w:asciiTheme="minorHAnsi" w:eastAsiaTheme="minorEastAsia" w:hAnsiTheme="minorHAnsi" w:cstheme="minorHAnsi"/>
                <w:sz w:val="16"/>
                <w:szCs w:val="16"/>
                <w:u w:val="single"/>
              </w:rPr>
              <w:t>Capacity assessment for duty-bearers</w:t>
            </w:r>
          </w:p>
          <w:p w14:paraId="10F2A521" w14:textId="77777777" w:rsidR="0028382B" w:rsidRPr="000F3EA4" w:rsidRDefault="0028382B" w:rsidP="00F17968">
            <w:pPr>
              <w:pStyle w:val="TableParagraph"/>
              <w:numPr>
                <w:ilvl w:val="0"/>
                <w:numId w:val="4"/>
              </w:numPr>
              <w:spacing w:line="219" w:lineRule="exact"/>
              <w:ind w:left="293" w:right="118" w:hanging="142"/>
              <w:jc w:val="both"/>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 xml:space="preserve">Ongoing, a Capacity Assessment for duty-bearers (top and bottom, i.e. government and security personnel) at the project has been initiated at the PPG phase before PAC approval of the project. See </w:t>
            </w:r>
            <w:proofErr w:type="spellStart"/>
            <w:r w:rsidRPr="000F3EA4">
              <w:rPr>
                <w:rFonts w:asciiTheme="minorHAnsi" w:eastAsiaTheme="minorEastAsia" w:hAnsiTheme="minorHAnsi" w:cstheme="minorHAnsi"/>
                <w:sz w:val="16"/>
                <w:szCs w:val="16"/>
              </w:rPr>
              <w:t>ProDoc</w:t>
            </w:r>
            <w:proofErr w:type="spellEnd"/>
            <w:r w:rsidRPr="000F3EA4">
              <w:rPr>
                <w:rFonts w:asciiTheme="minorHAnsi" w:eastAsiaTheme="minorEastAsia" w:hAnsiTheme="minorHAnsi" w:cstheme="minorHAnsi"/>
                <w:sz w:val="16"/>
                <w:szCs w:val="16"/>
              </w:rPr>
              <w:t>.</w:t>
            </w:r>
          </w:p>
          <w:p w14:paraId="47B5A97F" w14:textId="77777777" w:rsidR="0028382B" w:rsidRPr="000F3EA4" w:rsidRDefault="0028382B" w:rsidP="00F17968">
            <w:pPr>
              <w:pStyle w:val="TableParagraph"/>
              <w:numPr>
                <w:ilvl w:val="0"/>
                <w:numId w:val="4"/>
              </w:numPr>
              <w:spacing w:line="219" w:lineRule="exact"/>
              <w:ind w:left="293" w:right="118" w:hanging="142"/>
              <w:jc w:val="both"/>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Additionally, at the sub-project level, further capacity assessment for duty-bearers locally is planned and will need to the completed previous to the approval of each sub-project.</w:t>
            </w:r>
          </w:p>
          <w:p w14:paraId="1F34440E" w14:textId="77777777" w:rsidR="0028382B" w:rsidRPr="000F3EA4" w:rsidRDefault="0028382B" w:rsidP="0028382B">
            <w:pPr>
              <w:pStyle w:val="TableParagraph"/>
              <w:spacing w:line="219" w:lineRule="exact"/>
              <w:ind w:right="118"/>
              <w:jc w:val="both"/>
              <w:rPr>
                <w:rFonts w:asciiTheme="minorHAnsi" w:eastAsiaTheme="minorEastAsia" w:hAnsiTheme="minorHAnsi" w:cstheme="minorHAnsi"/>
                <w:sz w:val="16"/>
                <w:szCs w:val="16"/>
              </w:rPr>
            </w:pPr>
          </w:p>
          <w:p w14:paraId="33239B89" w14:textId="77777777" w:rsidR="0028382B" w:rsidRPr="000F3EA4" w:rsidRDefault="0028382B" w:rsidP="0028382B">
            <w:pPr>
              <w:pStyle w:val="TableParagraph"/>
              <w:spacing w:line="219" w:lineRule="exact"/>
              <w:ind w:right="118"/>
              <w:jc w:val="both"/>
              <w:rPr>
                <w:rFonts w:asciiTheme="minorHAnsi" w:eastAsiaTheme="minorEastAsia" w:hAnsiTheme="minorHAnsi" w:cstheme="minorHAnsi"/>
                <w:sz w:val="16"/>
                <w:szCs w:val="16"/>
                <w:u w:val="single"/>
              </w:rPr>
            </w:pPr>
            <w:r w:rsidRPr="000F3EA4">
              <w:rPr>
                <w:rFonts w:asciiTheme="minorHAnsi" w:eastAsiaTheme="minorEastAsia" w:hAnsiTheme="minorHAnsi" w:cstheme="minorHAnsi"/>
                <w:sz w:val="16"/>
                <w:szCs w:val="16"/>
                <w:u w:val="single"/>
              </w:rPr>
              <w:t>Capacity assessment for right-holders</w:t>
            </w:r>
          </w:p>
          <w:p w14:paraId="7812B76D" w14:textId="77777777" w:rsidR="0028382B" w:rsidRPr="000F3EA4" w:rsidRDefault="0028382B" w:rsidP="00F17968">
            <w:pPr>
              <w:pStyle w:val="TableParagraph"/>
              <w:numPr>
                <w:ilvl w:val="0"/>
                <w:numId w:val="4"/>
              </w:numPr>
              <w:spacing w:line="219" w:lineRule="exact"/>
              <w:ind w:left="291" w:right="118" w:hanging="142"/>
              <w:jc w:val="both"/>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 xml:space="preserve">Ongoing, a Capacity Assessment for </w:t>
            </w:r>
            <w:r>
              <w:rPr>
                <w:rFonts w:asciiTheme="minorHAnsi" w:eastAsiaTheme="minorEastAsia" w:hAnsiTheme="minorHAnsi" w:cstheme="minorHAnsi"/>
                <w:sz w:val="16"/>
                <w:szCs w:val="16"/>
              </w:rPr>
              <w:t>rights-holders</w:t>
            </w:r>
            <w:r w:rsidRPr="000F3EA4">
              <w:rPr>
                <w:rFonts w:asciiTheme="minorHAnsi" w:eastAsiaTheme="minorEastAsia" w:hAnsiTheme="minorHAnsi" w:cstheme="minorHAnsi"/>
                <w:sz w:val="16"/>
                <w:szCs w:val="16"/>
              </w:rPr>
              <w:t xml:space="preserve"> (top and bottom, i.e. pan-African/national and local) at the project has been initiated at the PPG phase before PAC approval of the project. See </w:t>
            </w:r>
            <w:proofErr w:type="spellStart"/>
            <w:r w:rsidRPr="000F3EA4">
              <w:rPr>
                <w:rFonts w:asciiTheme="minorHAnsi" w:eastAsiaTheme="minorEastAsia" w:hAnsiTheme="minorHAnsi" w:cstheme="minorHAnsi"/>
                <w:sz w:val="16"/>
                <w:szCs w:val="16"/>
              </w:rPr>
              <w:t>ProDoc</w:t>
            </w:r>
            <w:proofErr w:type="spellEnd"/>
            <w:r w:rsidRPr="000F3EA4">
              <w:rPr>
                <w:rFonts w:asciiTheme="minorHAnsi" w:eastAsiaTheme="minorEastAsia" w:hAnsiTheme="minorHAnsi" w:cstheme="minorHAnsi"/>
                <w:sz w:val="16"/>
                <w:szCs w:val="16"/>
              </w:rPr>
              <w:t>.</w:t>
            </w:r>
          </w:p>
          <w:p w14:paraId="0113B694" w14:textId="77777777" w:rsidR="0028382B" w:rsidRPr="000F3EA4" w:rsidRDefault="0028382B" w:rsidP="00F17968">
            <w:pPr>
              <w:pStyle w:val="TableParagraph"/>
              <w:numPr>
                <w:ilvl w:val="0"/>
                <w:numId w:val="4"/>
              </w:numPr>
              <w:spacing w:line="219" w:lineRule="exact"/>
              <w:ind w:left="291" w:right="118" w:hanging="142"/>
              <w:jc w:val="both"/>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Additionally, at the sub-project level, further capacity assessment for right-holders locally is planned and will need to the completed previous to the approval of each sub-project.</w:t>
            </w:r>
          </w:p>
          <w:p w14:paraId="6C50077B" w14:textId="77777777" w:rsidR="0028382B" w:rsidRPr="000F3EA4" w:rsidRDefault="0028382B" w:rsidP="0028382B">
            <w:pPr>
              <w:pStyle w:val="TableParagraph"/>
              <w:spacing w:line="219" w:lineRule="exact"/>
              <w:ind w:right="118"/>
              <w:jc w:val="both"/>
              <w:rPr>
                <w:rFonts w:asciiTheme="minorHAnsi" w:eastAsiaTheme="minorEastAsia" w:hAnsiTheme="minorHAnsi" w:cstheme="minorHAnsi"/>
                <w:sz w:val="16"/>
                <w:szCs w:val="16"/>
              </w:rPr>
            </w:pPr>
          </w:p>
          <w:p w14:paraId="553BF0F8" w14:textId="0510388B" w:rsidR="0028382B" w:rsidRPr="000F3EA4" w:rsidRDefault="0028382B" w:rsidP="0028382B">
            <w:pPr>
              <w:pStyle w:val="TableParagraph"/>
              <w:spacing w:line="219" w:lineRule="exact"/>
              <w:ind w:right="118"/>
              <w:jc w:val="both"/>
              <w:rPr>
                <w:rFonts w:asciiTheme="minorHAnsi" w:eastAsiaTheme="minorEastAsia" w:hAnsiTheme="minorHAnsi" w:cstheme="minorHAnsi"/>
                <w:sz w:val="16"/>
                <w:szCs w:val="16"/>
                <w:u w:val="single"/>
              </w:rPr>
            </w:pPr>
            <w:r w:rsidRPr="000F3EA4">
              <w:rPr>
                <w:rFonts w:asciiTheme="minorHAnsi" w:eastAsiaTheme="minorEastAsia" w:hAnsiTheme="minorHAnsi" w:cstheme="minorHAnsi"/>
                <w:sz w:val="16"/>
                <w:szCs w:val="16"/>
                <w:u w:val="single"/>
              </w:rPr>
              <w:t>Indigenous Peoples</w:t>
            </w:r>
            <w:r w:rsidR="00A270EE">
              <w:rPr>
                <w:rFonts w:asciiTheme="minorHAnsi" w:eastAsiaTheme="minorEastAsia" w:hAnsiTheme="minorHAnsi" w:cstheme="minorHAnsi"/>
                <w:sz w:val="16"/>
                <w:szCs w:val="16"/>
                <w:u w:val="single"/>
              </w:rPr>
              <w:t>, initial analysis</w:t>
            </w:r>
            <w:r>
              <w:rPr>
                <w:rFonts w:asciiTheme="minorHAnsi" w:eastAsiaTheme="minorEastAsia" w:hAnsiTheme="minorHAnsi" w:cstheme="minorHAnsi"/>
                <w:sz w:val="16"/>
                <w:szCs w:val="16"/>
                <w:u w:val="single"/>
              </w:rPr>
              <w:t>:</w:t>
            </w:r>
          </w:p>
          <w:p w14:paraId="77984610" w14:textId="39F627B5" w:rsidR="0028382B" w:rsidRDefault="0028382B" w:rsidP="0028382B">
            <w:pPr>
              <w:pStyle w:val="TableParagraph"/>
              <w:spacing w:line="219" w:lineRule="exact"/>
              <w:ind w:right="118"/>
              <w:jc w:val="both"/>
              <w:rPr>
                <w:rFonts w:asciiTheme="minorHAnsi" w:eastAsiaTheme="minorEastAsia" w:hAnsiTheme="minorHAnsi" w:cstheme="minorBidi"/>
                <w:sz w:val="16"/>
                <w:szCs w:val="16"/>
              </w:rPr>
            </w:pPr>
            <w:r w:rsidRPr="0041375E">
              <w:rPr>
                <w:rFonts w:asciiTheme="minorHAnsi" w:eastAsiaTheme="minorEastAsia" w:hAnsiTheme="minorHAnsi" w:cstheme="minorHAnsi"/>
                <w:sz w:val="16"/>
                <w:szCs w:val="16"/>
              </w:rPr>
              <w:t xml:space="preserve">Completed, an Indigenous Peoples Analysis </w:t>
            </w:r>
            <w:r w:rsidR="00C210EA">
              <w:rPr>
                <w:rFonts w:asciiTheme="minorHAnsi" w:eastAsiaTheme="minorEastAsia" w:hAnsiTheme="minorHAnsi" w:cstheme="minorHAnsi"/>
                <w:sz w:val="16"/>
                <w:szCs w:val="16"/>
              </w:rPr>
              <w:t>is being</w:t>
            </w:r>
            <w:r w:rsidRPr="0041375E">
              <w:rPr>
                <w:rFonts w:asciiTheme="minorHAnsi" w:eastAsiaTheme="minorEastAsia" w:hAnsiTheme="minorHAnsi" w:cstheme="minorHAnsi"/>
                <w:sz w:val="16"/>
                <w:szCs w:val="16"/>
              </w:rPr>
              <w:t xml:space="preserve"> completed at the PPG phase before PAC approval of the project. </w:t>
            </w:r>
          </w:p>
          <w:p w14:paraId="27C4CA33" w14:textId="54ADAA6B" w:rsidR="0028382B" w:rsidRDefault="0028382B" w:rsidP="0028382B">
            <w:pPr>
              <w:pStyle w:val="TableParagraph"/>
              <w:spacing w:line="219" w:lineRule="exact"/>
              <w:ind w:right="118"/>
              <w:jc w:val="both"/>
              <w:rPr>
                <w:rFonts w:asciiTheme="minorHAnsi" w:eastAsiaTheme="minorEastAsia" w:hAnsiTheme="minorHAnsi" w:cstheme="minorHAnsi"/>
                <w:sz w:val="16"/>
                <w:szCs w:val="16"/>
              </w:rPr>
            </w:pPr>
          </w:p>
          <w:p w14:paraId="3F7CD31C" w14:textId="77777777" w:rsidR="00A270EE" w:rsidRPr="006D570C" w:rsidRDefault="00A270EE" w:rsidP="00A270EE">
            <w:pPr>
              <w:pStyle w:val="TableParagraph"/>
              <w:spacing w:line="219" w:lineRule="exact"/>
              <w:ind w:right="118"/>
              <w:jc w:val="both"/>
              <w:rPr>
                <w:rFonts w:asciiTheme="minorHAnsi" w:eastAsiaTheme="minorEastAsia" w:hAnsiTheme="minorHAnsi" w:cstheme="minorHAnsi"/>
                <w:sz w:val="16"/>
                <w:szCs w:val="16"/>
                <w:u w:val="single"/>
              </w:rPr>
            </w:pPr>
            <w:r w:rsidRPr="006D570C">
              <w:rPr>
                <w:rFonts w:asciiTheme="minorHAnsi" w:eastAsiaTheme="minorEastAsia" w:hAnsiTheme="minorHAnsi" w:cstheme="minorHAnsi"/>
                <w:sz w:val="16"/>
                <w:szCs w:val="16"/>
                <w:u w:val="single"/>
              </w:rPr>
              <w:t>Other targeted assessments might be required (separate from the ESIA requirements noted below), and will be determined during implementation of the ESMF. That could include (inter alia):</w:t>
            </w:r>
          </w:p>
          <w:p w14:paraId="32BBB63C" w14:textId="77777777" w:rsidR="00A270EE" w:rsidRPr="006D570C" w:rsidRDefault="00A270EE" w:rsidP="00F17968">
            <w:pPr>
              <w:pStyle w:val="TableParagraph"/>
              <w:numPr>
                <w:ilvl w:val="0"/>
                <w:numId w:val="4"/>
              </w:numPr>
              <w:spacing w:line="219" w:lineRule="exact"/>
              <w:ind w:left="293" w:right="118" w:hanging="218"/>
              <w:jc w:val="both"/>
              <w:rPr>
                <w:rFonts w:asciiTheme="minorHAnsi" w:eastAsiaTheme="minorEastAsia" w:hAnsiTheme="minorHAnsi" w:cstheme="minorHAnsi"/>
                <w:sz w:val="16"/>
                <w:szCs w:val="16"/>
              </w:rPr>
            </w:pPr>
            <w:r w:rsidRPr="006D570C">
              <w:rPr>
                <w:rFonts w:asciiTheme="minorHAnsi" w:eastAsiaTheme="minorEastAsia" w:hAnsiTheme="minorHAnsi" w:cstheme="minorHAnsi"/>
                <w:sz w:val="16"/>
                <w:szCs w:val="16"/>
              </w:rPr>
              <w:t xml:space="preserve">A Cultural Heritage Analysis </w:t>
            </w:r>
          </w:p>
          <w:p w14:paraId="664AE633" w14:textId="77777777" w:rsidR="00A270EE" w:rsidRPr="006D570C" w:rsidRDefault="00A270EE" w:rsidP="00F17968">
            <w:pPr>
              <w:pStyle w:val="TableParagraph"/>
              <w:numPr>
                <w:ilvl w:val="0"/>
                <w:numId w:val="4"/>
              </w:numPr>
              <w:spacing w:line="219" w:lineRule="exact"/>
              <w:ind w:left="293" w:right="118" w:hanging="218"/>
              <w:jc w:val="both"/>
              <w:rPr>
                <w:rFonts w:asciiTheme="minorHAnsi" w:eastAsiaTheme="minorEastAsia" w:hAnsiTheme="minorHAnsi" w:cstheme="minorHAnsi"/>
                <w:sz w:val="16"/>
                <w:szCs w:val="16"/>
              </w:rPr>
            </w:pPr>
            <w:r w:rsidRPr="006D570C">
              <w:rPr>
                <w:rFonts w:asciiTheme="minorHAnsi" w:eastAsiaTheme="minorEastAsia" w:hAnsiTheme="minorHAnsi" w:cstheme="minorHAnsi"/>
                <w:sz w:val="16"/>
                <w:szCs w:val="16"/>
              </w:rPr>
              <w:t xml:space="preserve">A climate risk assessment, </w:t>
            </w:r>
          </w:p>
          <w:p w14:paraId="626E1A87" w14:textId="77777777" w:rsidR="00A270EE" w:rsidRPr="006D570C" w:rsidRDefault="00A270EE" w:rsidP="00F17968">
            <w:pPr>
              <w:pStyle w:val="TableParagraph"/>
              <w:numPr>
                <w:ilvl w:val="0"/>
                <w:numId w:val="4"/>
              </w:numPr>
              <w:spacing w:line="219" w:lineRule="exact"/>
              <w:ind w:left="293" w:right="118" w:hanging="218"/>
              <w:jc w:val="both"/>
              <w:rPr>
                <w:rFonts w:asciiTheme="minorHAnsi" w:eastAsiaTheme="minorEastAsia" w:hAnsiTheme="minorHAnsi" w:cstheme="minorHAnsi"/>
                <w:sz w:val="16"/>
                <w:szCs w:val="16"/>
              </w:rPr>
            </w:pPr>
            <w:r w:rsidRPr="006D570C">
              <w:rPr>
                <w:rFonts w:asciiTheme="minorHAnsi" w:eastAsiaTheme="minorEastAsia" w:hAnsiTheme="minorHAnsi" w:cstheme="minorHAnsi"/>
                <w:sz w:val="16"/>
                <w:szCs w:val="16"/>
              </w:rPr>
              <w:t xml:space="preserve">A disaster risk assessment, </w:t>
            </w:r>
          </w:p>
          <w:p w14:paraId="2FB9DCD9" w14:textId="77777777" w:rsidR="00A270EE" w:rsidRDefault="00A270EE" w:rsidP="00F17968">
            <w:pPr>
              <w:pStyle w:val="TableParagraph"/>
              <w:numPr>
                <w:ilvl w:val="0"/>
                <w:numId w:val="4"/>
              </w:numPr>
              <w:spacing w:line="219" w:lineRule="exact"/>
              <w:ind w:left="293" w:right="118" w:hanging="218"/>
              <w:jc w:val="both"/>
              <w:rPr>
                <w:rFonts w:asciiTheme="minorHAnsi" w:eastAsiaTheme="minorEastAsia" w:hAnsiTheme="minorHAnsi" w:cstheme="minorHAnsi"/>
                <w:sz w:val="16"/>
                <w:szCs w:val="16"/>
              </w:rPr>
            </w:pPr>
            <w:r w:rsidRPr="006D570C">
              <w:rPr>
                <w:rFonts w:asciiTheme="minorHAnsi" w:eastAsiaTheme="minorEastAsia" w:hAnsiTheme="minorHAnsi" w:cstheme="minorHAnsi"/>
                <w:sz w:val="16"/>
                <w:szCs w:val="16"/>
              </w:rPr>
              <w:t xml:space="preserve">A hazard assessment, </w:t>
            </w:r>
          </w:p>
          <w:p w14:paraId="256FAC0E" w14:textId="2DF1C907" w:rsidR="00A270EE" w:rsidRPr="00A270EE" w:rsidRDefault="00A270EE" w:rsidP="00F17968">
            <w:pPr>
              <w:pStyle w:val="TableParagraph"/>
              <w:numPr>
                <w:ilvl w:val="0"/>
                <w:numId w:val="4"/>
              </w:numPr>
              <w:spacing w:line="219" w:lineRule="exact"/>
              <w:ind w:left="293" w:right="118" w:hanging="218"/>
              <w:jc w:val="both"/>
              <w:rPr>
                <w:rFonts w:asciiTheme="minorHAnsi" w:eastAsiaTheme="minorEastAsia" w:hAnsiTheme="minorHAnsi" w:cstheme="minorHAnsi"/>
                <w:sz w:val="16"/>
                <w:szCs w:val="16"/>
              </w:rPr>
            </w:pPr>
            <w:r w:rsidRPr="00A270EE">
              <w:rPr>
                <w:rFonts w:asciiTheme="minorHAnsi" w:eastAsiaTheme="minorEastAsia" w:hAnsiTheme="minorHAnsi" w:cstheme="minorHAnsi"/>
                <w:sz w:val="16"/>
                <w:szCs w:val="16"/>
              </w:rPr>
              <w:t>A health impact assessment</w:t>
            </w:r>
          </w:p>
          <w:p w14:paraId="201B39B3" w14:textId="06E93799" w:rsidR="0028382B" w:rsidRPr="000F3EA4" w:rsidRDefault="0028382B" w:rsidP="00A270EE">
            <w:pPr>
              <w:pStyle w:val="TableParagraph"/>
              <w:spacing w:line="219" w:lineRule="exact"/>
              <w:ind w:left="293" w:right="118"/>
              <w:jc w:val="both"/>
              <w:rPr>
                <w:rFonts w:asciiTheme="minorHAnsi" w:eastAsiaTheme="minorEastAsia" w:hAnsiTheme="minorHAnsi" w:cstheme="minorHAnsi"/>
                <w:sz w:val="16"/>
                <w:szCs w:val="16"/>
              </w:rPr>
            </w:pPr>
          </w:p>
        </w:tc>
      </w:tr>
      <w:tr w:rsidR="0028382B" w:rsidRPr="000F3EA4" w14:paraId="69816B88"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49"/>
        </w:trPr>
        <w:tc>
          <w:tcPr>
            <w:tcW w:w="2592" w:type="dxa"/>
            <w:vMerge/>
          </w:tcPr>
          <w:p w14:paraId="2E3BB9DC" w14:textId="77777777" w:rsidR="0028382B" w:rsidRPr="000F3EA4" w:rsidRDefault="0028382B" w:rsidP="0028382B">
            <w:pPr>
              <w:rPr>
                <w:rFonts w:asciiTheme="minorHAnsi" w:hAnsiTheme="minorHAnsi" w:cstheme="minorHAnsi"/>
                <w:sz w:val="16"/>
                <w:szCs w:val="16"/>
              </w:rPr>
            </w:pPr>
          </w:p>
        </w:tc>
        <w:tc>
          <w:tcPr>
            <w:tcW w:w="3117" w:type="dxa"/>
            <w:vMerge/>
          </w:tcPr>
          <w:p w14:paraId="445606C3" w14:textId="77777777" w:rsidR="0028382B" w:rsidRPr="000F3EA4" w:rsidRDefault="0028382B" w:rsidP="0028382B">
            <w:pPr>
              <w:rPr>
                <w:rFonts w:asciiTheme="minorHAnsi" w:hAnsiTheme="minorHAnsi" w:cstheme="minorHAnsi"/>
                <w:sz w:val="16"/>
                <w:szCs w:val="16"/>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34E3883" w14:textId="77777777" w:rsidR="0028382B" w:rsidRPr="000F3EA4" w:rsidRDefault="0028382B" w:rsidP="0028382B">
            <w:pPr>
              <w:rPr>
                <w:rFonts w:asciiTheme="minorHAnsi" w:eastAsiaTheme="minorEastAsia" w:hAnsiTheme="minorHAnsi" w:cstheme="minorHAnsi"/>
                <w:sz w:val="16"/>
                <w:szCs w:val="16"/>
              </w:rPr>
            </w:pPr>
          </w:p>
        </w:tc>
        <w:tc>
          <w:tcPr>
            <w:tcW w:w="11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ADAD2FA" w14:textId="694C29A9" w:rsidR="0028382B" w:rsidRPr="000F3EA4" w:rsidRDefault="0028382B" w:rsidP="0028382B">
            <w:pPr>
              <w:pStyle w:val="TableParagraph"/>
              <w:ind w:left="11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9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7DCB569" w14:textId="5FEF1135" w:rsidR="0028382B" w:rsidRPr="000F3EA4" w:rsidRDefault="0028382B" w:rsidP="0028382B">
            <w:pPr>
              <w:pStyle w:val="TableParagraph"/>
              <w:ind w:right="312"/>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ESIA (Environmental and Social Impact Assessment)</w:t>
            </w:r>
          </w:p>
        </w:tc>
        <w:tc>
          <w:tcPr>
            <w:tcW w:w="60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92848E7" w14:textId="3C069265" w:rsidR="0028382B" w:rsidRPr="000F3EA4" w:rsidRDefault="0028382B" w:rsidP="0028382B">
            <w:pPr>
              <w:ind w:right="118"/>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 xml:space="preserve">Planned, </w:t>
            </w:r>
            <w:r w:rsidR="00A270EE">
              <w:rPr>
                <w:rFonts w:asciiTheme="minorHAnsi" w:eastAsiaTheme="minorEastAsia" w:hAnsiTheme="minorHAnsi" w:cstheme="minorHAnsi"/>
                <w:sz w:val="16"/>
                <w:szCs w:val="16"/>
              </w:rPr>
              <w:t>as noted in the ESMF</w:t>
            </w:r>
            <w:r w:rsidRPr="000F3EA4">
              <w:rPr>
                <w:rFonts w:asciiTheme="minorHAnsi" w:eastAsiaTheme="minorEastAsia" w:hAnsiTheme="minorHAnsi" w:cstheme="minorHAnsi"/>
                <w:sz w:val="16"/>
                <w:szCs w:val="16"/>
              </w:rPr>
              <w:t>.</w:t>
            </w:r>
          </w:p>
        </w:tc>
      </w:tr>
      <w:tr w:rsidR="0028382B" w:rsidRPr="000F3EA4" w14:paraId="73BE2AD8"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1382"/>
        </w:trPr>
        <w:tc>
          <w:tcPr>
            <w:tcW w:w="2592" w:type="dxa"/>
            <w:vMerge/>
          </w:tcPr>
          <w:p w14:paraId="2507214A" w14:textId="77777777" w:rsidR="0028382B" w:rsidRPr="000F3EA4" w:rsidRDefault="0028382B" w:rsidP="0028382B">
            <w:pPr>
              <w:rPr>
                <w:rFonts w:asciiTheme="minorHAnsi" w:hAnsiTheme="minorHAnsi" w:cstheme="minorHAnsi"/>
                <w:sz w:val="16"/>
                <w:szCs w:val="16"/>
              </w:rPr>
            </w:pPr>
          </w:p>
        </w:tc>
        <w:tc>
          <w:tcPr>
            <w:tcW w:w="3117" w:type="dxa"/>
            <w:vMerge/>
          </w:tcPr>
          <w:p w14:paraId="1D94E868" w14:textId="77777777" w:rsidR="0028382B" w:rsidRPr="000F3EA4" w:rsidRDefault="0028382B" w:rsidP="0028382B">
            <w:pPr>
              <w:rPr>
                <w:rFonts w:asciiTheme="minorHAnsi" w:hAnsiTheme="minorHAnsi" w:cstheme="minorHAnsi"/>
                <w:sz w:val="16"/>
                <w:szCs w:val="16"/>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4A48D0F" w14:textId="77777777" w:rsidR="0028382B" w:rsidRPr="000F3EA4" w:rsidRDefault="0028382B" w:rsidP="0028382B">
            <w:pPr>
              <w:rPr>
                <w:rFonts w:asciiTheme="minorHAnsi" w:eastAsiaTheme="minorEastAsia" w:hAnsiTheme="minorHAnsi" w:cstheme="minorHAnsi"/>
                <w:sz w:val="16"/>
                <w:szCs w:val="16"/>
              </w:rPr>
            </w:pPr>
          </w:p>
        </w:tc>
        <w:tc>
          <w:tcPr>
            <w:tcW w:w="11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7C469E3" w14:textId="632AEDCD" w:rsidR="0028382B" w:rsidRPr="000F3EA4" w:rsidRDefault="00921AF3" w:rsidP="0028382B">
            <w:pPr>
              <w:pStyle w:val="TableParagraph"/>
              <w:ind w:left="110"/>
              <w:rPr>
                <w:rFonts w:asciiTheme="minorHAnsi" w:eastAsiaTheme="minorEastAsia" w:hAnsiTheme="minorHAnsi" w:cstheme="minorHAnsi"/>
                <w:b/>
                <w:bCs/>
                <w:sz w:val="16"/>
                <w:szCs w:val="16"/>
              </w:rPr>
            </w:pPr>
            <w:r w:rsidRPr="00921AF3">
              <w:rPr>
                <w:rFonts w:ascii="Segoe UI Symbol" w:eastAsiaTheme="minorEastAsia" w:hAnsi="Segoe UI Symbol" w:cs="Segoe UI Symbol"/>
                <w:b/>
                <w:bCs/>
                <w:w w:val="99"/>
                <w:sz w:val="16"/>
                <w:szCs w:val="16"/>
              </w:rPr>
              <w:t>☐</w:t>
            </w:r>
          </w:p>
        </w:tc>
        <w:tc>
          <w:tcPr>
            <w:tcW w:w="9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51F29F7" w14:textId="7BC31F29" w:rsidR="0028382B" w:rsidRPr="000F3EA4" w:rsidRDefault="0028382B" w:rsidP="0028382B">
            <w:pPr>
              <w:pStyle w:val="TableParagraph"/>
              <w:spacing w:before="1"/>
              <w:ind w:right="312"/>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SESA (Strategic Environmental and Social Assessment)</w:t>
            </w:r>
          </w:p>
        </w:tc>
        <w:tc>
          <w:tcPr>
            <w:tcW w:w="60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4799D647" w14:textId="572295BC" w:rsidR="0028382B" w:rsidRPr="000F3EA4" w:rsidRDefault="00921AF3" w:rsidP="0028382B">
            <w:pPr>
              <w:ind w:right="118"/>
              <w:rPr>
                <w:rFonts w:asciiTheme="minorHAnsi" w:eastAsiaTheme="minorEastAsia" w:hAnsiTheme="minorHAnsi" w:cstheme="minorHAnsi"/>
                <w:sz w:val="16"/>
                <w:szCs w:val="16"/>
              </w:rPr>
            </w:pPr>
            <w:r>
              <w:rPr>
                <w:rFonts w:asciiTheme="minorHAnsi" w:eastAsiaTheme="minorEastAsia" w:hAnsiTheme="minorHAnsi" w:cstheme="minorHAnsi"/>
                <w:sz w:val="16"/>
                <w:szCs w:val="16"/>
              </w:rPr>
              <w:t>n/a</w:t>
            </w:r>
            <w:r w:rsidR="00A270EE">
              <w:rPr>
                <w:rFonts w:asciiTheme="minorHAnsi" w:eastAsiaTheme="minorEastAsia" w:hAnsiTheme="minorHAnsi" w:cstheme="minorHAnsi"/>
                <w:sz w:val="16"/>
                <w:szCs w:val="16"/>
              </w:rPr>
              <w:t>;</w:t>
            </w:r>
            <w:r>
              <w:rPr>
                <w:rFonts w:asciiTheme="minorHAnsi" w:eastAsiaTheme="minorEastAsia" w:hAnsiTheme="minorHAnsi" w:cstheme="minorHAnsi"/>
                <w:sz w:val="16"/>
                <w:szCs w:val="16"/>
              </w:rPr>
              <w:t xml:space="preserve"> this child project does not have a component on policy and regulations.</w:t>
            </w:r>
          </w:p>
        </w:tc>
      </w:tr>
      <w:tr w:rsidR="006D3632" w:rsidRPr="000F3EA4" w14:paraId="781E0734"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276"/>
        </w:trPr>
        <w:tc>
          <w:tcPr>
            <w:tcW w:w="2592" w:type="dxa"/>
            <w:vMerge/>
          </w:tcPr>
          <w:p w14:paraId="617EA47E" w14:textId="77777777" w:rsidR="001037B0" w:rsidRPr="000F3EA4" w:rsidRDefault="001037B0" w:rsidP="00760AD8">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27951B6" w14:textId="77777777" w:rsidR="001037B0" w:rsidRPr="000F3EA4" w:rsidRDefault="001037B0" w:rsidP="54AF2620">
            <w:pPr>
              <w:pStyle w:val="TableParagraph"/>
              <w:spacing w:before="23"/>
              <w:ind w:left="100"/>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Are management plans required? (check if “yes)</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3408817" w14:textId="22570697" w:rsidR="001037B0" w:rsidRPr="000F3EA4" w:rsidRDefault="00C22F32" w:rsidP="54AF2620">
            <w:pPr>
              <w:pStyle w:val="TableParagraph"/>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11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2DB18D15" w14:textId="77777777" w:rsidR="001037B0" w:rsidRPr="000F3EA4" w:rsidRDefault="001037B0" w:rsidP="54AF2620">
            <w:pPr>
              <w:rPr>
                <w:rFonts w:asciiTheme="minorHAnsi" w:eastAsiaTheme="minorEastAsia" w:hAnsiTheme="minorHAnsi" w:cstheme="minorHAnsi"/>
                <w:sz w:val="16"/>
                <w:szCs w:val="16"/>
              </w:rPr>
            </w:pPr>
          </w:p>
        </w:tc>
        <w:tc>
          <w:tcPr>
            <w:tcW w:w="707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F7E3759" w14:textId="77777777" w:rsidR="001037B0" w:rsidRPr="000F3EA4" w:rsidRDefault="001037B0" w:rsidP="000F3EA4">
            <w:pPr>
              <w:ind w:right="118"/>
              <w:rPr>
                <w:rFonts w:asciiTheme="minorHAnsi" w:eastAsiaTheme="minorEastAsia" w:hAnsiTheme="minorHAnsi" w:cstheme="minorHAnsi"/>
                <w:sz w:val="16"/>
                <w:szCs w:val="16"/>
              </w:rPr>
            </w:pPr>
          </w:p>
        </w:tc>
      </w:tr>
      <w:tr w:rsidR="00225DF8" w:rsidRPr="000F3EA4" w14:paraId="792496BC"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7122"/>
        </w:trPr>
        <w:tc>
          <w:tcPr>
            <w:tcW w:w="2592" w:type="dxa"/>
            <w:vMerge/>
          </w:tcPr>
          <w:p w14:paraId="330746BC" w14:textId="77777777" w:rsidR="00225DF8" w:rsidRPr="000F3EA4" w:rsidRDefault="00225DF8" w:rsidP="00225DF8">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931630E" w14:textId="77777777" w:rsidR="00225DF8" w:rsidRPr="000F3EA4" w:rsidRDefault="00225DF8" w:rsidP="00225DF8">
            <w:pPr>
              <w:pStyle w:val="TableParagraph"/>
              <w:spacing w:before="1"/>
              <w:ind w:left="2263"/>
              <w:rPr>
                <w:rFonts w:asciiTheme="minorHAnsi" w:eastAsiaTheme="minorEastAsia" w:hAnsiTheme="minorHAnsi" w:cstheme="minorHAnsi"/>
                <w:i/>
                <w:iCs/>
                <w:sz w:val="16"/>
                <w:szCs w:val="16"/>
              </w:rPr>
            </w:pPr>
            <w:r w:rsidRPr="000F3EA4">
              <w:rPr>
                <w:rFonts w:asciiTheme="minorHAnsi" w:eastAsiaTheme="minorEastAsia" w:hAnsiTheme="minorHAnsi" w:cstheme="minorHAnsi"/>
                <w:i/>
                <w:iCs/>
                <w:sz w:val="16"/>
                <w:szCs w:val="16"/>
              </w:rPr>
              <w:t>If yes, indicate overall type</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6B1D1E0" w14:textId="77777777" w:rsidR="00225DF8" w:rsidRPr="000F3EA4" w:rsidRDefault="00225DF8" w:rsidP="00225DF8">
            <w:pPr>
              <w:rPr>
                <w:rFonts w:asciiTheme="minorHAnsi" w:eastAsiaTheme="minorEastAsia" w:hAnsiTheme="minorHAnsi" w:cstheme="minorHAnsi"/>
                <w:sz w:val="16"/>
                <w:szCs w:val="16"/>
              </w:rPr>
            </w:pPr>
          </w:p>
        </w:tc>
        <w:tc>
          <w:tcPr>
            <w:tcW w:w="11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ECD4448" w14:textId="39A5FC1F" w:rsidR="00225DF8" w:rsidRPr="000F3EA4" w:rsidRDefault="00A270EE" w:rsidP="00225DF8">
            <w:pPr>
              <w:pStyle w:val="TableParagraph"/>
              <w:ind w:left="110"/>
              <w:rPr>
                <w:rFonts w:asciiTheme="minorHAnsi" w:eastAsiaTheme="minorEastAsia" w:hAnsiTheme="minorHAnsi" w:cstheme="minorHAnsi"/>
                <w:b/>
                <w:bCs/>
                <w:sz w:val="16"/>
                <w:szCs w:val="16"/>
              </w:rPr>
            </w:pPr>
            <w:r>
              <w:rPr>
                <w:rFonts w:asciiTheme="minorHAnsi" w:eastAsiaTheme="minorEastAsia" w:hAnsiTheme="minorHAnsi" w:cstheme="minorHAnsi"/>
                <w:b/>
                <w:bCs/>
                <w:sz w:val="16"/>
                <w:szCs w:val="16"/>
              </w:rPr>
              <w:t>X</w:t>
            </w:r>
          </w:p>
        </w:tc>
        <w:tc>
          <w:tcPr>
            <w:tcW w:w="9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3C16A0F" w14:textId="176E20C9" w:rsidR="00225DF8" w:rsidRPr="000F3EA4" w:rsidRDefault="00225DF8" w:rsidP="00225DF8">
            <w:pPr>
              <w:pStyle w:val="TableParagraph"/>
              <w:spacing w:before="1"/>
              <w:ind w:right="205"/>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Targeted management plans (e.g. Gender Action Plan, Emergency Response Plan, Waste Management Plan, others)</w:t>
            </w:r>
          </w:p>
        </w:tc>
        <w:tc>
          <w:tcPr>
            <w:tcW w:w="60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E0CF4CF" w14:textId="77777777" w:rsidR="00225DF8" w:rsidRPr="000F3EA4" w:rsidRDefault="00225DF8" w:rsidP="00225DF8">
            <w:pPr>
              <w:ind w:right="118"/>
              <w:rPr>
                <w:rFonts w:asciiTheme="minorHAnsi" w:eastAsiaTheme="minorEastAsia" w:hAnsiTheme="minorHAnsi" w:cstheme="minorHAnsi"/>
                <w:sz w:val="16"/>
                <w:szCs w:val="16"/>
                <w:u w:val="single"/>
              </w:rPr>
            </w:pPr>
            <w:r w:rsidRPr="000F3EA4">
              <w:rPr>
                <w:rFonts w:asciiTheme="minorHAnsi" w:eastAsiaTheme="minorEastAsia" w:hAnsiTheme="minorHAnsi" w:cstheme="minorHAnsi"/>
                <w:sz w:val="16"/>
                <w:szCs w:val="16"/>
                <w:u w:val="single"/>
              </w:rPr>
              <w:t xml:space="preserve">Capacity Management Plan: </w:t>
            </w:r>
            <w:r w:rsidRPr="000F3EA4">
              <w:rPr>
                <w:rFonts w:asciiTheme="minorHAnsi" w:eastAsiaTheme="minorEastAsia" w:hAnsiTheme="minorHAnsi" w:cstheme="minorHAnsi"/>
                <w:sz w:val="16"/>
                <w:szCs w:val="16"/>
              </w:rPr>
              <w:t>Planned, for each sub-project and will need to the completed previous to the approval of the sub-project.</w:t>
            </w:r>
          </w:p>
          <w:p w14:paraId="521897A5" w14:textId="00722C3A" w:rsidR="00225DF8" w:rsidRPr="000F3EA4" w:rsidRDefault="00225DF8" w:rsidP="00225DF8">
            <w:pPr>
              <w:ind w:right="118"/>
              <w:rPr>
                <w:rFonts w:asciiTheme="minorHAnsi" w:eastAsiaTheme="minorEastAsia" w:hAnsiTheme="minorHAnsi" w:cstheme="minorHAnsi"/>
                <w:sz w:val="16"/>
                <w:szCs w:val="16"/>
                <w:u w:val="single"/>
              </w:rPr>
            </w:pPr>
            <w:r w:rsidRPr="000F3EA4">
              <w:rPr>
                <w:rFonts w:asciiTheme="minorHAnsi" w:eastAsiaTheme="minorEastAsia" w:hAnsiTheme="minorHAnsi" w:cstheme="minorHAnsi"/>
                <w:sz w:val="16"/>
                <w:szCs w:val="16"/>
                <w:u w:val="single"/>
              </w:rPr>
              <w:t xml:space="preserve">Stakeholder </w:t>
            </w:r>
            <w:r w:rsidR="00A270EE">
              <w:rPr>
                <w:rFonts w:asciiTheme="minorHAnsi" w:eastAsiaTheme="minorEastAsia" w:hAnsiTheme="minorHAnsi" w:cstheme="minorHAnsi"/>
                <w:sz w:val="16"/>
                <w:szCs w:val="16"/>
                <w:u w:val="single"/>
              </w:rPr>
              <w:t>Engagement</w:t>
            </w:r>
            <w:r w:rsidR="00A270EE" w:rsidRPr="000F3EA4">
              <w:rPr>
                <w:rFonts w:asciiTheme="minorHAnsi" w:eastAsiaTheme="minorEastAsia" w:hAnsiTheme="minorHAnsi" w:cstheme="minorHAnsi"/>
                <w:sz w:val="16"/>
                <w:szCs w:val="16"/>
                <w:u w:val="single"/>
              </w:rPr>
              <w:t xml:space="preserve"> </w:t>
            </w:r>
            <w:r w:rsidRPr="000F3EA4">
              <w:rPr>
                <w:rFonts w:asciiTheme="minorHAnsi" w:eastAsiaTheme="minorEastAsia" w:hAnsiTheme="minorHAnsi" w:cstheme="minorHAnsi"/>
                <w:sz w:val="16"/>
                <w:szCs w:val="16"/>
                <w:u w:val="single"/>
              </w:rPr>
              <w:t>Plan</w:t>
            </w:r>
          </w:p>
          <w:p w14:paraId="147E64E5" w14:textId="3717638B" w:rsidR="00225DF8" w:rsidRPr="000F3EA4" w:rsidRDefault="00225DF8" w:rsidP="00F17968">
            <w:pPr>
              <w:pStyle w:val="ListParagraph"/>
              <w:numPr>
                <w:ilvl w:val="0"/>
                <w:numId w:val="4"/>
              </w:numPr>
              <w:ind w:left="291" w:right="118" w:hanging="218"/>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 xml:space="preserve">Completed, a Stakeholder </w:t>
            </w:r>
            <w:r w:rsidR="00A270EE">
              <w:rPr>
                <w:rFonts w:asciiTheme="minorHAnsi" w:eastAsiaTheme="minorEastAsia" w:hAnsiTheme="minorHAnsi" w:cstheme="minorHAnsi"/>
                <w:sz w:val="16"/>
                <w:szCs w:val="16"/>
              </w:rPr>
              <w:t>Engagement</w:t>
            </w:r>
            <w:r w:rsidR="00A270EE" w:rsidRPr="000F3EA4">
              <w:rPr>
                <w:rFonts w:asciiTheme="minorHAnsi" w:eastAsiaTheme="minorEastAsia" w:hAnsiTheme="minorHAnsi" w:cstheme="minorHAnsi"/>
                <w:sz w:val="16"/>
                <w:szCs w:val="16"/>
              </w:rPr>
              <w:t xml:space="preserve"> </w:t>
            </w:r>
            <w:r w:rsidRPr="000F3EA4">
              <w:rPr>
                <w:rFonts w:asciiTheme="minorHAnsi" w:eastAsiaTheme="minorEastAsia" w:hAnsiTheme="minorHAnsi" w:cstheme="minorHAnsi"/>
                <w:sz w:val="16"/>
                <w:szCs w:val="16"/>
              </w:rPr>
              <w:t xml:space="preserve">Plan has been </w:t>
            </w:r>
            <w:r>
              <w:rPr>
                <w:rFonts w:asciiTheme="minorHAnsi" w:eastAsiaTheme="minorEastAsia" w:hAnsiTheme="minorHAnsi" w:cstheme="minorHAnsi"/>
                <w:sz w:val="16"/>
                <w:szCs w:val="16"/>
              </w:rPr>
              <w:t>conducted</w:t>
            </w:r>
            <w:r w:rsidRPr="000F3EA4">
              <w:rPr>
                <w:rFonts w:asciiTheme="minorHAnsi" w:eastAsiaTheme="minorEastAsia" w:hAnsiTheme="minorHAnsi" w:cstheme="minorHAnsi"/>
                <w:sz w:val="16"/>
                <w:szCs w:val="16"/>
              </w:rPr>
              <w:t xml:space="preserve"> at the PPG phase before PAC approval of the project.</w:t>
            </w:r>
          </w:p>
          <w:p w14:paraId="4FF15166" w14:textId="1752A75D" w:rsidR="00225DF8" w:rsidRPr="000F3EA4" w:rsidRDefault="00225DF8" w:rsidP="00F17968">
            <w:pPr>
              <w:pStyle w:val="ListParagraph"/>
              <w:numPr>
                <w:ilvl w:val="0"/>
                <w:numId w:val="4"/>
              </w:numPr>
              <w:ind w:left="291" w:right="118" w:hanging="218"/>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 xml:space="preserve">Planned, a Stakeholder </w:t>
            </w:r>
            <w:r w:rsidR="00A270EE">
              <w:rPr>
                <w:rFonts w:asciiTheme="minorHAnsi" w:eastAsiaTheme="minorEastAsia" w:hAnsiTheme="minorHAnsi" w:cstheme="minorHAnsi"/>
                <w:sz w:val="16"/>
                <w:szCs w:val="16"/>
              </w:rPr>
              <w:t>Engagement</w:t>
            </w:r>
            <w:r w:rsidR="00A270EE" w:rsidRPr="000F3EA4">
              <w:rPr>
                <w:rFonts w:asciiTheme="minorHAnsi" w:eastAsiaTheme="minorEastAsia" w:hAnsiTheme="minorHAnsi" w:cstheme="minorHAnsi"/>
                <w:sz w:val="16"/>
                <w:szCs w:val="16"/>
              </w:rPr>
              <w:t xml:space="preserve"> </w:t>
            </w:r>
            <w:r w:rsidRPr="000F3EA4">
              <w:rPr>
                <w:rFonts w:asciiTheme="minorHAnsi" w:eastAsiaTheme="minorEastAsia" w:hAnsiTheme="minorHAnsi" w:cstheme="minorHAnsi"/>
                <w:sz w:val="16"/>
                <w:szCs w:val="16"/>
              </w:rPr>
              <w:t>Plan for each sub-project and will need to the completed previous to the approval of the sub-project.</w:t>
            </w:r>
          </w:p>
          <w:p w14:paraId="77CC9656" w14:textId="77777777" w:rsidR="00225DF8" w:rsidRPr="000F3EA4" w:rsidRDefault="00225DF8" w:rsidP="00225DF8">
            <w:pPr>
              <w:ind w:right="118"/>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u w:val="single"/>
              </w:rPr>
              <w:t xml:space="preserve">Gender Action Plan: </w:t>
            </w:r>
            <w:r w:rsidRPr="000F3EA4">
              <w:rPr>
                <w:rFonts w:asciiTheme="minorHAnsi" w:eastAsiaTheme="minorEastAsia" w:hAnsiTheme="minorHAnsi" w:cstheme="minorHAnsi"/>
                <w:sz w:val="16"/>
                <w:szCs w:val="16"/>
              </w:rPr>
              <w:t xml:space="preserve">See </w:t>
            </w:r>
            <w:proofErr w:type="spellStart"/>
            <w:r w:rsidRPr="000F3EA4">
              <w:rPr>
                <w:rFonts w:asciiTheme="minorHAnsi" w:eastAsiaTheme="minorEastAsia" w:hAnsiTheme="minorHAnsi" w:cstheme="minorHAnsi"/>
                <w:sz w:val="16"/>
                <w:szCs w:val="16"/>
              </w:rPr>
              <w:t>ProDoc</w:t>
            </w:r>
            <w:proofErr w:type="spellEnd"/>
            <w:r>
              <w:rPr>
                <w:rFonts w:asciiTheme="minorHAnsi" w:eastAsiaTheme="minorEastAsia" w:hAnsiTheme="minorHAnsi" w:cstheme="minorHAnsi"/>
                <w:sz w:val="16"/>
                <w:szCs w:val="16"/>
              </w:rPr>
              <w:t xml:space="preserve">; </w:t>
            </w:r>
            <w:r>
              <w:rPr>
                <w:rFonts w:asciiTheme="minorHAnsi" w:eastAsiaTheme="minorEastAsia" w:hAnsiTheme="minorHAnsi" w:cstheme="minorHAnsi"/>
                <w:sz w:val="16"/>
                <w:szCs w:val="16"/>
                <w:u w:val="single"/>
              </w:rPr>
              <w:t>completed during PPG</w:t>
            </w:r>
          </w:p>
          <w:p w14:paraId="25754A31" w14:textId="4042FC06" w:rsidR="00A270EE" w:rsidRDefault="00A270EE" w:rsidP="00225DF8">
            <w:pPr>
              <w:ind w:right="118"/>
              <w:rPr>
                <w:rFonts w:asciiTheme="minorHAnsi" w:eastAsiaTheme="minorEastAsia" w:hAnsiTheme="minorHAnsi" w:cstheme="minorHAnsi"/>
                <w:sz w:val="16"/>
                <w:szCs w:val="16"/>
                <w:u w:val="single"/>
              </w:rPr>
            </w:pPr>
          </w:p>
          <w:p w14:paraId="5B6B81D2" w14:textId="77777777" w:rsidR="000A43B7" w:rsidRPr="000A43B7" w:rsidRDefault="000A43B7" w:rsidP="000A43B7">
            <w:pPr>
              <w:spacing w:line="219" w:lineRule="exact"/>
              <w:ind w:right="118"/>
              <w:jc w:val="both"/>
              <w:rPr>
                <w:rFonts w:asciiTheme="minorHAnsi" w:eastAsiaTheme="minorEastAsia" w:hAnsiTheme="minorHAnsi" w:cstheme="minorHAnsi"/>
                <w:sz w:val="16"/>
                <w:szCs w:val="16"/>
                <w:u w:val="single"/>
              </w:rPr>
            </w:pPr>
            <w:r w:rsidRPr="000A43B7">
              <w:rPr>
                <w:rFonts w:asciiTheme="minorHAnsi" w:eastAsiaTheme="minorEastAsia" w:hAnsiTheme="minorHAnsi" w:cstheme="minorHAnsi"/>
                <w:sz w:val="16"/>
                <w:szCs w:val="16"/>
                <w:u w:val="single"/>
              </w:rPr>
              <w:t>Indigenous Peoples:</w:t>
            </w:r>
          </w:p>
          <w:p w14:paraId="59E42304" w14:textId="5617D2A8" w:rsidR="000A43B7" w:rsidRPr="000A43B7" w:rsidRDefault="000A43B7" w:rsidP="00F17968">
            <w:pPr>
              <w:pStyle w:val="ListParagraph"/>
              <w:numPr>
                <w:ilvl w:val="0"/>
                <w:numId w:val="4"/>
              </w:numPr>
              <w:spacing w:line="219" w:lineRule="exact"/>
              <w:ind w:right="118"/>
              <w:jc w:val="both"/>
              <w:rPr>
                <w:rFonts w:asciiTheme="minorHAnsi" w:eastAsiaTheme="minorEastAsia" w:hAnsiTheme="minorHAnsi" w:cstheme="minorBidi"/>
                <w:sz w:val="16"/>
                <w:szCs w:val="16"/>
              </w:rPr>
            </w:pPr>
            <w:r w:rsidRPr="000A43B7">
              <w:rPr>
                <w:rFonts w:asciiTheme="minorHAnsi" w:eastAsiaTheme="minorEastAsia" w:hAnsiTheme="minorHAnsi" w:cstheme="minorHAnsi"/>
                <w:sz w:val="16"/>
                <w:szCs w:val="16"/>
                <w:u w:val="single"/>
              </w:rPr>
              <w:t>Indigenous Peoples Planning Framework</w:t>
            </w:r>
            <w:r w:rsidRPr="000A43B7">
              <w:rPr>
                <w:rFonts w:asciiTheme="minorHAnsi" w:eastAsiaTheme="minorEastAsia" w:hAnsiTheme="minorHAnsi" w:cstheme="minorHAnsi"/>
                <w:sz w:val="16"/>
                <w:szCs w:val="16"/>
              </w:rPr>
              <w:t xml:space="preserve"> (named </w:t>
            </w:r>
            <w:r w:rsidR="00322E55">
              <w:rPr>
                <w:rFonts w:asciiTheme="minorHAnsi" w:eastAsiaTheme="minorEastAsia" w:hAnsiTheme="minorHAnsi" w:cstheme="minorHAnsi"/>
                <w:sz w:val="16"/>
                <w:szCs w:val="16"/>
              </w:rPr>
              <w:t>Minority</w:t>
            </w:r>
            <w:r w:rsidRPr="000A43B7">
              <w:rPr>
                <w:rFonts w:asciiTheme="minorHAnsi" w:eastAsiaTheme="minorEastAsia" w:hAnsiTheme="minorHAnsi" w:cstheme="minorHAnsi"/>
                <w:sz w:val="16"/>
                <w:szCs w:val="16"/>
              </w:rPr>
              <w:t xml:space="preserve"> Groups Planning Framework): </w:t>
            </w:r>
            <w:r w:rsidR="00572160">
              <w:rPr>
                <w:rFonts w:asciiTheme="minorHAnsi" w:eastAsiaTheme="minorEastAsia" w:hAnsiTheme="minorHAnsi" w:cstheme="minorHAnsi"/>
                <w:sz w:val="16"/>
                <w:szCs w:val="16"/>
              </w:rPr>
              <w:t>has been</w:t>
            </w:r>
            <w:r w:rsidRPr="000A43B7">
              <w:rPr>
                <w:rFonts w:asciiTheme="minorHAnsi" w:eastAsiaTheme="minorEastAsia" w:hAnsiTheme="minorHAnsi" w:cstheme="minorHAnsi"/>
                <w:sz w:val="16"/>
                <w:szCs w:val="16"/>
              </w:rPr>
              <w:t xml:space="preserve"> completed at the PPG phase</w:t>
            </w:r>
            <w:r w:rsidR="00572160">
              <w:rPr>
                <w:rFonts w:asciiTheme="minorHAnsi" w:eastAsiaTheme="minorEastAsia" w:hAnsiTheme="minorHAnsi" w:cstheme="minorHAnsi"/>
                <w:sz w:val="16"/>
                <w:szCs w:val="16"/>
              </w:rPr>
              <w:t xml:space="preserve"> before PAC approval of the project</w:t>
            </w:r>
            <w:r w:rsidRPr="000A43B7">
              <w:rPr>
                <w:rFonts w:asciiTheme="minorHAnsi" w:eastAsiaTheme="minorEastAsia" w:hAnsiTheme="minorHAnsi" w:cstheme="minorHAnsi"/>
                <w:sz w:val="16"/>
                <w:szCs w:val="16"/>
              </w:rPr>
              <w:t xml:space="preserve">. </w:t>
            </w:r>
          </w:p>
          <w:p w14:paraId="75F69463" w14:textId="363FDEEB" w:rsidR="000A43B7" w:rsidRPr="000A43B7" w:rsidRDefault="000A43B7" w:rsidP="00F17968">
            <w:pPr>
              <w:pStyle w:val="ListParagraph"/>
              <w:numPr>
                <w:ilvl w:val="0"/>
                <w:numId w:val="4"/>
              </w:numPr>
              <w:spacing w:line="219" w:lineRule="exact"/>
              <w:ind w:right="118"/>
              <w:jc w:val="both"/>
              <w:rPr>
                <w:rFonts w:asciiTheme="minorHAnsi" w:eastAsiaTheme="minorEastAsia" w:hAnsiTheme="minorHAnsi" w:cstheme="minorBidi"/>
                <w:sz w:val="16"/>
                <w:szCs w:val="16"/>
              </w:rPr>
            </w:pPr>
            <w:r w:rsidRPr="000A43B7">
              <w:rPr>
                <w:rFonts w:asciiTheme="minorHAnsi" w:eastAsiaTheme="minorEastAsia" w:hAnsiTheme="minorHAnsi" w:cstheme="minorHAnsi"/>
                <w:sz w:val="16"/>
                <w:szCs w:val="16"/>
                <w:u w:val="single"/>
              </w:rPr>
              <w:t xml:space="preserve">Indigenous Peoples Plan (named </w:t>
            </w:r>
            <w:r w:rsidR="00322E55">
              <w:rPr>
                <w:rFonts w:asciiTheme="minorHAnsi" w:eastAsiaTheme="minorEastAsia" w:hAnsiTheme="minorHAnsi" w:cstheme="minorHAnsi"/>
                <w:sz w:val="16"/>
                <w:szCs w:val="16"/>
                <w:u w:val="single"/>
              </w:rPr>
              <w:t>Minority</w:t>
            </w:r>
            <w:r w:rsidRPr="000A43B7">
              <w:rPr>
                <w:rFonts w:asciiTheme="minorHAnsi" w:eastAsiaTheme="minorEastAsia" w:hAnsiTheme="minorHAnsi" w:cstheme="minorHAnsi"/>
                <w:sz w:val="16"/>
                <w:szCs w:val="16"/>
                <w:u w:val="single"/>
              </w:rPr>
              <w:t xml:space="preserve"> Groups Plan)</w:t>
            </w:r>
            <w:r w:rsidRPr="000A43B7">
              <w:rPr>
                <w:rFonts w:asciiTheme="minorHAnsi" w:eastAsiaTheme="minorEastAsia" w:hAnsiTheme="minorHAnsi" w:cstheme="minorHAnsi"/>
                <w:sz w:val="16"/>
                <w:szCs w:val="16"/>
              </w:rPr>
              <w:t>: Planned</w:t>
            </w:r>
            <w:r w:rsidR="00572160">
              <w:rPr>
                <w:rFonts w:asciiTheme="minorHAnsi" w:eastAsiaTheme="minorEastAsia" w:hAnsiTheme="minorHAnsi" w:cstheme="minorHAnsi"/>
                <w:sz w:val="16"/>
                <w:szCs w:val="16"/>
              </w:rPr>
              <w:t xml:space="preserve"> at the beginning of implementation phase</w:t>
            </w:r>
            <w:r w:rsidRPr="000A43B7">
              <w:rPr>
                <w:rFonts w:asciiTheme="minorHAnsi" w:eastAsiaTheme="minorEastAsia" w:hAnsiTheme="minorHAnsi" w:cstheme="minorHAnsi"/>
                <w:sz w:val="16"/>
                <w:szCs w:val="16"/>
              </w:rPr>
              <w:t>, scope and number of IPPs to be confirmed.</w:t>
            </w:r>
          </w:p>
          <w:p w14:paraId="64CB4340" w14:textId="77777777" w:rsidR="000A43B7" w:rsidRDefault="000A43B7" w:rsidP="00225DF8">
            <w:pPr>
              <w:ind w:right="118"/>
              <w:rPr>
                <w:rFonts w:asciiTheme="minorHAnsi" w:eastAsiaTheme="minorEastAsia" w:hAnsiTheme="minorHAnsi" w:cstheme="minorHAnsi"/>
                <w:sz w:val="16"/>
                <w:szCs w:val="16"/>
                <w:u w:val="single"/>
              </w:rPr>
            </w:pPr>
          </w:p>
          <w:p w14:paraId="406BC183" w14:textId="77777777" w:rsidR="00A270EE" w:rsidRPr="00A270EE" w:rsidRDefault="00A270EE" w:rsidP="00A270EE">
            <w:pPr>
              <w:ind w:right="118"/>
              <w:rPr>
                <w:rFonts w:asciiTheme="minorHAnsi" w:eastAsiaTheme="minorEastAsia" w:hAnsiTheme="minorHAnsi" w:cstheme="minorHAnsi"/>
                <w:sz w:val="16"/>
                <w:szCs w:val="16"/>
                <w:u w:val="single"/>
              </w:rPr>
            </w:pPr>
            <w:r w:rsidRPr="00A270EE">
              <w:rPr>
                <w:rFonts w:asciiTheme="minorHAnsi" w:eastAsiaTheme="minorEastAsia" w:hAnsiTheme="minorHAnsi" w:cstheme="minorHAnsi"/>
                <w:sz w:val="16"/>
                <w:szCs w:val="16"/>
                <w:u w:val="single"/>
              </w:rPr>
              <w:t>Other targeted management plans might be required (separate from the ESMP requirements noted below), and will be determined during implementation of the ESMF. That could include (inter alia):</w:t>
            </w:r>
          </w:p>
          <w:p w14:paraId="00EBA027" w14:textId="77777777" w:rsidR="00A270EE" w:rsidRPr="00A270EE" w:rsidRDefault="00A270EE" w:rsidP="00F17968">
            <w:pPr>
              <w:numPr>
                <w:ilvl w:val="0"/>
                <w:numId w:val="10"/>
              </w:numPr>
              <w:ind w:right="118"/>
              <w:rPr>
                <w:rFonts w:asciiTheme="minorHAnsi" w:eastAsiaTheme="minorEastAsia" w:hAnsiTheme="minorHAnsi" w:cstheme="minorHAnsi"/>
                <w:sz w:val="16"/>
                <w:szCs w:val="16"/>
              </w:rPr>
            </w:pPr>
            <w:r w:rsidRPr="00A270EE">
              <w:rPr>
                <w:rFonts w:asciiTheme="minorHAnsi" w:eastAsiaTheme="minorEastAsia" w:hAnsiTheme="minorHAnsi" w:cstheme="minorHAnsi"/>
                <w:sz w:val="16"/>
                <w:szCs w:val="16"/>
                <w:u w:val="single"/>
              </w:rPr>
              <w:t>Emergency Response Plan</w:t>
            </w:r>
            <w:r w:rsidRPr="00A270EE">
              <w:rPr>
                <w:rFonts w:asciiTheme="minorHAnsi" w:eastAsiaTheme="minorEastAsia" w:hAnsiTheme="minorHAnsi" w:cstheme="minorHAnsi"/>
                <w:sz w:val="16"/>
                <w:szCs w:val="16"/>
              </w:rPr>
              <w:t xml:space="preserve"> </w:t>
            </w:r>
          </w:p>
          <w:p w14:paraId="6A6B984F" w14:textId="77777777" w:rsidR="00A270EE" w:rsidRPr="00A270EE" w:rsidRDefault="00A270EE" w:rsidP="00F17968">
            <w:pPr>
              <w:numPr>
                <w:ilvl w:val="0"/>
                <w:numId w:val="10"/>
              </w:numPr>
              <w:ind w:right="118"/>
              <w:rPr>
                <w:rFonts w:asciiTheme="minorHAnsi" w:eastAsiaTheme="minorEastAsia" w:hAnsiTheme="minorHAnsi" w:cstheme="minorHAnsi"/>
                <w:sz w:val="16"/>
                <w:szCs w:val="16"/>
                <w:u w:val="single"/>
              </w:rPr>
            </w:pPr>
            <w:r w:rsidRPr="00A270EE">
              <w:rPr>
                <w:rFonts w:asciiTheme="minorHAnsi" w:eastAsiaTheme="minorEastAsia" w:hAnsiTheme="minorHAnsi" w:cstheme="minorHAnsi"/>
                <w:sz w:val="16"/>
                <w:szCs w:val="16"/>
                <w:u w:val="single"/>
              </w:rPr>
              <w:t>Waste Management Plan</w:t>
            </w:r>
          </w:p>
          <w:p w14:paraId="0071AA7F" w14:textId="77777777" w:rsidR="000A43B7" w:rsidRDefault="00A270EE" w:rsidP="00F17968">
            <w:pPr>
              <w:numPr>
                <w:ilvl w:val="0"/>
                <w:numId w:val="10"/>
              </w:numPr>
              <w:ind w:right="118"/>
              <w:rPr>
                <w:rFonts w:asciiTheme="minorHAnsi" w:eastAsiaTheme="minorEastAsia" w:hAnsiTheme="minorHAnsi" w:cstheme="minorHAnsi"/>
                <w:sz w:val="16"/>
                <w:szCs w:val="16"/>
                <w:u w:val="single"/>
              </w:rPr>
            </w:pPr>
            <w:r w:rsidRPr="00A270EE">
              <w:rPr>
                <w:rFonts w:asciiTheme="minorHAnsi" w:eastAsiaTheme="minorEastAsia" w:hAnsiTheme="minorHAnsi" w:cstheme="minorHAnsi"/>
                <w:sz w:val="16"/>
                <w:szCs w:val="16"/>
                <w:u w:val="single"/>
              </w:rPr>
              <w:t>Labor Management Procedures (LMP)</w:t>
            </w:r>
          </w:p>
          <w:p w14:paraId="24B44C32" w14:textId="6962700E" w:rsidR="00A270EE" w:rsidRPr="000A43B7" w:rsidRDefault="00A270EE" w:rsidP="00F17968">
            <w:pPr>
              <w:numPr>
                <w:ilvl w:val="0"/>
                <w:numId w:val="10"/>
              </w:numPr>
              <w:ind w:right="118"/>
              <w:rPr>
                <w:rFonts w:asciiTheme="minorHAnsi" w:eastAsiaTheme="minorEastAsia" w:hAnsiTheme="minorHAnsi" w:cstheme="minorHAnsi"/>
                <w:sz w:val="16"/>
                <w:szCs w:val="16"/>
                <w:u w:val="single"/>
              </w:rPr>
            </w:pPr>
            <w:r w:rsidRPr="000A43B7">
              <w:rPr>
                <w:rFonts w:asciiTheme="minorHAnsi" w:eastAsiaTheme="minorEastAsia" w:hAnsiTheme="minorHAnsi" w:cstheme="minorHAnsi"/>
                <w:sz w:val="16"/>
                <w:szCs w:val="16"/>
                <w:u w:val="single"/>
              </w:rPr>
              <w:t>Biodiversity Action Plan</w:t>
            </w:r>
          </w:p>
          <w:p w14:paraId="156C5BB9" w14:textId="77777777" w:rsidR="00A270EE" w:rsidRDefault="00A270EE" w:rsidP="00225DF8">
            <w:pPr>
              <w:ind w:right="118"/>
              <w:rPr>
                <w:rFonts w:asciiTheme="minorHAnsi" w:eastAsiaTheme="minorEastAsia" w:hAnsiTheme="minorHAnsi" w:cstheme="minorHAnsi"/>
                <w:sz w:val="16"/>
                <w:szCs w:val="16"/>
                <w:u w:val="single"/>
              </w:rPr>
            </w:pPr>
          </w:p>
          <w:p w14:paraId="30E405F1" w14:textId="77777777" w:rsidR="00A270EE" w:rsidRDefault="00A270EE" w:rsidP="00225DF8">
            <w:pPr>
              <w:ind w:right="118"/>
              <w:rPr>
                <w:rFonts w:asciiTheme="minorHAnsi" w:eastAsiaTheme="minorEastAsia" w:hAnsiTheme="minorHAnsi" w:cstheme="minorHAnsi"/>
                <w:sz w:val="16"/>
                <w:szCs w:val="16"/>
                <w:u w:val="single"/>
              </w:rPr>
            </w:pPr>
          </w:p>
          <w:p w14:paraId="2E0E6424" w14:textId="1D0E787E" w:rsidR="00225DF8" w:rsidRPr="000F3EA4" w:rsidRDefault="00225DF8" w:rsidP="00F17968">
            <w:pPr>
              <w:pStyle w:val="TableParagraph"/>
              <w:numPr>
                <w:ilvl w:val="0"/>
                <w:numId w:val="4"/>
              </w:numPr>
              <w:spacing w:line="219" w:lineRule="exact"/>
              <w:ind w:right="118"/>
              <w:jc w:val="both"/>
              <w:rPr>
                <w:rFonts w:asciiTheme="minorHAnsi" w:eastAsiaTheme="minorEastAsia" w:hAnsiTheme="minorHAnsi" w:cstheme="minorHAnsi"/>
                <w:sz w:val="16"/>
                <w:szCs w:val="16"/>
              </w:rPr>
            </w:pPr>
          </w:p>
        </w:tc>
      </w:tr>
      <w:tr w:rsidR="00225DF8" w:rsidRPr="000F3EA4" w14:paraId="142A801C"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70"/>
        </w:trPr>
        <w:tc>
          <w:tcPr>
            <w:tcW w:w="25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0445A" w14:textId="77777777" w:rsidR="00225DF8" w:rsidRPr="000F3EA4" w:rsidRDefault="00225DF8" w:rsidP="00225DF8">
            <w:pPr>
              <w:rPr>
                <w:rFonts w:asciiTheme="minorHAnsi" w:eastAsiaTheme="minorEastAsia" w:hAnsiTheme="minorHAnsi" w:cstheme="minorHAnsi"/>
                <w:sz w:val="16"/>
                <w:szCs w:val="16"/>
              </w:rPr>
            </w:pPr>
          </w:p>
        </w:tc>
        <w:tc>
          <w:tcPr>
            <w:tcW w:w="311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3FB1254" w14:textId="77777777" w:rsidR="00225DF8" w:rsidRPr="000F3EA4" w:rsidRDefault="00225DF8" w:rsidP="00225DF8">
            <w:pPr>
              <w:rPr>
                <w:rFonts w:asciiTheme="minorHAnsi" w:eastAsiaTheme="minorEastAsia" w:hAnsiTheme="minorHAnsi" w:cstheme="minorHAnsi"/>
                <w:sz w:val="16"/>
                <w:szCs w:val="16"/>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21FAEDFE" w14:textId="77777777" w:rsidR="00225DF8" w:rsidRPr="000F3EA4" w:rsidRDefault="00225DF8" w:rsidP="00225DF8">
            <w:pPr>
              <w:rPr>
                <w:rFonts w:asciiTheme="minorHAnsi" w:eastAsiaTheme="minorEastAsia" w:hAnsiTheme="minorHAnsi" w:cstheme="minorHAnsi"/>
                <w:sz w:val="16"/>
                <w:szCs w:val="16"/>
              </w:rPr>
            </w:pPr>
          </w:p>
        </w:tc>
        <w:tc>
          <w:tcPr>
            <w:tcW w:w="11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288FC12" w14:textId="0B8175A2" w:rsidR="00225DF8" w:rsidRPr="000F3EA4" w:rsidRDefault="00225DF8" w:rsidP="00225DF8">
            <w:pPr>
              <w:pStyle w:val="TableParagraph"/>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9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4C3B0D5D" w14:textId="4B0A4728" w:rsidR="00225DF8" w:rsidRPr="000F3EA4" w:rsidRDefault="00225DF8" w:rsidP="00225DF8">
            <w:pPr>
              <w:pStyle w:val="TableParagraph"/>
              <w:spacing w:before="2"/>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ESMP (Environmental and Social Management Plan which may include range of targeted plans)</w:t>
            </w:r>
          </w:p>
        </w:tc>
        <w:tc>
          <w:tcPr>
            <w:tcW w:w="60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07C85ED" w14:textId="35B17A02" w:rsidR="00225DF8" w:rsidRPr="000F3EA4" w:rsidRDefault="00225DF8" w:rsidP="00225DF8">
            <w:pPr>
              <w:ind w:right="118"/>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Planned, to be developed for each sub-project and will need to the completed previous to the approval of the sub-project.</w:t>
            </w:r>
          </w:p>
        </w:tc>
      </w:tr>
      <w:tr w:rsidR="00225DF8" w:rsidRPr="000F3EA4" w14:paraId="30B71DE2"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1314"/>
        </w:trPr>
        <w:tc>
          <w:tcPr>
            <w:tcW w:w="2592" w:type="dxa"/>
            <w:vMerge/>
          </w:tcPr>
          <w:p w14:paraId="3D816FB0" w14:textId="77777777" w:rsidR="00225DF8" w:rsidRPr="000F3EA4" w:rsidRDefault="00225DF8" w:rsidP="00225DF8">
            <w:pPr>
              <w:rPr>
                <w:rFonts w:asciiTheme="minorHAnsi" w:hAnsiTheme="minorHAnsi" w:cstheme="minorHAnsi"/>
                <w:sz w:val="16"/>
                <w:szCs w:val="16"/>
              </w:rPr>
            </w:pPr>
          </w:p>
        </w:tc>
        <w:tc>
          <w:tcPr>
            <w:tcW w:w="3117" w:type="dxa"/>
            <w:vMerge/>
          </w:tcPr>
          <w:p w14:paraId="29A691A6" w14:textId="77777777" w:rsidR="00225DF8" w:rsidRPr="000F3EA4" w:rsidRDefault="00225DF8" w:rsidP="00225DF8">
            <w:pPr>
              <w:rPr>
                <w:rFonts w:asciiTheme="minorHAnsi" w:hAnsiTheme="minorHAnsi" w:cstheme="minorHAnsi"/>
                <w:sz w:val="16"/>
                <w:szCs w:val="16"/>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62E578E" w14:textId="77777777" w:rsidR="00225DF8" w:rsidRPr="000F3EA4" w:rsidRDefault="00225DF8" w:rsidP="00225DF8">
            <w:pPr>
              <w:rPr>
                <w:rFonts w:asciiTheme="minorHAnsi" w:eastAsiaTheme="minorEastAsia" w:hAnsiTheme="minorHAnsi" w:cstheme="minorHAnsi"/>
                <w:sz w:val="16"/>
                <w:szCs w:val="16"/>
              </w:rPr>
            </w:pPr>
          </w:p>
        </w:tc>
        <w:tc>
          <w:tcPr>
            <w:tcW w:w="11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AE1E303" w14:textId="25904475" w:rsidR="00225DF8" w:rsidRPr="000F3EA4" w:rsidRDefault="000A43B7" w:rsidP="00225DF8">
            <w:pPr>
              <w:pStyle w:val="TableParagraph"/>
              <w:rPr>
                <w:rFonts w:asciiTheme="minorHAnsi" w:eastAsiaTheme="minorEastAsia" w:hAnsiTheme="minorHAnsi" w:cstheme="minorHAnsi"/>
                <w:b/>
                <w:bCs/>
                <w:sz w:val="16"/>
                <w:szCs w:val="16"/>
              </w:rPr>
            </w:pPr>
            <w:r>
              <w:rPr>
                <w:rFonts w:ascii="Segoe UI Symbol" w:eastAsiaTheme="minorEastAsia" w:hAnsi="Segoe UI Symbol" w:cs="Segoe UI Symbol"/>
                <w:b/>
                <w:bCs/>
                <w:w w:val="99"/>
                <w:sz w:val="16"/>
                <w:szCs w:val="16"/>
              </w:rPr>
              <w:t>X</w:t>
            </w:r>
          </w:p>
        </w:tc>
        <w:tc>
          <w:tcPr>
            <w:tcW w:w="9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6CED0D0" w14:textId="74A25D10" w:rsidR="00225DF8" w:rsidRPr="000F3EA4" w:rsidRDefault="00225DF8" w:rsidP="00225DF8">
            <w:pPr>
              <w:rPr>
                <w:rFonts w:asciiTheme="minorHAnsi" w:eastAsiaTheme="minorEastAsia" w:hAnsiTheme="minorHAnsi" w:cstheme="minorHAnsi"/>
                <w:sz w:val="16"/>
                <w:szCs w:val="16"/>
              </w:rPr>
            </w:pPr>
            <w:r w:rsidRPr="000F3EA4">
              <w:rPr>
                <w:rFonts w:asciiTheme="minorHAnsi" w:eastAsiaTheme="minorEastAsia" w:hAnsiTheme="minorHAnsi" w:cstheme="minorHAnsi"/>
                <w:sz w:val="16"/>
                <w:szCs w:val="16"/>
              </w:rPr>
              <w:t>ESMF (Environmental and Social Management Framework)</w:t>
            </w:r>
          </w:p>
        </w:tc>
        <w:tc>
          <w:tcPr>
            <w:tcW w:w="60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72DBCF6" w14:textId="7C61EDDA" w:rsidR="00225DF8" w:rsidRPr="000F3EA4" w:rsidRDefault="00225DF8" w:rsidP="00225DF8">
            <w:pPr>
              <w:ind w:right="118"/>
              <w:rPr>
                <w:rFonts w:asciiTheme="minorHAnsi" w:eastAsiaTheme="minorEastAsia" w:hAnsiTheme="minorHAnsi" w:cstheme="minorHAnsi"/>
                <w:sz w:val="16"/>
                <w:szCs w:val="16"/>
              </w:rPr>
            </w:pPr>
            <w:r>
              <w:rPr>
                <w:rFonts w:asciiTheme="minorHAnsi" w:eastAsiaTheme="minorEastAsia" w:hAnsiTheme="minorHAnsi" w:cstheme="minorHAnsi"/>
                <w:sz w:val="16"/>
                <w:szCs w:val="16"/>
              </w:rPr>
              <w:t>Completed during PPG (covering this AMP child project and others). Exceptionally,</w:t>
            </w:r>
            <w:r w:rsidRPr="000F3EA4">
              <w:rPr>
                <w:rFonts w:asciiTheme="minorHAnsi" w:eastAsiaTheme="minorEastAsia" w:hAnsiTheme="minorHAnsi" w:cstheme="minorHAnsi"/>
                <w:sz w:val="16"/>
                <w:szCs w:val="16"/>
              </w:rPr>
              <w:t xml:space="preserve"> only if the project design (i.e. components, activities) change</w:t>
            </w:r>
            <w:r>
              <w:rPr>
                <w:rFonts w:asciiTheme="minorHAnsi" w:eastAsiaTheme="minorEastAsia" w:hAnsiTheme="minorHAnsi" w:cstheme="minorHAnsi"/>
                <w:sz w:val="16"/>
                <w:szCs w:val="16"/>
              </w:rPr>
              <w:t xml:space="preserve"> along the project cycle, this ESMF will need to be re-visited</w:t>
            </w:r>
            <w:r w:rsidRPr="000F3EA4">
              <w:rPr>
                <w:rFonts w:asciiTheme="minorHAnsi" w:eastAsiaTheme="minorEastAsia" w:hAnsiTheme="minorHAnsi" w:cstheme="minorHAnsi"/>
                <w:sz w:val="16"/>
                <w:szCs w:val="16"/>
              </w:rPr>
              <w:t xml:space="preserve">. See exclusion criteria in the </w:t>
            </w:r>
            <w:proofErr w:type="spellStart"/>
            <w:r w:rsidRPr="000F3EA4">
              <w:rPr>
                <w:rFonts w:asciiTheme="minorHAnsi" w:eastAsiaTheme="minorEastAsia" w:hAnsiTheme="minorHAnsi" w:cstheme="minorHAnsi"/>
                <w:sz w:val="16"/>
                <w:szCs w:val="16"/>
              </w:rPr>
              <w:t>ProDoc</w:t>
            </w:r>
            <w:proofErr w:type="spellEnd"/>
            <w:r w:rsidRPr="000F3EA4">
              <w:rPr>
                <w:rFonts w:asciiTheme="minorHAnsi" w:eastAsiaTheme="minorEastAsia" w:hAnsiTheme="minorHAnsi" w:cstheme="minorHAnsi"/>
                <w:sz w:val="16"/>
                <w:szCs w:val="16"/>
              </w:rPr>
              <w:t>, Annex 10.</w:t>
            </w:r>
          </w:p>
        </w:tc>
      </w:tr>
      <w:tr w:rsidR="0024185D" w:rsidRPr="000F3EA4" w14:paraId="11906ECA"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47"/>
        </w:trPr>
        <w:tc>
          <w:tcPr>
            <w:tcW w:w="2592" w:type="dxa"/>
            <w:vMerge/>
          </w:tcPr>
          <w:p w14:paraId="7C022BF5" w14:textId="77777777" w:rsidR="00C22F32" w:rsidRPr="000F3EA4" w:rsidRDefault="00C22F32" w:rsidP="00760AD8">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A5D536E" w14:textId="77777777" w:rsidR="00C22F32" w:rsidRPr="000F3EA4" w:rsidRDefault="00C22F32" w:rsidP="54AF2620">
            <w:pPr>
              <w:pStyle w:val="TableParagraph"/>
              <w:spacing w:before="1"/>
              <w:ind w:left="100" w:right="435"/>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 xml:space="preserve">Based on identified </w:t>
            </w:r>
            <w:r w:rsidRPr="000F3EA4">
              <w:rPr>
                <w:rFonts w:asciiTheme="minorHAnsi" w:eastAsiaTheme="minorEastAsia" w:hAnsiTheme="minorHAnsi" w:cstheme="minorHAnsi"/>
                <w:b/>
                <w:bCs/>
                <w:i/>
                <w:iCs/>
                <w:sz w:val="16"/>
                <w:szCs w:val="16"/>
                <w:u w:val="single"/>
              </w:rPr>
              <w:t>risks</w:t>
            </w:r>
            <w:r w:rsidRPr="000F3EA4">
              <w:rPr>
                <w:rFonts w:asciiTheme="minorHAnsi" w:eastAsiaTheme="minorEastAsia" w:hAnsiTheme="minorHAnsi" w:cstheme="minorHAnsi"/>
                <w:b/>
                <w:bCs/>
                <w:i/>
                <w:iCs/>
                <w:sz w:val="16"/>
                <w:szCs w:val="16"/>
              </w:rPr>
              <w:t>, which Principles/Project- level Standards triggered?</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956A5DC" w14:textId="77777777" w:rsidR="00C22F32" w:rsidRPr="000F3EA4" w:rsidRDefault="00C22F32" w:rsidP="54AF2620">
            <w:pPr>
              <w:rPr>
                <w:rFonts w:asciiTheme="minorHAnsi" w:eastAsiaTheme="minorEastAsia" w:hAnsiTheme="minorHAnsi" w:cstheme="minorHAnsi"/>
                <w:sz w:val="16"/>
                <w:szCs w:val="16"/>
              </w:rPr>
            </w:pP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C25CF59" w14:textId="77777777" w:rsidR="00C22F32" w:rsidRPr="000F3EA4" w:rsidRDefault="00C22F32" w:rsidP="000F3EA4">
            <w:pPr>
              <w:pStyle w:val="TableParagraph"/>
              <w:spacing w:before="152"/>
              <w:ind w:left="1418" w:right="118"/>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sz w:val="16"/>
                <w:szCs w:val="16"/>
              </w:rPr>
              <w:t>Comments (not required)</w:t>
            </w:r>
          </w:p>
        </w:tc>
      </w:tr>
      <w:tr w:rsidR="00AD20C5" w:rsidRPr="000F3EA4" w14:paraId="12AE973E"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85"/>
        </w:trPr>
        <w:tc>
          <w:tcPr>
            <w:tcW w:w="2592" w:type="dxa"/>
            <w:vMerge/>
          </w:tcPr>
          <w:p w14:paraId="6CF6EC9C" w14:textId="77777777" w:rsidR="00AD20C5" w:rsidRPr="000F3EA4" w:rsidRDefault="00AD20C5" w:rsidP="00AD20C5">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7E00379" w14:textId="0327F992" w:rsidR="00AD20C5" w:rsidRPr="000F3EA4" w:rsidRDefault="00AD20C5" w:rsidP="00AD20C5">
            <w:pPr>
              <w:pStyle w:val="TableParagraph"/>
              <w:spacing w:line="219" w:lineRule="exact"/>
              <w:ind w:left="100"/>
              <w:rPr>
                <w:rFonts w:asciiTheme="minorHAnsi" w:eastAsiaTheme="minorEastAsia" w:hAnsiTheme="minorHAnsi" w:cstheme="minorHAnsi"/>
                <w:b/>
                <w:bCs/>
                <w:i/>
                <w:iCs/>
                <w:sz w:val="16"/>
                <w:szCs w:val="16"/>
              </w:rPr>
            </w:pPr>
            <w:r w:rsidRPr="00A70798">
              <w:rPr>
                <w:rFonts w:asciiTheme="minorHAnsi" w:eastAsiaTheme="minorEastAsia" w:hAnsiTheme="minorHAnsi" w:cstheme="minorHAnsi"/>
                <w:b/>
                <w:bCs/>
                <w:i/>
                <w:iCs/>
                <w:sz w:val="16"/>
                <w:szCs w:val="16"/>
              </w:rPr>
              <w:t>Overarching</w:t>
            </w:r>
            <w:r>
              <w:rPr>
                <w:rFonts w:asciiTheme="minorHAnsi" w:eastAsiaTheme="minorEastAsia" w:hAnsiTheme="minorHAnsi" w:cstheme="minorHAnsi"/>
                <w:b/>
                <w:bCs/>
                <w:i/>
                <w:iCs/>
                <w:sz w:val="16"/>
                <w:szCs w:val="16"/>
              </w:rPr>
              <w:t xml:space="preserve"> </w:t>
            </w:r>
            <w:r w:rsidRPr="000F3EA4">
              <w:rPr>
                <w:rFonts w:asciiTheme="minorHAnsi" w:eastAsiaTheme="minorEastAsia" w:hAnsiTheme="minorHAnsi" w:cstheme="minorHAnsi"/>
                <w:b/>
                <w:bCs/>
                <w:i/>
                <w:iCs/>
                <w:sz w:val="16"/>
                <w:szCs w:val="16"/>
              </w:rPr>
              <w:t>Principle 1: Leave No One Behind</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47F21AE3" w14:textId="6A135581" w:rsidR="00AD20C5" w:rsidRPr="000F3EA4" w:rsidRDefault="00AD20C5" w:rsidP="00AD20C5">
            <w:pPr>
              <w:rPr>
                <w:rFonts w:asciiTheme="minorHAnsi" w:eastAsiaTheme="minorEastAsia" w:hAnsiTheme="minorHAnsi" w:cstheme="minorHAnsi"/>
                <w:sz w:val="16"/>
                <w:szCs w:val="16"/>
              </w:rPr>
            </w:pPr>
            <w:r>
              <w:rPr>
                <w:rFonts w:asciiTheme="minorHAnsi" w:eastAsiaTheme="minorEastAsia" w:hAnsiTheme="minorHAnsi" w:cstheme="minorHAnsi"/>
                <w:sz w:val="16"/>
                <w:szCs w:val="16"/>
              </w:rPr>
              <w:t>n/a</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2DFE5FD1" w14:textId="6337613B" w:rsidR="00AD20C5" w:rsidRPr="000F3EA4" w:rsidRDefault="00AD20C5" w:rsidP="00AD20C5">
            <w:pPr>
              <w:pStyle w:val="TableParagraph"/>
              <w:ind w:right="118"/>
              <w:rPr>
                <w:rFonts w:asciiTheme="minorHAnsi" w:eastAsiaTheme="minorEastAsia" w:hAnsiTheme="minorHAnsi" w:cstheme="minorHAnsi"/>
                <w:sz w:val="16"/>
                <w:szCs w:val="16"/>
              </w:rPr>
            </w:pPr>
          </w:p>
        </w:tc>
      </w:tr>
      <w:tr w:rsidR="00AD20C5" w:rsidRPr="000F3EA4" w14:paraId="313B5F94" w14:textId="77777777" w:rsidTr="001471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1522"/>
        </w:trPr>
        <w:tc>
          <w:tcPr>
            <w:tcW w:w="2592" w:type="dxa"/>
            <w:vMerge/>
          </w:tcPr>
          <w:p w14:paraId="4EECCF7C" w14:textId="77777777" w:rsidR="00AD20C5" w:rsidRPr="000F3EA4" w:rsidRDefault="00AD20C5" w:rsidP="00AD20C5">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DE09718" w14:textId="5DA66C65" w:rsidR="00AD20C5" w:rsidRPr="000F3EA4" w:rsidRDefault="00AD20C5" w:rsidP="00AD20C5">
            <w:pPr>
              <w:pStyle w:val="TableParagraph"/>
              <w:spacing w:before="35"/>
              <w:ind w:left="100"/>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Programming Principle 2: Human Rights</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C1165C2" w14:textId="7E6F6DFD" w:rsidR="00AD20C5" w:rsidRPr="000F3EA4" w:rsidRDefault="00AD20C5" w:rsidP="00AD20C5">
            <w:pPr>
              <w:pStyle w:val="TableParagraph"/>
              <w:spacing w:before="12"/>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2279AF00" w14:textId="2E7DC20A" w:rsidR="00AD20C5" w:rsidRPr="000F3EA4" w:rsidRDefault="00AD20C5" w:rsidP="00AD20C5">
            <w:pPr>
              <w:pStyle w:val="TableParagraph"/>
              <w:ind w:left="103" w:right="118"/>
              <w:jc w:val="both"/>
              <w:rPr>
                <w:rFonts w:asciiTheme="minorHAnsi" w:eastAsiaTheme="minorEastAsia" w:hAnsiTheme="minorHAnsi" w:cstheme="minorHAnsi"/>
                <w:sz w:val="16"/>
                <w:szCs w:val="16"/>
              </w:rPr>
            </w:pPr>
          </w:p>
        </w:tc>
      </w:tr>
      <w:tr w:rsidR="00AD20C5" w:rsidRPr="000F3EA4" w14:paraId="17BB599C" w14:textId="77777777" w:rsidTr="001471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44"/>
        </w:trPr>
        <w:tc>
          <w:tcPr>
            <w:tcW w:w="2592" w:type="dxa"/>
            <w:vMerge/>
          </w:tcPr>
          <w:p w14:paraId="4DCE7CAB" w14:textId="77777777" w:rsidR="00AD20C5" w:rsidRPr="000F3EA4" w:rsidRDefault="00AD20C5" w:rsidP="00AD20C5">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591860A" w14:textId="0FE4CFFC" w:rsidR="00AD20C5" w:rsidRPr="000F3EA4" w:rsidRDefault="00AD20C5" w:rsidP="00AD20C5">
            <w:pPr>
              <w:pStyle w:val="TableParagraph"/>
              <w:spacing w:before="23"/>
              <w:ind w:left="100"/>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Programming Principle 3: Gender Equality and Women’s Empowerment</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ACFDFE9" w14:textId="67D17AD0" w:rsidR="00AD20C5" w:rsidRPr="000F3EA4" w:rsidRDefault="00AD20C5" w:rsidP="00AD20C5">
            <w:pPr>
              <w:pStyle w:val="TableParagraph"/>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3CDC2E9" w14:textId="689C0D38" w:rsidR="00AD20C5" w:rsidRPr="000F3EA4" w:rsidRDefault="00AD20C5" w:rsidP="00AD20C5">
            <w:pPr>
              <w:pStyle w:val="TableParagraph"/>
              <w:ind w:right="118"/>
              <w:jc w:val="both"/>
              <w:rPr>
                <w:rFonts w:asciiTheme="minorHAnsi" w:eastAsiaTheme="minorEastAsia" w:hAnsiTheme="minorHAnsi" w:cstheme="minorHAnsi"/>
                <w:sz w:val="16"/>
                <w:szCs w:val="16"/>
              </w:rPr>
            </w:pPr>
          </w:p>
        </w:tc>
      </w:tr>
      <w:tr w:rsidR="00AD20C5" w:rsidRPr="000F3EA4" w14:paraId="24991168"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03"/>
        </w:trPr>
        <w:tc>
          <w:tcPr>
            <w:tcW w:w="2592" w:type="dxa"/>
            <w:vMerge/>
          </w:tcPr>
          <w:p w14:paraId="4E04D37D" w14:textId="77777777" w:rsidR="00AD20C5" w:rsidRPr="000F3EA4" w:rsidRDefault="00AD20C5" w:rsidP="00AD20C5">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2A324B3D" w14:textId="45B403EC" w:rsidR="00AD20C5" w:rsidRPr="000F3EA4" w:rsidRDefault="00AD20C5" w:rsidP="00AD20C5">
            <w:pPr>
              <w:pStyle w:val="TableParagraph"/>
              <w:spacing w:before="23"/>
              <w:ind w:left="100"/>
              <w:rPr>
                <w:rFonts w:asciiTheme="minorHAnsi" w:eastAsiaTheme="minorEastAsia" w:hAnsiTheme="minorHAnsi" w:cstheme="minorHAnsi"/>
                <w:b/>
                <w:bCs/>
                <w:i/>
                <w:iCs/>
                <w:sz w:val="16"/>
                <w:szCs w:val="16"/>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67D1B0E" w14:textId="260741C3" w:rsidR="00AD20C5" w:rsidRPr="000F3EA4" w:rsidRDefault="00AD20C5" w:rsidP="00AD20C5">
            <w:pPr>
              <w:pStyle w:val="TableParagraph"/>
              <w:ind w:left="100"/>
              <w:rPr>
                <w:rFonts w:asciiTheme="minorHAnsi" w:eastAsiaTheme="minorEastAsia" w:hAnsiTheme="minorHAnsi" w:cstheme="minorHAnsi"/>
                <w:b/>
                <w:bCs/>
                <w:w w:val="99"/>
                <w:sz w:val="16"/>
                <w:szCs w:val="16"/>
              </w:rPr>
            </w:pP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883D541" w14:textId="135E7D6E" w:rsidR="00AD20C5" w:rsidRPr="000F3EA4" w:rsidRDefault="00AD20C5" w:rsidP="00AD20C5">
            <w:pPr>
              <w:ind w:right="118"/>
              <w:rPr>
                <w:rFonts w:asciiTheme="minorHAnsi" w:eastAsiaTheme="minorEastAsia" w:hAnsiTheme="minorHAnsi" w:cstheme="minorHAnsi"/>
                <w:sz w:val="16"/>
                <w:szCs w:val="16"/>
              </w:rPr>
            </w:pPr>
          </w:p>
        </w:tc>
      </w:tr>
      <w:tr w:rsidR="00AD20C5" w:rsidRPr="000F3EA4" w14:paraId="2C7A79EF"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578"/>
        </w:trPr>
        <w:tc>
          <w:tcPr>
            <w:tcW w:w="2592" w:type="dxa"/>
            <w:vMerge/>
          </w:tcPr>
          <w:p w14:paraId="09697DE8" w14:textId="77777777" w:rsidR="00AD20C5" w:rsidRPr="000F3EA4" w:rsidRDefault="00AD20C5" w:rsidP="00AD20C5">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2F0FE4A8" w14:textId="722656BC" w:rsidR="00AD20C5" w:rsidRPr="000F3EA4" w:rsidRDefault="00AD20C5" w:rsidP="00AD20C5">
            <w:pPr>
              <w:pStyle w:val="TableParagraph"/>
              <w:spacing w:before="31"/>
              <w:ind w:left="100"/>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Programming Principle 5: Accountability</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FC3BD6D" w14:textId="37FA8732" w:rsidR="00AD20C5" w:rsidRPr="000F3EA4" w:rsidRDefault="00AD20C5" w:rsidP="00AD20C5">
            <w:pPr>
              <w:pStyle w:val="TableParagraph"/>
              <w:spacing w:before="8"/>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346C182" w14:textId="2AFEA9BF" w:rsidR="00AD20C5" w:rsidRPr="000F3EA4" w:rsidRDefault="00AD20C5" w:rsidP="00AD20C5">
            <w:pPr>
              <w:ind w:right="118"/>
              <w:rPr>
                <w:rFonts w:asciiTheme="minorHAnsi" w:eastAsiaTheme="minorEastAsia" w:hAnsiTheme="minorHAnsi" w:cstheme="minorHAnsi"/>
                <w:sz w:val="16"/>
                <w:szCs w:val="16"/>
              </w:rPr>
            </w:pPr>
          </w:p>
        </w:tc>
      </w:tr>
      <w:tr w:rsidR="00AD20C5" w:rsidRPr="000F3EA4" w14:paraId="5D884FB3" w14:textId="77777777" w:rsidTr="00DF1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215"/>
        </w:trPr>
        <w:tc>
          <w:tcPr>
            <w:tcW w:w="2592" w:type="dxa"/>
            <w:vMerge/>
          </w:tcPr>
          <w:p w14:paraId="71A49A44" w14:textId="77777777" w:rsidR="00AD20C5" w:rsidRPr="000F3EA4" w:rsidRDefault="00AD20C5" w:rsidP="00AD20C5">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2BF17BE" w14:textId="53BC7AA8" w:rsidR="00AD20C5" w:rsidRPr="000F3EA4" w:rsidRDefault="00AD20C5" w:rsidP="00AD20C5">
            <w:pPr>
              <w:pStyle w:val="TableParagraph"/>
              <w:spacing w:before="1"/>
              <w:ind w:left="100" w:hanging="272"/>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1.  Project- level Standard 1. - Biodiversity Conservation and Sustainable Natural Resource Management</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7FEA360" w14:textId="192D8B8C" w:rsidR="00AD20C5" w:rsidRPr="000F3EA4" w:rsidRDefault="00AD20C5" w:rsidP="00AD20C5">
            <w:pPr>
              <w:pStyle w:val="TableParagraph"/>
              <w:spacing w:before="86"/>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4ECE5B10" w14:textId="79FE28CF" w:rsidR="00AD20C5" w:rsidRPr="000F3EA4" w:rsidRDefault="00AD20C5" w:rsidP="00AD20C5">
            <w:pPr>
              <w:ind w:right="118"/>
              <w:rPr>
                <w:rFonts w:asciiTheme="minorHAnsi" w:eastAsiaTheme="minorEastAsia" w:hAnsiTheme="minorHAnsi" w:cstheme="minorHAnsi"/>
                <w:sz w:val="16"/>
                <w:szCs w:val="16"/>
              </w:rPr>
            </w:pPr>
          </w:p>
        </w:tc>
      </w:tr>
      <w:tr w:rsidR="00AD20C5" w:rsidRPr="000F3EA4" w14:paraId="60691260" w14:textId="77777777" w:rsidTr="001471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36"/>
        </w:trPr>
        <w:tc>
          <w:tcPr>
            <w:tcW w:w="2592" w:type="dxa"/>
            <w:vMerge/>
          </w:tcPr>
          <w:p w14:paraId="51666C87" w14:textId="77777777" w:rsidR="00AD20C5" w:rsidRPr="000F3EA4" w:rsidRDefault="00AD20C5" w:rsidP="00AD20C5">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15E6376" w14:textId="33CEEBC2" w:rsidR="00AD20C5" w:rsidRPr="000F3EA4" w:rsidRDefault="00AD20C5" w:rsidP="00AD20C5">
            <w:pPr>
              <w:pStyle w:val="TableParagraph"/>
              <w:spacing w:before="66"/>
              <w:ind w:left="100"/>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Project- level Standard 2.   Climate Change and Disaster Risks</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D1A9FB2" w14:textId="100C6819" w:rsidR="00AD20C5" w:rsidRPr="000F3EA4" w:rsidRDefault="00AD20C5" w:rsidP="00AD20C5">
            <w:pPr>
              <w:pStyle w:val="TableParagraph"/>
              <w:spacing w:before="43"/>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16D7D35" w14:textId="61007E9F" w:rsidR="00AD20C5" w:rsidRPr="000F3EA4" w:rsidRDefault="00AD20C5" w:rsidP="00AD20C5">
            <w:pPr>
              <w:ind w:right="118"/>
              <w:rPr>
                <w:rFonts w:asciiTheme="minorHAnsi" w:eastAsiaTheme="minorEastAsia" w:hAnsiTheme="minorHAnsi" w:cstheme="minorHAnsi"/>
                <w:color w:val="FF0000"/>
                <w:sz w:val="16"/>
                <w:szCs w:val="16"/>
              </w:rPr>
            </w:pPr>
          </w:p>
        </w:tc>
      </w:tr>
      <w:tr w:rsidR="00AD20C5" w:rsidRPr="000F3EA4" w14:paraId="162D225A" w14:textId="77777777" w:rsidTr="001471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77"/>
        </w:trPr>
        <w:tc>
          <w:tcPr>
            <w:tcW w:w="2592" w:type="dxa"/>
            <w:vMerge/>
          </w:tcPr>
          <w:p w14:paraId="39F2C897" w14:textId="77777777" w:rsidR="00AD20C5" w:rsidRPr="000F3EA4" w:rsidRDefault="00AD20C5" w:rsidP="00AD20C5">
            <w:pPr>
              <w:rPr>
                <w:rFonts w:asciiTheme="minorHAnsi" w:hAnsiTheme="minorHAnsi" w:cstheme="minorHAnsi"/>
                <w:sz w:val="16"/>
                <w:szCs w:val="16"/>
              </w:rPr>
            </w:pPr>
            <w:bookmarkStart w:id="11" w:name="_Hlk58790260"/>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2061462" w14:textId="77B43E85" w:rsidR="00AD20C5" w:rsidRPr="000F3EA4" w:rsidRDefault="00AD20C5" w:rsidP="00AD20C5">
            <w:pPr>
              <w:pStyle w:val="TableParagraph"/>
              <w:spacing w:before="56"/>
              <w:ind w:left="100"/>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Project- level Standard 3.   Community Health, Safety and Security</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2E48D10A" w14:textId="3C707E68" w:rsidR="00AD20C5" w:rsidRPr="000F3EA4" w:rsidRDefault="00AD20C5" w:rsidP="00AD20C5">
            <w:pPr>
              <w:pStyle w:val="TableParagraph"/>
              <w:spacing w:before="33"/>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A883384" w14:textId="5ACFCC93" w:rsidR="00AD20C5" w:rsidRPr="00147189" w:rsidRDefault="00AD20C5" w:rsidP="00147189">
            <w:pPr>
              <w:rPr>
                <w:rFonts w:asciiTheme="minorHAnsi" w:hAnsiTheme="minorHAnsi" w:cstheme="minorHAnsi"/>
                <w:sz w:val="16"/>
                <w:szCs w:val="16"/>
              </w:rPr>
            </w:pPr>
          </w:p>
        </w:tc>
      </w:tr>
      <w:bookmarkEnd w:id="11"/>
      <w:tr w:rsidR="00AD20C5" w:rsidRPr="000F3EA4" w14:paraId="01C512BB" w14:textId="77777777" w:rsidTr="00E0746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660"/>
        </w:trPr>
        <w:tc>
          <w:tcPr>
            <w:tcW w:w="2592" w:type="dxa"/>
            <w:vMerge/>
          </w:tcPr>
          <w:p w14:paraId="5C8B908A" w14:textId="77777777" w:rsidR="00AD20C5" w:rsidRPr="000F3EA4" w:rsidRDefault="00AD20C5" w:rsidP="00AD20C5">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134E0A9" w14:textId="0020BE70" w:rsidR="00AD20C5" w:rsidRPr="000F3EA4" w:rsidRDefault="00AD20C5" w:rsidP="00AD20C5">
            <w:pPr>
              <w:pStyle w:val="TableParagraph"/>
              <w:spacing w:before="23"/>
              <w:ind w:left="100"/>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Project- level Standard 4.   Cultural Heritage</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49BAE21" w14:textId="31D2D4D9" w:rsidR="00AD20C5" w:rsidRPr="000F3EA4" w:rsidRDefault="00AD20C5" w:rsidP="00AD20C5">
            <w:pPr>
              <w:pStyle w:val="TableParagraph"/>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373EFD8" w14:textId="225E4D21" w:rsidR="00AD20C5" w:rsidRPr="000F3EA4" w:rsidRDefault="00AD20C5" w:rsidP="00AD20C5">
            <w:pPr>
              <w:pStyle w:val="TableParagraph"/>
              <w:ind w:left="103" w:right="118"/>
              <w:jc w:val="both"/>
              <w:rPr>
                <w:rFonts w:asciiTheme="minorHAnsi" w:eastAsiaTheme="minorEastAsia" w:hAnsiTheme="minorHAnsi" w:cstheme="minorHAnsi"/>
                <w:sz w:val="16"/>
                <w:szCs w:val="16"/>
              </w:rPr>
            </w:pPr>
          </w:p>
        </w:tc>
      </w:tr>
      <w:tr w:rsidR="00AD20C5" w:rsidRPr="000F3EA4" w14:paraId="29279082" w14:textId="77777777" w:rsidTr="00E0746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687"/>
        </w:trPr>
        <w:tc>
          <w:tcPr>
            <w:tcW w:w="2592" w:type="dxa"/>
            <w:vMerge/>
          </w:tcPr>
          <w:p w14:paraId="006C3A92" w14:textId="77777777" w:rsidR="00AD20C5" w:rsidRPr="000F3EA4" w:rsidRDefault="00AD20C5" w:rsidP="00AD20C5">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30FB414" w14:textId="57BD7EB0" w:rsidR="00AD20C5" w:rsidRPr="000F3EA4" w:rsidRDefault="00AD20C5" w:rsidP="00AD20C5">
            <w:pPr>
              <w:pStyle w:val="TableParagraph"/>
              <w:spacing w:before="71"/>
              <w:ind w:left="100"/>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Project- level Standard 5.   Displacement and Resettlement</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C7C4737" w14:textId="24101B49" w:rsidR="00AD20C5" w:rsidRPr="000F3EA4" w:rsidRDefault="00AD20C5" w:rsidP="00AD20C5">
            <w:pPr>
              <w:pStyle w:val="TableParagraph"/>
              <w:spacing w:before="45"/>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6C4DB8D" w14:textId="186C8918" w:rsidR="00AD20C5" w:rsidRPr="000F3EA4" w:rsidRDefault="00AD20C5" w:rsidP="00AD20C5">
            <w:pPr>
              <w:pStyle w:val="TableParagraph"/>
              <w:ind w:left="103" w:right="118"/>
              <w:jc w:val="both"/>
              <w:rPr>
                <w:rFonts w:asciiTheme="minorHAnsi" w:eastAsiaTheme="minorEastAsia" w:hAnsiTheme="minorHAnsi" w:cstheme="minorHAnsi"/>
                <w:sz w:val="16"/>
                <w:szCs w:val="16"/>
              </w:rPr>
            </w:pPr>
          </w:p>
        </w:tc>
      </w:tr>
      <w:tr w:rsidR="00AD20C5" w:rsidRPr="000F3EA4" w14:paraId="27DB69AA" w14:textId="77777777" w:rsidTr="001471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805"/>
        </w:trPr>
        <w:tc>
          <w:tcPr>
            <w:tcW w:w="2592" w:type="dxa"/>
            <w:vMerge/>
          </w:tcPr>
          <w:p w14:paraId="6DDF8E5C" w14:textId="77777777" w:rsidR="00AD20C5" w:rsidRPr="000F3EA4" w:rsidRDefault="00AD20C5" w:rsidP="00AD20C5">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4655609" w14:textId="66F69C61" w:rsidR="00AD20C5" w:rsidRPr="000F3EA4" w:rsidRDefault="00AD20C5" w:rsidP="00AD20C5">
            <w:pPr>
              <w:pStyle w:val="TableParagraph"/>
              <w:spacing w:before="71"/>
              <w:ind w:left="100"/>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Project- level Standard 6.   Indigenous Peoples</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2EA25F6D" w14:textId="4F69F6DE" w:rsidR="00AD20C5" w:rsidRPr="000F3EA4" w:rsidRDefault="00AD20C5" w:rsidP="00AD20C5">
            <w:pPr>
              <w:pStyle w:val="TableParagraph"/>
              <w:spacing w:before="48"/>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2633AF5E" w14:textId="70484191" w:rsidR="00AD20C5" w:rsidRPr="000F3EA4" w:rsidRDefault="00AD20C5" w:rsidP="00AD20C5">
            <w:pPr>
              <w:pStyle w:val="TableParagraph"/>
              <w:ind w:left="103" w:right="118"/>
              <w:jc w:val="both"/>
              <w:rPr>
                <w:rFonts w:asciiTheme="minorHAnsi" w:eastAsiaTheme="minorEastAsia" w:hAnsiTheme="minorHAnsi" w:cstheme="minorHAnsi"/>
                <w:sz w:val="16"/>
                <w:szCs w:val="16"/>
              </w:rPr>
            </w:pPr>
          </w:p>
        </w:tc>
      </w:tr>
      <w:tr w:rsidR="00AD20C5" w:rsidRPr="000F3EA4" w14:paraId="25B7AEDA" w14:textId="77777777" w:rsidTr="001471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689"/>
        </w:trPr>
        <w:tc>
          <w:tcPr>
            <w:tcW w:w="2592" w:type="dxa"/>
            <w:vMerge/>
          </w:tcPr>
          <w:p w14:paraId="2771614C" w14:textId="77777777" w:rsidR="00AD20C5" w:rsidRPr="000F3EA4" w:rsidRDefault="00AD20C5" w:rsidP="00AD20C5">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43AE5F79" w14:textId="19F43B58" w:rsidR="00AD20C5" w:rsidRPr="000F3EA4" w:rsidRDefault="00AD20C5" w:rsidP="00AD20C5">
            <w:pPr>
              <w:pStyle w:val="TableParagraph"/>
              <w:spacing w:before="71"/>
              <w:ind w:left="100"/>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 xml:space="preserve">Project- level Standard 7.   </w:t>
            </w:r>
            <w:proofErr w:type="spellStart"/>
            <w:r w:rsidRPr="000F3EA4">
              <w:rPr>
                <w:rFonts w:asciiTheme="minorHAnsi" w:eastAsiaTheme="minorEastAsia" w:hAnsiTheme="minorHAnsi" w:cstheme="minorHAnsi"/>
                <w:b/>
                <w:bCs/>
                <w:i/>
                <w:iCs/>
                <w:sz w:val="16"/>
                <w:szCs w:val="16"/>
              </w:rPr>
              <w:t>Labour</w:t>
            </w:r>
            <w:proofErr w:type="spellEnd"/>
            <w:r w:rsidRPr="000F3EA4">
              <w:rPr>
                <w:rFonts w:asciiTheme="minorHAnsi" w:eastAsiaTheme="minorEastAsia" w:hAnsiTheme="minorHAnsi" w:cstheme="minorHAnsi"/>
                <w:b/>
                <w:bCs/>
                <w:i/>
                <w:iCs/>
                <w:sz w:val="16"/>
                <w:szCs w:val="16"/>
              </w:rPr>
              <w:t xml:space="preserve"> and Working Conditions</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3918E02" w14:textId="7069ECFF" w:rsidR="00AD20C5" w:rsidRPr="000F3EA4" w:rsidRDefault="00AD20C5" w:rsidP="00AD20C5">
            <w:pPr>
              <w:pStyle w:val="TableParagraph"/>
              <w:spacing w:before="48"/>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201AF87" w14:textId="5E52FD5D" w:rsidR="00AD20C5" w:rsidRPr="000F3EA4" w:rsidRDefault="00AD20C5" w:rsidP="00DF11BD">
            <w:pPr>
              <w:rPr>
                <w:rFonts w:asciiTheme="minorHAnsi" w:eastAsiaTheme="minorEastAsia" w:hAnsiTheme="minorHAnsi" w:cstheme="minorHAnsi"/>
                <w:sz w:val="16"/>
                <w:szCs w:val="16"/>
              </w:rPr>
            </w:pPr>
          </w:p>
        </w:tc>
      </w:tr>
      <w:tr w:rsidR="00AD20C5" w:rsidRPr="000F3EA4" w14:paraId="726EA787" w14:textId="77777777" w:rsidTr="00E0746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606"/>
        </w:trPr>
        <w:tc>
          <w:tcPr>
            <w:tcW w:w="2592" w:type="dxa"/>
            <w:vMerge/>
          </w:tcPr>
          <w:p w14:paraId="12BBAEC0" w14:textId="77777777" w:rsidR="00AD20C5" w:rsidRPr="000F3EA4" w:rsidRDefault="00AD20C5" w:rsidP="00AD20C5">
            <w:pPr>
              <w:rPr>
                <w:rFonts w:asciiTheme="minorHAnsi" w:hAnsiTheme="minorHAnsi" w:cstheme="minorHAnsi"/>
                <w:sz w:val="16"/>
                <w:szCs w:val="16"/>
              </w:rPr>
            </w:pPr>
          </w:p>
        </w:tc>
        <w:tc>
          <w:tcPr>
            <w:tcW w:w="31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452BAF27" w14:textId="205B3431" w:rsidR="00AD20C5" w:rsidRPr="000F3EA4" w:rsidRDefault="00AD20C5" w:rsidP="00AD20C5">
            <w:pPr>
              <w:pStyle w:val="TableParagraph"/>
              <w:spacing w:before="35"/>
              <w:ind w:left="100"/>
              <w:rPr>
                <w:rFonts w:asciiTheme="minorHAnsi" w:eastAsiaTheme="minorEastAsia" w:hAnsiTheme="minorHAnsi" w:cstheme="minorHAnsi"/>
                <w:b/>
                <w:bCs/>
                <w:i/>
                <w:iCs/>
                <w:sz w:val="16"/>
                <w:szCs w:val="16"/>
              </w:rPr>
            </w:pPr>
            <w:r w:rsidRPr="000F3EA4">
              <w:rPr>
                <w:rFonts w:asciiTheme="minorHAnsi" w:eastAsiaTheme="minorEastAsia" w:hAnsiTheme="minorHAnsi" w:cstheme="minorHAnsi"/>
                <w:b/>
                <w:bCs/>
                <w:i/>
                <w:iCs/>
                <w:sz w:val="16"/>
                <w:szCs w:val="16"/>
              </w:rPr>
              <w:t>Project- level Standard 8.   Pollution Prevention and Resource Efficiency</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7EB35DF" w14:textId="1E8012E5" w:rsidR="00AD20C5" w:rsidRPr="000F3EA4" w:rsidRDefault="00AD20C5" w:rsidP="00AD20C5">
            <w:pPr>
              <w:pStyle w:val="TableParagraph"/>
              <w:spacing w:before="12"/>
              <w:ind w:left="100"/>
              <w:rPr>
                <w:rFonts w:asciiTheme="minorHAnsi" w:eastAsiaTheme="minorEastAsia" w:hAnsiTheme="minorHAnsi" w:cstheme="minorHAnsi"/>
                <w:b/>
                <w:bCs/>
                <w:sz w:val="16"/>
                <w:szCs w:val="16"/>
              </w:rPr>
            </w:pPr>
            <w:r w:rsidRPr="000F3EA4">
              <w:rPr>
                <w:rFonts w:asciiTheme="minorHAnsi" w:eastAsiaTheme="minorEastAsia" w:hAnsiTheme="minorHAnsi" w:cstheme="minorHAnsi"/>
                <w:b/>
                <w:bCs/>
                <w:w w:val="99"/>
                <w:sz w:val="16"/>
                <w:szCs w:val="16"/>
              </w:rPr>
              <w:t>X</w:t>
            </w:r>
          </w:p>
        </w:tc>
        <w:tc>
          <w:tcPr>
            <w:tcW w:w="820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57E8985" w14:textId="40E5DBC2" w:rsidR="00AD20C5" w:rsidRPr="000F3EA4" w:rsidRDefault="00AD20C5" w:rsidP="00AD20C5">
            <w:pPr>
              <w:pStyle w:val="TableParagraph"/>
              <w:ind w:left="103" w:right="118"/>
              <w:jc w:val="both"/>
              <w:rPr>
                <w:rFonts w:asciiTheme="minorHAnsi" w:eastAsiaTheme="minorEastAsia" w:hAnsiTheme="minorHAnsi" w:cstheme="minorHAnsi"/>
                <w:sz w:val="16"/>
                <w:szCs w:val="16"/>
              </w:rPr>
            </w:pPr>
          </w:p>
        </w:tc>
      </w:tr>
    </w:tbl>
    <w:p w14:paraId="5BD5C446" w14:textId="00FBE64E" w:rsidR="558F3D0D" w:rsidRDefault="558F3D0D"/>
    <w:p w14:paraId="2403D6F0" w14:textId="18D519C3" w:rsidR="00983357" w:rsidRDefault="00983357" w:rsidP="00983357">
      <w:pPr>
        <w:pStyle w:val="BodyText"/>
        <w:spacing w:before="8"/>
        <w:rPr>
          <w:sz w:val="14"/>
        </w:rPr>
      </w:pPr>
    </w:p>
    <w:p w14:paraId="42597AF2" w14:textId="5234DE8E" w:rsidR="00983357" w:rsidRDefault="00983357" w:rsidP="00E07466">
      <w:pPr>
        <w:tabs>
          <w:tab w:val="left" w:pos="13797"/>
        </w:tabs>
        <w:spacing w:line="259" w:lineRule="exact"/>
        <w:ind w:left="9955" w:right="219"/>
      </w:pPr>
    </w:p>
    <w:p w14:paraId="7DCE73DF" w14:textId="77777777" w:rsidR="00983357" w:rsidRDefault="00983357" w:rsidP="00983357">
      <w:pPr>
        <w:spacing w:line="259" w:lineRule="exact"/>
        <w:jc w:val="right"/>
        <w:sectPr w:rsidR="00983357">
          <w:headerReference w:type="default" r:id="rId17"/>
          <w:footerReference w:type="default" r:id="rId18"/>
          <w:pgSz w:w="15840" w:h="12240" w:orient="landscape"/>
          <w:pgMar w:top="980" w:right="500" w:bottom="280" w:left="500" w:header="720" w:footer="720" w:gutter="0"/>
          <w:cols w:space="720"/>
        </w:sectPr>
      </w:pPr>
    </w:p>
    <w:p w14:paraId="64CB0E51" w14:textId="77777777" w:rsidR="00983357" w:rsidRDefault="00983357" w:rsidP="00983357">
      <w:pPr>
        <w:pStyle w:val="BodyText"/>
        <w:spacing w:before="12"/>
        <w:rPr>
          <w:sz w:val="24"/>
        </w:rPr>
      </w:pPr>
    </w:p>
    <w:p w14:paraId="5CF13150" w14:textId="77777777" w:rsidR="00983357" w:rsidRDefault="00983357" w:rsidP="00983357">
      <w:pPr>
        <w:pStyle w:val="Heading2"/>
        <w:spacing w:before="100"/>
        <w:ind w:left="580"/>
        <w:rPr>
          <w:rFonts w:ascii="Trebuchet MS"/>
        </w:rPr>
      </w:pPr>
      <w:r>
        <w:rPr>
          <w:rFonts w:ascii="Trebuchet MS"/>
          <w:color w:val="4F82BD"/>
        </w:rPr>
        <w:t>Final Sign Off</w:t>
      </w:r>
    </w:p>
    <w:p w14:paraId="2BFDA0FB" w14:textId="77777777" w:rsidR="00983357" w:rsidRDefault="00983357" w:rsidP="00983357">
      <w:pPr>
        <w:pStyle w:val="BodyText"/>
        <w:rPr>
          <w:rFonts w:ascii="Trebuchet MS"/>
          <w:b/>
          <w:sz w:val="19"/>
        </w:rPr>
      </w:pP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45"/>
        <w:gridCol w:w="1523"/>
        <w:gridCol w:w="9848"/>
      </w:tblGrid>
      <w:tr w:rsidR="00806341" w:rsidRPr="00806341" w14:paraId="2D383FE6" w14:textId="77777777" w:rsidTr="54AF2620">
        <w:trPr>
          <w:trHeight w:hRule="exact" w:val="218"/>
        </w:trPr>
        <w:tc>
          <w:tcPr>
            <w:tcW w:w="3245" w:type="dxa"/>
            <w:shd w:val="clear" w:color="auto" w:fill="C6D9F1"/>
          </w:tcPr>
          <w:p w14:paraId="3C158BA2" w14:textId="77777777" w:rsidR="00983357" w:rsidRPr="00806341" w:rsidRDefault="00983357" w:rsidP="00983357">
            <w:pPr>
              <w:pStyle w:val="TableParagraph"/>
              <w:spacing w:line="201" w:lineRule="exact"/>
              <w:ind w:left="103"/>
              <w:rPr>
                <w:rFonts w:ascii="Trebuchet MS"/>
                <w:b/>
                <w:i/>
                <w:sz w:val="18"/>
              </w:rPr>
            </w:pPr>
            <w:r w:rsidRPr="00806341">
              <w:rPr>
                <w:rFonts w:ascii="Trebuchet MS"/>
                <w:b/>
                <w:i/>
                <w:sz w:val="18"/>
              </w:rPr>
              <w:t>Signature</w:t>
            </w:r>
          </w:p>
        </w:tc>
        <w:tc>
          <w:tcPr>
            <w:tcW w:w="1523" w:type="dxa"/>
            <w:shd w:val="clear" w:color="auto" w:fill="C6D9F1"/>
          </w:tcPr>
          <w:p w14:paraId="219AA683" w14:textId="77777777" w:rsidR="00983357" w:rsidRPr="00806341" w:rsidRDefault="00983357" w:rsidP="00983357">
            <w:pPr>
              <w:pStyle w:val="TableParagraph"/>
              <w:spacing w:line="201" w:lineRule="exact"/>
              <w:ind w:left="103"/>
              <w:rPr>
                <w:rFonts w:ascii="Trebuchet MS"/>
                <w:b/>
                <w:i/>
                <w:sz w:val="18"/>
              </w:rPr>
            </w:pPr>
            <w:r w:rsidRPr="00806341">
              <w:rPr>
                <w:rFonts w:ascii="Trebuchet MS"/>
                <w:b/>
                <w:i/>
                <w:sz w:val="18"/>
              </w:rPr>
              <w:t>Date</w:t>
            </w:r>
          </w:p>
        </w:tc>
        <w:tc>
          <w:tcPr>
            <w:tcW w:w="9848" w:type="dxa"/>
            <w:shd w:val="clear" w:color="auto" w:fill="C6D9F1"/>
          </w:tcPr>
          <w:p w14:paraId="44F2AF34" w14:textId="77777777" w:rsidR="00983357" w:rsidRPr="00806341" w:rsidRDefault="00983357" w:rsidP="00983357">
            <w:pPr>
              <w:pStyle w:val="TableParagraph"/>
              <w:spacing w:line="201" w:lineRule="exact"/>
              <w:ind w:left="103"/>
              <w:rPr>
                <w:rFonts w:ascii="Trebuchet MS"/>
                <w:b/>
                <w:i/>
                <w:sz w:val="18"/>
              </w:rPr>
            </w:pPr>
            <w:r w:rsidRPr="00806341">
              <w:rPr>
                <w:rFonts w:ascii="Trebuchet MS"/>
                <w:b/>
                <w:i/>
                <w:sz w:val="18"/>
              </w:rPr>
              <w:t>Description</w:t>
            </w:r>
          </w:p>
        </w:tc>
      </w:tr>
      <w:tr w:rsidR="00806341" w:rsidRPr="00806341" w14:paraId="5901BE96" w14:textId="77777777" w:rsidTr="54AF2620">
        <w:trPr>
          <w:trHeight w:hRule="exact" w:val="640"/>
        </w:trPr>
        <w:tc>
          <w:tcPr>
            <w:tcW w:w="3245" w:type="dxa"/>
          </w:tcPr>
          <w:p w14:paraId="61F82482" w14:textId="77777777" w:rsidR="00983357" w:rsidRPr="00806341" w:rsidRDefault="00983357" w:rsidP="54AF2620">
            <w:pPr>
              <w:pStyle w:val="TableParagraph"/>
              <w:spacing w:line="246" w:lineRule="exact"/>
              <w:ind w:left="103"/>
              <w:rPr>
                <w:rFonts w:asciiTheme="minorHAnsi" w:eastAsiaTheme="minorEastAsia" w:hAnsiTheme="minorHAnsi" w:cstheme="minorBidi"/>
                <w:sz w:val="18"/>
                <w:szCs w:val="18"/>
              </w:rPr>
            </w:pPr>
            <w:r w:rsidRPr="54AF2620">
              <w:rPr>
                <w:rFonts w:asciiTheme="minorHAnsi" w:eastAsiaTheme="minorEastAsia" w:hAnsiTheme="minorHAnsi" w:cstheme="minorBidi"/>
                <w:sz w:val="18"/>
                <w:szCs w:val="18"/>
              </w:rPr>
              <w:t>QA Assessor</w:t>
            </w:r>
          </w:p>
        </w:tc>
        <w:tc>
          <w:tcPr>
            <w:tcW w:w="1523" w:type="dxa"/>
          </w:tcPr>
          <w:p w14:paraId="079D73C9" w14:textId="77777777" w:rsidR="00983357" w:rsidRPr="00806341" w:rsidRDefault="00983357" w:rsidP="54AF2620">
            <w:pPr>
              <w:rPr>
                <w:rFonts w:asciiTheme="minorHAnsi" w:eastAsiaTheme="minorEastAsia" w:hAnsiTheme="minorHAnsi" w:cstheme="minorBidi"/>
                <w:sz w:val="18"/>
                <w:szCs w:val="18"/>
              </w:rPr>
            </w:pPr>
          </w:p>
        </w:tc>
        <w:tc>
          <w:tcPr>
            <w:tcW w:w="9848" w:type="dxa"/>
          </w:tcPr>
          <w:p w14:paraId="3E6F905B" w14:textId="77777777" w:rsidR="00983357" w:rsidRPr="00806341" w:rsidRDefault="00983357" w:rsidP="54AF2620">
            <w:pPr>
              <w:pStyle w:val="TableParagraph"/>
              <w:spacing w:line="264" w:lineRule="auto"/>
              <w:ind w:left="103"/>
              <w:rPr>
                <w:rFonts w:asciiTheme="minorHAnsi" w:eastAsiaTheme="minorEastAsia" w:hAnsiTheme="minorHAnsi" w:cstheme="minorBidi"/>
                <w:sz w:val="18"/>
                <w:szCs w:val="18"/>
              </w:rPr>
            </w:pPr>
            <w:r w:rsidRPr="54AF2620">
              <w:rPr>
                <w:rFonts w:asciiTheme="minorHAnsi" w:eastAsiaTheme="minorEastAsia" w:hAnsiTheme="minorHAnsi" w:cstheme="minorBidi"/>
                <w:sz w:val="18"/>
                <w:szCs w:val="18"/>
              </w:rPr>
              <w:t xml:space="preserve">UNDP staff member responsible for the Project, typically a UNDP </w:t>
            </w:r>
            <w:proofErr w:type="spellStart"/>
            <w:r w:rsidRPr="54AF2620">
              <w:rPr>
                <w:rFonts w:asciiTheme="minorHAnsi" w:eastAsiaTheme="minorEastAsia" w:hAnsiTheme="minorHAnsi" w:cstheme="minorBidi"/>
                <w:sz w:val="18"/>
                <w:szCs w:val="18"/>
              </w:rPr>
              <w:t>Programme</w:t>
            </w:r>
            <w:proofErr w:type="spellEnd"/>
            <w:r w:rsidRPr="54AF2620">
              <w:rPr>
                <w:rFonts w:asciiTheme="minorHAnsi" w:eastAsiaTheme="minorEastAsia" w:hAnsiTheme="minorHAnsi" w:cstheme="minorBidi"/>
                <w:sz w:val="18"/>
                <w:szCs w:val="18"/>
              </w:rPr>
              <w:t xml:space="preserve"> Officer. Final signature confirms they have “checked” to ensure that the SESP is adequately conducted.</w:t>
            </w:r>
          </w:p>
        </w:tc>
      </w:tr>
      <w:tr w:rsidR="00806341" w:rsidRPr="00806341" w14:paraId="31FC70FF" w14:textId="77777777" w:rsidTr="54AF2620">
        <w:trPr>
          <w:trHeight w:hRule="exact" w:val="1032"/>
        </w:trPr>
        <w:tc>
          <w:tcPr>
            <w:tcW w:w="3245" w:type="dxa"/>
          </w:tcPr>
          <w:p w14:paraId="32F95DEE" w14:textId="77777777" w:rsidR="00983357" w:rsidRPr="00806341" w:rsidRDefault="00983357" w:rsidP="54AF2620">
            <w:pPr>
              <w:pStyle w:val="TableParagraph"/>
              <w:spacing w:line="244" w:lineRule="exact"/>
              <w:ind w:left="103"/>
              <w:rPr>
                <w:rFonts w:asciiTheme="minorHAnsi" w:eastAsiaTheme="minorEastAsia" w:hAnsiTheme="minorHAnsi" w:cstheme="minorBidi"/>
                <w:sz w:val="18"/>
                <w:szCs w:val="18"/>
              </w:rPr>
            </w:pPr>
            <w:r w:rsidRPr="54AF2620">
              <w:rPr>
                <w:rFonts w:asciiTheme="minorHAnsi" w:eastAsiaTheme="minorEastAsia" w:hAnsiTheme="minorHAnsi" w:cstheme="minorBidi"/>
                <w:sz w:val="18"/>
                <w:szCs w:val="18"/>
              </w:rPr>
              <w:t>QA Approver</w:t>
            </w:r>
          </w:p>
        </w:tc>
        <w:tc>
          <w:tcPr>
            <w:tcW w:w="1523" w:type="dxa"/>
          </w:tcPr>
          <w:p w14:paraId="23953A58" w14:textId="77777777" w:rsidR="00983357" w:rsidRPr="00806341" w:rsidRDefault="00983357" w:rsidP="54AF2620">
            <w:pPr>
              <w:rPr>
                <w:rFonts w:asciiTheme="minorHAnsi" w:eastAsiaTheme="minorEastAsia" w:hAnsiTheme="minorHAnsi" w:cstheme="minorBidi"/>
                <w:sz w:val="18"/>
                <w:szCs w:val="18"/>
              </w:rPr>
            </w:pPr>
          </w:p>
        </w:tc>
        <w:tc>
          <w:tcPr>
            <w:tcW w:w="9848" w:type="dxa"/>
          </w:tcPr>
          <w:p w14:paraId="2EEC155E" w14:textId="5DC65244" w:rsidR="00983357" w:rsidRPr="00806341" w:rsidRDefault="00983357" w:rsidP="54AF2620">
            <w:pPr>
              <w:pStyle w:val="TableParagraph"/>
              <w:ind w:left="103" w:right="101" w:hanging="1"/>
              <w:jc w:val="both"/>
              <w:rPr>
                <w:rFonts w:asciiTheme="minorHAnsi" w:eastAsiaTheme="minorEastAsia" w:hAnsiTheme="minorHAnsi" w:cstheme="minorBidi"/>
                <w:sz w:val="18"/>
                <w:szCs w:val="18"/>
              </w:rPr>
            </w:pPr>
            <w:r w:rsidRPr="54AF2620">
              <w:rPr>
                <w:rFonts w:asciiTheme="minorHAnsi" w:eastAsiaTheme="minorEastAsia" w:hAnsiTheme="minorHAnsi" w:cstheme="minorBidi"/>
                <w:sz w:val="18"/>
                <w:szCs w:val="18"/>
              </w:rPr>
              <w:t>UNDP senior manager, typically the UNDP Deputy Country Director (DCD), Country Director (CD)</w:t>
            </w:r>
            <w:r w:rsidRPr="54AF2620">
              <w:rPr>
                <w:rFonts w:asciiTheme="minorHAnsi" w:eastAsiaTheme="minorEastAsia" w:hAnsiTheme="minorHAnsi" w:cstheme="minorBidi"/>
                <w:b/>
                <w:bCs/>
                <w:sz w:val="18"/>
                <w:szCs w:val="18"/>
              </w:rPr>
              <w:t xml:space="preserve">, </w:t>
            </w:r>
            <w:r w:rsidRPr="54AF2620">
              <w:rPr>
                <w:rFonts w:asciiTheme="minorHAnsi" w:eastAsiaTheme="minorEastAsia" w:hAnsiTheme="minorHAnsi" w:cstheme="minorBidi"/>
                <w:sz w:val="18"/>
                <w:szCs w:val="18"/>
              </w:rPr>
              <w:t>Deputy Resident Representative (DRR), or Resident Representative (RR). The QA Approver cannot also be the QA Assessor. Final signature confirms they have “cleared” the SESP prior to submittal to the PAC.</w:t>
            </w:r>
          </w:p>
        </w:tc>
      </w:tr>
      <w:tr w:rsidR="00806341" w:rsidRPr="00806341" w14:paraId="55B53DB0" w14:textId="77777777" w:rsidTr="54AF2620">
        <w:trPr>
          <w:trHeight w:hRule="exact" w:val="776"/>
        </w:trPr>
        <w:tc>
          <w:tcPr>
            <w:tcW w:w="3245" w:type="dxa"/>
          </w:tcPr>
          <w:p w14:paraId="3C87A2CE" w14:textId="77777777" w:rsidR="00983357" w:rsidRPr="00806341" w:rsidRDefault="00983357" w:rsidP="54AF2620">
            <w:pPr>
              <w:pStyle w:val="TableParagraph"/>
              <w:spacing w:line="244" w:lineRule="exact"/>
              <w:ind w:left="103"/>
              <w:rPr>
                <w:rFonts w:asciiTheme="minorHAnsi" w:eastAsiaTheme="minorEastAsia" w:hAnsiTheme="minorHAnsi" w:cstheme="minorBidi"/>
                <w:sz w:val="18"/>
                <w:szCs w:val="18"/>
              </w:rPr>
            </w:pPr>
            <w:r w:rsidRPr="54AF2620">
              <w:rPr>
                <w:rFonts w:asciiTheme="minorHAnsi" w:eastAsiaTheme="minorEastAsia" w:hAnsiTheme="minorHAnsi" w:cstheme="minorBidi"/>
                <w:sz w:val="18"/>
                <w:szCs w:val="18"/>
              </w:rPr>
              <w:t>PAC Chair</w:t>
            </w:r>
          </w:p>
        </w:tc>
        <w:tc>
          <w:tcPr>
            <w:tcW w:w="1523" w:type="dxa"/>
          </w:tcPr>
          <w:p w14:paraId="3A7D8D35" w14:textId="77777777" w:rsidR="00983357" w:rsidRPr="00806341" w:rsidRDefault="00983357" w:rsidP="54AF2620">
            <w:pPr>
              <w:rPr>
                <w:rFonts w:asciiTheme="minorHAnsi" w:eastAsiaTheme="minorEastAsia" w:hAnsiTheme="minorHAnsi" w:cstheme="minorBidi"/>
                <w:sz w:val="18"/>
                <w:szCs w:val="18"/>
              </w:rPr>
            </w:pPr>
          </w:p>
        </w:tc>
        <w:tc>
          <w:tcPr>
            <w:tcW w:w="9848" w:type="dxa"/>
          </w:tcPr>
          <w:p w14:paraId="7D9EF1F5" w14:textId="77777777" w:rsidR="00983357" w:rsidRPr="00806341" w:rsidRDefault="00983357" w:rsidP="54AF2620">
            <w:pPr>
              <w:pStyle w:val="TableParagraph"/>
              <w:ind w:left="103" w:right="100"/>
              <w:jc w:val="both"/>
              <w:rPr>
                <w:rFonts w:asciiTheme="minorHAnsi" w:eastAsiaTheme="minorEastAsia" w:hAnsiTheme="minorHAnsi" w:cstheme="minorBidi"/>
                <w:sz w:val="18"/>
                <w:szCs w:val="18"/>
              </w:rPr>
            </w:pPr>
            <w:r w:rsidRPr="54AF2620">
              <w:rPr>
                <w:rFonts w:asciiTheme="minorHAnsi" w:eastAsiaTheme="minorEastAsia" w:hAnsiTheme="minorHAnsi" w:cstheme="minorBidi"/>
                <w:sz w:val="18"/>
                <w:szCs w:val="18"/>
              </w:rPr>
              <w:t>UNDP chair of the PAC. In some cases, PAC Chair may also be the QA Approver. Final signature confirms that the SESP was considered as part of the Project appraisal and considered in recommendations of the PAC.</w:t>
            </w:r>
          </w:p>
        </w:tc>
      </w:tr>
    </w:tbl>
    <w:p w14:paraId="250C622E" w14:textId="77777777" w:rsidR="00983357" w:rsidRDefault="00983357" w:rsidP="00983357">
      <w:pPr>
        <w:pStyle w:val="BodyText"/>
        <w:rPr>
          <w:rFonts w:ascii="Trebuchet MS"/>
          <w:b/>
          <w:sz w:val="20"/>
        </w:rPr>
      </w:pPr>
    </w:p>
    <w:p w14:paraId="67075C71" w14:textId="77777777" w:rsidR="00983357" w:rsidRDefault="00983357" w:rsidP="00983357">
      <w:pPr>
        <w:jc w:val="right"/>
        <w:sectPr w:rsidR="00983357">
          <w:headerReference w:type="default" r:id="rId19"/>
          <w:footerReference w:type="default" r:id="rId20"/>
          <w:pgSz w:w="15840" w:h="12240" w:orient="landscape"/>
          <w:pgMar w:top="980" w:right="500" w:bottom="280" w:left="500" w:header="720" w:footer="720" w:gutter="0"/>
          <w:cols w:space="720"/>
        </w:sectPr>
      </w:pPr>
    </w:p>
    <w:p w14:paraId="20724959" w14:textId="77777777" w:rsidR="00983357" w:rsidRDefault="00983357" w:rsidP="007D1C5E">
      <w:pPr>
        <w:shd w:val="clear" w:color="auto" w:fill="E2EFD9" w:themeFill="accent6" w:themeFillTint="33"/>
        <w:spacing w:before="88"/>
        <w:ind w:left="217"/>
        <w:rPr>
          <w:rFonts w:ascii="Trebuchet MS"/>
          <w:b/>
          <w:sz w:val="20"/>
        </w:rPr>
      </w:pPr>
      <w:r>
        <w:rPr>
          <w:rFonts w:ascii="Trebuchet MS"/>
          <w:b/>
          <w:w w:val="105"/>
          <w:sz w:val="20"/>
        </w:rPr>
        <w:lastRenderedPageBreak/>
        <w:t>SESP Attachment 1. Social and Environmental Risk Screening Checklist</w:t>
      </w:r>
    </w:p>
    <w:p w14:paraId="5B749D31" w14:textId="77777777" w:rsidR="00983357" w:rsidRDefault="00983357" w:rsidP="00983357">
      <w:pPr>
        <w:pStyle w:val="BodyText"/>
        <w:rPr>
          <w:rFonts w:ascii="Trebuchet MS"/>
          <w:b/>
          <w:sz w:val="20"/>
        </w:rPr>
      </w:pPr>
    </w:p>
    <w:p w14:paraId="476C6442" w14:textId="77777777" w:rsidR="007510BC" w:rsidRDefault="007510BC" w:rsidP="007510BC">
      <w:pPr>
        <w:pStyle w:val="BodyText"/>
        <w:spacing w:before="11"/>
        <w:rPr>
          <w:b/>
          <w:sz w:val="21"/>
        </w:rPr>
      </w:pPr>
      <w:bookmarkStart w:id="12" w:name="_TOC_250021"/>
      <w:bookmarkStart w:id="13" w:name="_TOC_250020"/>
      <w:bookmarkStart w:id="14" w:name="_TOC_250019"/>
      <w:bookmarkStart w:id="15" w:name="_TOC_250018"/>
      <w:bookmarkStart w:id="16" w:name="_TOC_250017"/>
      <w:bookmarkStart w:id="17" w:name="_TOC_250016"/>
      <w:bookmarkStart w:id="18" w:name="_TOC_250015"/>
      <w:bookmarkStart w:id="19" w:name="_TOC_250014"/>
      <w:bookmarkStart w:id="20" w:name="_TOC_250010"/>
      <w:bookmarkStart w:id="21" w:name="_TOC_250009"/>
      <w:bookmarkStart w:id="22" w:name="_TOC_250004"/>
      <w:bookmarkStart w:id="23" w:name="_TOC_250002"/>
      <w:bookmarkStart w:id="24" w:name="_TOC_250001"/>
      <w:bookmarkStart w:id="25" w:name="_TOC_250000"/>
      <w:bookmarkEnd w:id="12"/>
      <w:bookmarkEnd w:id="13"/>
      <w:bookmarkEnd w:id="14"/>
      <w:bookmarkEnd w:id="15"/>
      <w:bookmarkEnd w:id="16"/>
      <w:bookmarkEnd w:id="17"/>
      <w:bookmarkEnd w:id="18"/>
      <w:bookmarkEnd w:id="19"/>
      <w:bookmarkEnd w:id="20"/>
      <w:bookmarkEnd w:id="21"/>
      <w:bookmarkEnd w:id="22"/>
      <w:bookmarkEnd w:id="23"/>
      <w:bookmarkEnd w:id="24"/>
      <w:bookmarkEnd w:id="25"/>
    </w:p>
    <w:tbl>
      <w:tblPr>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22"/>
        <w:gridCol w:w="948"/>
      </w:tblGrid>
      <w:tr w:rsidR="007510BC" w:rsidRPr="00865786" w14:paraId="54C8298E" w14:textId="77777777" w:rsidTr="00DF11BD">
        <w:trPr>
          <w:trHeight w:hRule="exact" w:val="278"/>
        </w:trPr>
        <w:tc>
          <w:tcPr>
            <w:tcW w:w="8522" w:type="dxa"/>
            <w:shd w:val="clear" w:color="auto" w:fill="8DB3E1"/>
          </w:tcPr>
          <w:p w14:paraId="244F1C62" w14:textId="77777777" w:rsidR="007510BC" w:rsidRPr="00DF11BD" w:rsidRDefault="007510BC" w:rsidP="00760AD8">
            <w:pPr>
              <w:pStyle w:val="TableParagraph"/>
              <w:spacing w:line="268" w:lineRule="exact"/>
              <w:rPr>
                <w:rFonts w:asciiTheme="minorHAnsi" w:hAnsiTheme="minorHAnsi" w:cstheme="minorHAnsi"/>
                <w:b/>
                <w:sz w:val="18"/>
                <w:szCs w:val="18"/>
              </w:rPr>
            </w:pPr>
            <w:r w:rsidRPr="00DF11BD">
              <w:rPr>
                <w:rFonts w:asciiTheme="minorHAnsi" w:hAnsiTheme="minorHAnsi" w:cstheme="minorHAnsi"/>
                <w:b/>
                <w:sz w:val="18"/>
                <w:szCs w:val="18"/>
              </w:rPr>
              <w:t xml:space="preserve">Checklist Potential Social and Environmental </w:t>
            </w:r>
            <w:r w:rsidRPr="00DF11BD">
              <w:rPr>
                <w:rFonts w:asciiTheme="minorHAnsi" w:hAnsiTheme="minorHAnsi" w:cstheme="minorHAnsi"/>
                <w:b/>
                <w:sz w:val="18"/>
                <w:szCs w:val="18"/>
                <w:u w:val="single"/>
              </w:rPr>
              <w:t>Risks</w:t>
            </w:r>
          </w:p>
        </w:tc>
        <w:tc>
          <w:tcPr>
            <w:tcW w:w="948" w:type="dxa"/>
            <w:shd w:val="clear" w:color="auto" w:fill="8DB3E1"/>
          </w:tcPr>
          <w:p w14:paraId="0A009E5E" w14:textId="77777777" w:rsidR="007510BC" w:rsidRPr="00DF11BD" w:rsidRDefault="007510BC" w:rsidP="00760AD8">
            <w:pPr>
              <w:rPr>
                <w:rFonts w:asciiTheme="minorHAnsi" w:hAnsiTheme="minorHAnsi" w:cstheme="minorHAnsi"/>
                <w:sz w:val="18"/>
                <w:szCs w:val="18"/>
              </w:rPr>
            </w:pPr>
          </w:p>
        </w:tc>
      </w:tr>
      <w:tr w:rsidR="007510BC" w:rsidRPr="00865786" w14:paraId="48650F09" w14:textId="77777777" w:rsidTr="00DF11BD">
        <w:trPr>
          <w:trHeight w:hRule="exact" w:val="835"/>
        </w:trPr>
        <w:tc>
          <w:tcPr>
            <w:tcW w:w="8522" w:type="dxa"/>
            <w:shd w:val="clear" w:color="auto" w:fill="DBE4F0"/>
          </w:tcPr>
          <w:p w14:paraId="0E086B83" w14:textId="60776A8D" w:rsidR="007510BC" w:rsidRPr="00DF11BD" w:rsidRDefault="00A70798" w:rsidP="00760AD8">
            <w:pPr>
              <w:pStyle w:val="TableParagraph"/>
              <w:spacing w:before="121"/>
              <w:rPr>
                <w:rFonts w:asciiTheme="minorHAnsi" w:hAnsiTheme="minorHAnsi" w:cstheme="minorHAnsi"/>
                <w:b/>
                <w:sz w:val="18"/>
                <w:szCs w:val="18"/>
              </w:rPr>
            </w:pPr>
            <w:bookmarkStart w:id="26" w:name="_Hlk58088287"/>
            <w:r w:rsidRPr="00DF11BD">
              <w:rPr>
                <w:rFonts w:asciiTheme="minorHAnsi" w:hAnsiTheme="minorHAnsi" w:cstheme="minorHAnsi"/>
                <w:b/>
                <w:sz w:val="18"/>
                <w:szCs w:val="18"/>
              </w:rPr>
              <w:t>Overarching</w:t>
            </w:r>
            <w:r w:rsidR="00395901" w:rsidRPr="00DF11BD">
              <w:rPr>
                <w:rFonts w:asciiTheme="minorHAnsi" w:hAnsiTheme="minorHAnsi" w:cstheme="minorHAnsi"/>
                <w:b/>
                <w:sz w:val="18"/>
                <w:szCs w:val="18"/>
              </w:rPr>
              <w:t xml:space="preserve"> </w:t>
            </w:r>
            <w:r w:rsidR="007510BC" w:rsidRPr="00DF11BD">
              <w:rPr>
                <w:rFonts w:asciiTheme="minorHAnsi" w:hAnsiTheme="minorHAnsi" w:cstheme="minorHAnsi"/>
                <w:b/>
                <w:sz w:val="18"/>
                <w:szCs w:val="18"/>
              </w:rPr>
              <w:t>Principle</w:t>
            </w:r>
            <w:r w:rsidR="00395901" w:rsidRPr="00DF11BD">
              <w:rPr>
                <w:rFonts w:asciiTheme="minorHAnsi" w:hAnsiTheme="minorHAnsi" w:cstheme="minorHAnsi"/>
                <w:b/>
                <w:sz w:val="18"/>
                <w:szCs w:val="18"/>
              </w:rPr>
              <w:t xml:space="preserve"> 1</w:t>
            </w:r>
            <w:r w:rsidR="007510BC" w:rsidRPr="00DF11BD">
              <w:rPr>
                <w:rFonts w:asciiTheme="minorHAnsi" w:hAnsiTheme="minorHAnsi" w:cstheme="minorHAnsi"/>
                <w:b/>
                <w:sz w:val="18"/>
                <w:szCs w:val="18"/>
              </w:rPr>
              <w:t>: Leave No One Behind</w:t>
            </w:r>
          </w:p>
          <w:bookmarkEnd w:id="26"/>
          <w:p w14:paraId="74114093" w14:textId="51DD1154" w:rsidR="007510BC" w:rsidRPr="00DF11BD" w:rsidRDefault="00395901" w:rsidP="00760AD8">
            <w:pPr>
              <w:pStyle w:val="TableParagraph"/>
              <w:spacing w:before="120"/>
              <w:rPr>
                <w:rFonts w:asciiTheme="minorHAnsi" w:hAnsiTheme="minorHAnsi" w:cstheme="minorHAnsi"/>
                <w:b/>
                <w:sz w:val="18"/>
                <w:szCs w:val="18"/>
              </w:rPr>
            </w:pPr>
            <w:r w:rsidRPr="00DF11BD">
              <w:rPr>
                <w:rFonts w:asciiTheme="minorHAnsi" w:hAnsiTheme="minorHAnsi" w:cstheme="minorHAnsi"/>
                <w:b/>
                <w:sz w:val="18"/>
                <w:szCs w:val="18"/>
              </w:rPr>
              <w:t xml:space="preserve">Programming Principle 2: </w:t>
            </w:r>
            <w:r w:rsidR="007510BC" w:rsidRPr="00DF11BD">
              <w:rPr>
                <w:rFonts w:asciiTheme="minorHAnsi" w:hAnsiTheme="minorHAnsi" w:cstheme="minorHAnsi"/>
                <w:b/>
                <w:sz w:val="18"/>
                <w:szCs w:val="18"/>
              </w:rPr>
              <w:t>Human Rights</w:t>
            </w:r>
          </w:p>
        </w:tc>
        <w:tc>
          <w:tcPr>
            <w:tcW w:w="948" w:type="dxa"/>
            <w:shd w:val="clear" w:color="auto" w:fill="DBE4F0"/>
          </w:tcPr>
          <w:p w14:paraId="54E74C40" w14:textId="77777777" w:rsidR="007510BC" w:rsidRPr="00DF11BD" w:rsidRDefault="007510BC" w:rsidP="00760AD8">
            <w:pPr>
              <w:pStyle w:val="TableParagraph"/>
              <w:ind w:left="117" w:right="98" w:firstLine="40"/>
              <w:rPr>
                <w:rFonts w:asciiTheme="minorHAnsi" w:hAnsiTheme="minorHAnsi" w:cstheme="minorHAnsi"/>
                <w:b/>
                <w:sz w:val="18"/>
                <w:szCs w:val="18"/>
              </w:rPr>
            </w:pPr>
            <w:r w:rsidRPr="00DF11BD">
              <w:rPr>
                <w:rFonts w:asciiTheme="minorHAnsi" w:hAnsiTheme="minorHAnsi" w:cstheme="minorHAnsi"/>
                <w:b/>
                <w:sz w:val="18"/>
                <w:szCs w:val="18"/>
              </w:rPr>
              <w:t>Answer (Yes/No)</w:t>
            </w:r>
          </w:p>
        </w:tc>
      </w:tr>
      <w:tr w:rsidR="007510BC" w:rsidRPr="00865786" w14:paraId="66159A52" w14:textId="77777777" w:rsidTr="00DF11BD">
        <w:trPr>
          <w:trHeight w:hRule="exact" w:val="569"/>
        </w:trPr>
        <w:tc>
          <w:tcPr>
            <w:tcW w:w="8522" w:type="dxa"/>
          </w:tcPr>
          <w:p w14:paraId="67FEB9AA" w14:textId="77777777" w:rsidR="007510BC" w:rsidRPr="00DF11BD" w:rsidRDefault="007510BC" w:rsidP="00760AD8">
            <w:pPr>
              <w:pStyle w:val="TableParagraph"/>
              <w:tabs>
                <w:tab w:val="left" w:pos="669"/>
              </w:tabs>
              <w:spacing w:before="59"/>
              <w:ind w:left="669" w:right="252" w:hanging="567"/>
              <w:rPr>
                <w:rFonts w:asciiTheme="minorHAnsi" w:hAnsiTheme="minorHAnsi" w:cstheme="minorHAnsi"/>
                <w:sz w:val="18"/>
                <w:szCs w:val="18"/>
              </w:rPr>
            </w:pPr>
            <w:r w:rsidRPr="00DF11BD">
              <w:rPr>
                <w:rFonts w:asciiTheme="minorHAnsi" w:hAnsiTheme="minorHAnsi" w:cstheme="minorHAnsi"/>
                <w:sz w:val="18"/>
                <w:szCs w:val="18"/>
              </w:rPr>
              <w:t>P.1</w:t>
            </w:r>
            <w:r w:rsidRPr="00DF11BD">
              <w:rPr>
                <w:rFonts w:asciiTheme="minorHAnsi" w:hAnsiTheme="minorHAnsi" w:cstheme="minorHAnsi"/>
                <w:sz w:val="18"/>
                <w:szCs w:val="18"/>
              </w:rPr>
              <w:tab/>
              <w:t>Have local communities or individuals raised human rights concerns regarding the project (e.g.</w:t>
            </w:r>
            <w:r w:rsidRPr="00DF11BD">
              <w:rPr>
                <w:rFonts w:asciiTheme="minorHAnsi" w:hAnsiTheme="minorHAnsi" w:cstheme="minorHAnsi"/>
                <w:spacing w:val="-23"/>
                <w:sz w:val="18"/>
                <w:szCs w:val="18"/>
              </w:rPr>
              <w:t xml:space="preserve"> </w:t>
            </w:r>
            <w:r w:rsidRPr="00DF11BD">
              <w:rPr>
                <w:rFonts w:asciiTheme="minorHAnsi" w:hAnsiTheme="minorHAnsi" w:cstheme="minorHAnsi"/>
                <w:sz w:val="18"/>
                <w:szCs w:val="18"/>
              </w:rPr>
              <w:t>during</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the stakeholder engagement process, grievance processes, public</w:t>
            </w:r>
            <w:r w:rsidRPr="00DF11BD">
              <w:rPr>
                <w:rFonts w:asciiTheme="minorHAnsi" w:hAnsiTheme="minorHAnsi" w:cstheme="minorHAnsi"/>
                <w:spacing w:val="-19"/>
                <w:sz w:val="18"/>
                <w:szCs w:val="18"/>
              </w:rPr>
              <w:t xml:space="preserve"> </w:t>
            </w:r>
            <w:r w:rsidRPr="00DF11BD">
              <w:rPr>
                <w:rFonts w:asciiTheme="minorHAnsi" w:hAnsiTheme="minorHAnsi" w:cstheme="minorHAnsi"/>
                <w:sz w:val="18"/>
                <w:szCs w:val="18"/>
              </w:rPr>
              <w:t>statements)?</w:t>
            </w:r>
          </w:p>
        </w:tc>
        <w:tc>
          <w:tcPr>
            <w:tcW w:w="948" w:type="dxa"/>
          </w:tcPr>
          <w:p w14:paraId="32259017"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No</w:t>
            </w:r>
          </w:p>
        </w:tc>
      </w:tr>
      <w:tr w:rsidR="007510BC" w:rsidRPr="00865786" w14:paraId="79628381" w14:textId="77777777" w:rsidTr="00DF11BD">
        <w:trPr>
          <w:trHeight w:hRule="exact" w:val="569"/>
        </w:trPr>
        <w:tc>
          <w:tcPr>
            <w:tcW w:w="8522" w:type="dxa"/>
          </w:tcPr>
          <w:p w14:paraId="65CE1F11" w14:textId="77777777" w:rsidR="007510BC" w:rsidRPr="00DF11BD" w:rsidRDefault="007510BC" w:rsidP="00760AD8">
            <w:pPr>
              <w:pStyle w:val="TableParagraph"/>
              <w:tabs>
                <w:tab w:val="left" w:pos="669"/>
              </w:tabs>
              <w:spacing w:before="62"/>
              <w:ind w:left="669" w:right="779" w:hanging="567"/>
              <w:rPr>
                <w:rFonts w:asciiTheme="minorHAnsi" w:hAnsiTheme="minorHAnsi" w:cstheme="minorHAnsi"/>
                <w:sz w:val="18"/>
                <w:szCs w:val="18"/>
              </w:rPr>
            </w:pPr>
            <w:r w:rsidRPr="00DF11BD">
              <w:rPr>
                <w:rFonts w:asciiTheme="minorHAnsi" w:hAnsiTheme="minorHAnsi" w:cstheme="minorHAnsi"/>
                <w:sz w:val="18"/>
                <w:szCs w:val="18"/>
              </w:rPr>
              <w:t>P.2</w:t>
            </w:r>
            <w:r w:rsidRPr="00DF11BD">
              <w:rPr>
                <w:rFonts w:asciiTheme="minorHAnsi" w:hAnsiTheme="minorHAnsi" w:cstheme="minorHAnsi"/>
                <w:sz w:val="18"/>
                <w:szCs w:val="18"/>
              </w:rPr>
              <w:tab/>
              <w:t>Is there a risk that duty-bearers (e.g. government agencies) do not have the capacity to</w:t>
            </w:r>
            <w:r w:rsidRPr="00DF11BD">
              <w:rPr>
                <w:rFonts w:asciiTheme="minorHAnsi" w:hAnsiTheme="minorHAnsi" w:cstheme="minorHAnsi"/>
                <w:spacing w:val="-24"/>
                <w:sz w:val="18"/>
                <w:szCs w:val="18"/>
              </w:rPr>
              <w:t xml:space="preserve"> </w:t>
            </w:r>
            <w:r w:rsidRPr="00DF11BD">
              <w:rPr>
                <w:rFonts w:asciiTheme="minorHAnsi" w:hAnsiTheme="minorHAnsi" w:cstheme="minorHAnsi"/>
                <w:sz w:val="18"/>
                <w:szCs w:val="18"/>
              </w:rPr>
              <w:t>meet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their obligations in the</w:t>
            </w:r>
            <w:r w:rsidRPr="00DF11BD">
              <w:rPr>
                <w:rFonts w:asciiTheme="minorHAnsi" w:hAnsiTheme="minorHAnsi" w:cstheme="minorHAnsi"/>
                <w:spacing w:val="-10"/>
                <w:sz w:val="18"/>
                <w:szCs w:val="18"/>
              </w:rPr>
              <w:t xml:space="preserve"> </w:t>
            </w:r>
            <w:r w:rsidRPr="00DF11BD">
              <w:rPr>
                <w:rFonts w:asciiTheme="minorHAnsi" w:hAnsiTheme="minorHAnsi" w:cstheme="minorHAnsi"/>
                <w:sz w:val="18"/>
                <w:szCs w:val="18"/>
              </w:rPr>
              <w:t>project?</w:t>
            </w:r>
          </w:p>
        </w:tc>
        <w:tc>
          <w:tcPr>
            <w:tcW w:w="948" w:type="dxa"/>
          </w:tcPr>
          <w:p w14:paraId="2F8AC2DE"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2BD0E503" w14:textId="77777777" w:rsidTr="00DF11BD">
        <w:trPr>
          <w:trHeight w:hRule="exact" w:val="569"/>
        </w:trPr>
        <w:tc>
          <w:tcPr>
            <w:tcW w:w="8522" w:type="dxa"/>
          </w:tcPr>
          <w:p w14:paraId="535BE94B" w14:textId="77777777" w:rsidR="007510BC" w:rsidRPr="00DF11BD" w:rsidRDefault="007510BC" w:rsidP="00760AD8">
            <w:pPr>
              <w:pStyle w:val="TableParagraph"/>
              <w:tabs>
                <w:tab w:val="left" w:pos="669"/>
              </w:tabs>
              <w:ind w:left="669" w:right="469" w:hanging="567"/>
              <w:rPr>
                <w:rFonts w:asciiTheme="minorHAnsi" w:hAnsiTheme="minorHAnsi" w:cstheme="minorHAnsi"/>
                <w:sz w:val="18"/>
                <w:szCs w:val="18"/>
              </w:rPr>
            </w:pPr>
            <w:r w:rsidRPr="00DF11BD">
              <w:rPr>
                <w:rFonts w:asciiTheme="minorHAnsi" w:hAnsiTheme="minorHAnsi" w:cstheme="minorHAnsi"/>
                <w:sz w:val="18"/>
                <w:szCs w:val="18"/>
              </w:rPr>
              <w:t>P.3</w:t>
            </w:r>
            <w:r w:rsidRPr="00DF11BD">
              <w:rPr>
                <w:rFonts w:asciiTheme="minorHAnsi" w:hAnsiTheme="minorHAnsi" w:cstheme="minorHAnsi"/>
                <w:sz w:val="18"/>
                <w:szCs w:val="18"/>
              </w:rPr>
              <w:tab/>
              <w:t>Is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there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risk</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that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rights-holders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(e.g.</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project-affected</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persons)</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do</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not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have</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the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capacity</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claim</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their rights?</w:t>
            </w:r>
          </w:p>
        </w:tc>
        <w:tc>
          <w:tcPr>
            <w:tcW w:w="948" w:type="dxa"/>
          </w:tcPr>
          <w:p w14:paraId="0811BEC9"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65D9FFF1" w14:textId="77777777" w:rsidTr="00DF11BD">
        <w:trPr>
          <w:trHeight w:hRule="exact" w:val="350"/>
        </w:trPr>
        <w:tc>
          <w:tcPr>
            <w:tcW w:w="8522" w:type="dxa"/>
          </w:tcPr>
          <w:p w14:paraId="07EE5C37" w14:textId="77777777" w:rsidR="007510BC" w:rsidRPr="00DF11BD" w:rsidRDefault="007510BC" w:rsidP="00760AD8">
            <w:pPr>
              <w:pStyle w:val="TableParagraph"/>
              <w:spacing w:before="64"/>
              <w:rPr>
                <w:rFonts w:asciiTheme="minorHAnsi" w:hAnsiTheme="minorHAnsi" w:cstheme="minorHAnsi"/>
                <w:i/>
                <w:sz w:val="18"/>
                <w:szCs w:val="18"/>
              </w:rPr>
            </w:pPr>
            <w:r w:rsidRPr="00DF11BD">
              <w:rPr>
                <w:rFonts w:asciiTheme="minorHAnsi" w:hAnsiTheme="minorHAnsi" w:cstheme="minorHAnsi"/>
                <w:i/>
                <w:sz w:val="18"/>
                <w:szCs w:val="18"/>
              </w:rPr>
              <w:t>Would the project potentially involve or lead to:</w:t>
            </w:r>
          </w:p>
        </w:tc>
        <w:tc>
          <w:tcPr>
            <w:tcW w:w="948" w:type="dxa"/>
          </w:tcPr>
          <w:p w14:paraId="5E545F54" w14:textId="77777777" w:rsidR="007510BC" w:rsidRPr="00DF11BD" w:rsidRDefault="007510BC" w:rsidP="00760AD8">
            <w:pPr>
              <w:rPr>
                <w:rFonts w:asciiTheme="minorHAnsi" w:hAnsiTheme="minorHAnsi" w:cstheme="minorHAnsi"/>
                <w:sz w:val="18"/>
                <w:szCs w:val="18"/>
              </w:rPr>
            </w:pPr>
          </w:p>
        </w:tc>
      </w:tr>
      <w:tr w:rsidR="007510BC" w:rsidRPr="00865786" w14:paraId="1BA3B685" w14:textId="77777777" w:rsidTr="00DF11BD">
        <w:trPr>
          <w:trHeight w:hRule="exact" w:val="569"/>
        </w:trPr>
        <w:tc>
          <w:tcPr>
            <w:tcW w:w="8522" w:type="dxa"/>
          </w:tcPr>
          <w:p w14:paraId="773CA600" w14:textId="27A9C6C6" w:rsidR="007510BC" w:rsidRPr="00DF11BD" w:rsidRDefault="007510BC" w:rsidP="00760AD8">
            <w:pPr>
              <w:pStyle w:val="TableParagraph"/>
              <w:tabs>
                <w:tab w:val="left" w:pos="669"/>
              </w:tabs>
              <w:ind w:left="669" w:right="566" w:hanging="567"/>
              <w:rPr>
                <w:rFonts w:asciiTheme="minorHAnsi" w:hAnsiTheme="minorHAnsi" w:cstheme="minorHAnsi"/>
                <w:sz w:val="18"/>
                <w:szCs w:val="18"/>
              </w:rPr>
            </w:pPr>
            <w:r w:rsidRPr="00DF11BD">
              <w:rPr>
                <w:rFonts w:asciiTheme="minorHAnsi" w:hAnsiTheme="minorHAnsi" w:cstheme="minorHAnsi"/>
                <w:sz w:val="18"/>
                <w:szCs w:val="18"/>
              </w:rPr>
              <w:t>P.4</w:t>
            </w:r>
            <w:r w:rsidRPr="00DF11BD">
              <w:rPr>
                <w:rFonts w:asciiTheme="minorHAnsi" w:hAnsiTheme="minorHAnsi" w:cstheme="minorHAnsi"/>
                <w:sz w:val="18"/>
                <w:szCs w:val="18"/>
              </w:rPr>
              <w:tab/>
            </w:r>
            <w:r w:rsidR="00147189" w:rsidRPr="00FB7F04">
              <w:rPr>
                <w:rFonts w:asciiTheme="minorHAnsi" w:hAnsiTheme="minorHAnsi" w:cstheme="minorHAnsi"/>
                <w:sz w:val="18"/>
                <w:szCs w:val="18"/>
              </w:rPr>
              <w:t>adverse impacts on enjoyment of the human rights (civil, political, economic, social or cultural) of the affected population and particularly of marginalized groups?</w:t>
            </w:r>
          </w:p>
        </w:tc>
        <w:tc>
          <w:tcPr>
            <w:tcW w:w="948" w:type="dxa"/>
          </w:tcPr>
          <w:p w14:paraId="6CB94BF4" w14:textId="5AF3A9F5" w:rsidR="007510BC" w:rsidRPr="00DF11BD" w:rsidRDefault="00241132"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5D4D902C" w14:textId="77777777" w:rsidTr="00DF11BD">
        <w:trPr>
          <w:trHeight w:hRule="exact" w:val="571"/>
        </w:trPr>
        <w:tc>
          <w:tcPr>
            <w:tcW w:w="8522" w:type="dxa"/>
          </w:tcPr>
          <w:p w14:paraId="729DCEED" w14:textId="77777777" w:rsidR="007510BC" w:rsidRPr="00DF11BD" w:rsidRDefault="007510BC" w:rsidP="00760AD8">
            <w:pPr>
              <w:pStyle w:val="TableParagraph"/>
              <w:tabs>
                <w:tab w:val="left" w:pos="669"/>
              </w:tabs>
              <w:ind w:left="669" w:right="574" w:hanging="567"/>
              <w:rPr>
                <w:rFonts w:asciiTheme="minorHAnsi" w:hAnsiTheme="minorHAnsi" w:cstheme="minorHAnsi"/>
                <w:sz w:val="18"/>
                <w:szCs w:val="18"/>
              </w:rPr>
            </w:pPr>
            <w:r w:rsidRPr="00DF11BD">
              <w:rPr>
                <w:rFonts w:asciiTheme="minorHAnsi" w:hAnsiTheme="minorHAnsi" w:cstheme="minorHAnsi"/>
                <w:sz w:val="18"/>
                <w:szCs w:val="18"/>
              </w:rPr>
              <w:t>P.5</w:t>
            </w:r>
            <w:r w:rsidRPr="00DF11BD">
              <w:rPr>
                <w:rFonts w:asciiTheme="minorHAnsi" w:hAnsiTheme="minorHAnsi" w:cstheme="minorHAnsi"/>
                <w:sz w:val="18"/>
                <w:szCs w:val="18"/>
              </w:rPr>
              <w:tab/>
              <w:t>inequitable or discriminatory impacts on affected populations, particularly people living in</w:t>
            </w:r>
            <w:r w:rsidRPr="00DF11BD">
              <w:rPr>
                <w:rFonts w:asciiTheme="minorHAnsi" w:hAnsiTheme="minorHAnsi" w:cstheme="minorHAnsi"/>
                <w:spacing w:val="-26"/>
                <w:sz w:val="18"/>
                <w:szCs w:val="18"/>
              </w:rPr>
              <w:t xml:space="preserve"> </w:t>
            </w:r>
            <w:r w:rsidRPr="00DF11BD">
              <w:rPr>
                <w:rFonts w:asciiTheme="minorHAnsi" w:hAnsiTheme="minorHAnsi" w:cstheme="minorHAnsi"/>
                <w:sz w:val="18"/>
                <w:szCs w:val="18"/>
              </w:rPr>
              <w:t>poverty or marginalized</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excluded</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individuals</w:t>
            </w:r>
            <w:r w:rsidRPr="00DF11BD">
              <w:rPr>
                <w:rFonts w:asciiTheme="minorHAnsi" w:hAnsiTheme="minorHAnsi" w:cstheme="minorHAnsi"/>
                <w:spacing w:val="-5"/>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groups,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including</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persons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with</w:t>
            </w:r>
            <w:r w:rsidRPr="00DF11BD">
              <w:rPr>
                <w:rFonts w:asciiTheme="minorHAnsi" w:hAnsiTheme="minorHAnsi" w:cstheme="minorHAnsi"/>
                <w:spacing w:val="-5"/>
                <w:sz w:val="18"/>
                <w:szCs w:val="18"/>
              </w:rPr>
              <w:t xml:space="preserve"> </w:t>
            </w:r>
            <w:r w:rsidRPr="00DF11BD">
              <w:rPr>
                <w:rFonts w:asciiTheme="minorHAnsi" w:hAnsiTheme="minorHAnsi" w:cstheme="minorHAnsi"/>
                <w:sz w:val="18"/>
                <w:szCs w:val="18"/>
              </w:rPr>
              <w:t>disabilities?</w:t>
            </w:r>
            <w:r w:rsidRPr="00DF11BD">
              <w:rPr>
                <w:rFonts w:asciiTheme="minorHAnsi" w:hAnsiTheme="minorHAnsi" w:cstheme="minorHAnsi"/>
                <w:spacing w:val="-14"/>
                <w:sz w:val="18"/>
                <w:szCs w:val="18"/>
              </w:rPr>
              <w:t xml:space="preserve"> </w:t>
            </w:r>
            <w:r w:rsidRPr="00DF11BD">
              <w:rPr>
                <w:rFonts w:asciiTheme="minorHAnsi" w:hAnsiTheme="minorHAnsi" w:cstheme="minorHAnsi"/>
                <w:position w:val="5"/>
                <w:sz w:val="18"/>
                <w:szCs w:val="18"/>
              </w:rPr>
              <w:t>16</w:t>
            </w:r>
          </w:p>
        </w:tc>
        <w:tc>
          <w:tcPr>
            <w:tcW w:w="948" w:type="dxa"/>
          </w:tcPr>
          <w:p w14:paraId="2B18464C"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59EA630A" w14:textId="77777777" w:rsidTr="00DF11BD">
        <w:trPr>
          <w:trHeight w:hRule="exact" w:val="569"/>
        </w:trPr>
        <w:tc>
          <w:tcPr>
            <w:tcW w:w="8522" w:type="dxa"/>
          </w:tcPr>
          <w:p w14:paraId="03A0DB87" w14:textId="77777777" w:rsidR="007510BC" w:rsidRPr="00DF11BD" w:rsidRDefault="007510BC" w:rsidP="00760AD8">
            <w:pPr>
              <w:pStyle w:val="TableParagraph"/>
              <w:tabs>
                <w:tab w:val="left" w:pos="669"/>
              </w:tabs>
              <w:spacing w:before="59"/>
              <w:ind w:left="669" w:right="961" w:hanging="567"/>
              <w:rPr>
                <w:rFonts w:asciiTheme="minorHAnsi" w:hAnsiTheme="minorHAnsi" w:cstheme="minorHAnsi"/>
                <w:sz w:val="18"/>
                <w:szCs w:val="18"/>
              </w:rPr>
            </w:pPr>
            <w:r w:rsidRPr="00DF11BD">
              <w:rPr>
                <w:rFonts w:asciiTheme="minorHAnsi" w:hAnsiTheme="minorHAnsi" w:cstheme="minorHAnsi"/>
                <w:sz w:val="18"/>
                <w:szCs w:val="18"/>
              </w:rPr>
              <w:t>P.6</w:t>
            </w:r>
            <w:r w:rsidRPr="00DF11BD">
              <w:rPr>
                <w:rFonts w:asciiTheme="minorHAnsi" w:hAnsiTheme="minorHAnsi" w:cstheme="minorHAnsi"/>
                <w:sz w:val="18"/>
                <w:szCs w:val="18"/>
              </w:rPr>
              <w:tab/>
              <w:t>restrictions in availability, quality of and/or access to resources or basic services, in</w:t>
            </w:r>
            <w:r w:rsidRPr="00DF11BD">
              <w:rPr>
                <w:rFonts w:asciiTheme="minorHAnsi" w:hAnsiTheme="minorHAnsi" w:cstheme="minorHAnsi"/>
                <w:spacing w:val="-27"/>
                <w:sz w:val="18"/>
                <w:szCs w:val="18"/>
              </w:rPr>
              <w:t xml:space="preserve"> </w:t>
            </w:r>
            <w:r w:rsidRPr="00DF11BD">
              <w:rPr>
                <w:rFonts w:asciiTheme="minorHAnsi" w:hAnsiTheme="minorHAnsi" w:cstheme="minorHAnsi"/>
                <w:sz w:val="18"/>
                <w:szCs w:val="18"/>
              </w:rPr>
              <w:t>particular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to marginalized individuals or groups, including persons with</w:t>
            </w:r>
            <w:r w:rsidRPr="00DF11BD">
              <w:rPr>
                <w:rFonts w:asciiTheme="minorHAnsi" w:hAnsiTheme="minorHAnsi" w:cstheme="minorHAnsi"/>
                <w:spacing w:val="-20"/>
                <w:sz w:val="18"/>
                <w:szCs w:val="18"/>
              </w:rPr>
              <w:t xml:space="preserve"> </w:t>
            </w:r>
            <w:r w:rsidRPr="00DF11BD">
              <w:rPr>
                <w:rFonts w:asciiTheme="minorHAnsi" w:hAnsiTheme="minorHAnsi" w:cstheme="minorHAnsi"/>
                <w:sz w:val="18"/>
                <w:szCs w:val="18"/>
              </w:rPr>
              <w:t>disabilities?</w:t>
            </w:r>
          </w:p>
        </w:tc>
        <w:tc>
          <w:tcPr>
            <w:tcW w:w="948" w:type="dxa"/>
          </w:tcPr>
          <w:p w14:paraId="4D1280F7"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18F3FE42" w14:textId="77777777" w:rsidTr="00DF11BD">
        <w:trPr>
          <w:trHeight w:hRule="exact" w:val="569"/>
        </w:trPr>
        <w:tc>
          <w:tcPr>
            <w:tcW w:w="8522" w:type="dxa"/>
          </w:tcPr>
          <w:p w14:paraId="0FE65246" w14:textId="77777777" w:rsidR="007510BC" w:rsidRPr="00DF11BD" w:rsidRDefault="007510BC" w:rsidP="00760AD8">
            <w:pPr>
              <w:pStyle w:val="TableParagraph"/>
              <w:tabs>
                <w:tab w:val="left" w:pos="669"/>
              </w:tabs>
              <w:spacing w:before="62"/>
              <w:ind w:left="669" w:right="924" w:hanging="567"/>
              <w:rPr>
                <w:rFonts w:asciiTheme="minorHAnsi" w:hAnsiTheme="minorHAnsi" w:cstheme="minorHAnsi"/>
                <w:sz w:val="18"/>
                <w:szCs w:val="18"/>
              </w:rPr>
            </w:pPr>
            <w:r w:rsidRPr="00DF11BD">
              <w:rPr>
                <w:rFonts w:asciiTheme="minorHAnsi" w:hAnsiTheme="minorHAnsi" w:cstheme="minorHAnsi"/>
                <w:sz w:val="18"/>
                <w:szCs w:val="18"/>
              </w:rPr>
              <w:t>P.7</w:t>
            </w:r>
            <w:r w:rsidRPr="00DF11BD">
              <w:rPr>
                <w:rFonts w:asciiTheme="minorHAnsi" w:hAnsiTheme="minorHAnsi" w:cstheme="minorHAnsi"/>
                <w:sz w:val="18"/>
                <w:szCs w:val="18"/>
              </w:rPr>
              <w:tab/>
              <w:t>exacerbation of conflicts among and/or the risk of violence to project-affected</w:t>
            </w:r>
            <w:r w:rsidRPr="00DF11BD">
              <w:rPr>
                <w:rFonts w:asciiTheme="minorHAnsi" w:hAnsiTheme="minorHAnsi" w:cstheme="minorHAnsi"/>
                <w:spacing w:val="-26"/>
                <w:sz w:val="18"/>
                <w:szCs w:val="18"/>
              </w:rPr>
              <w:t xml:space="preserve"> </w:t>
            </w:r>
            <w:r w:rsidRPr="00DF11BD">
              <w:rPr>
                <w:rFonts w:asciiTheme="minorHAnsi" w:hAnsiTheme="minorHAnsi" w:cstheme="minorHAnsi"/>
                <w:sz w:val="18"/>
                <w:szCs w:val="18"/>
              </w:rPr>
              <w:t>communities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and individuals?</w:t>
            </w:r>
          </w:p>
        </w:tc>
        <w:tc>
          <w:tcPr>
            <w:tcW w:w="948" w:type="dxa"/>
          </w:tcPr>
          <w:p w14:paraId="11EF0087" w14:textId="16B04032" w:rsidR="007510BC" w:rsidRPr="00DF11BD" w:rsidRDefault="00D22381" w:rsidP="00760AD8">
            <w:pPr>
              <w:rPr>
                <w:rFonts w:asciiTheme="minorHAnsi" w:hAnsiTheme="minorHAnsi" w:cstheme="minorHAnsi"/>
                <w:sz w:val="18"/>
                <w:szCs w:val="18"/>
              </w:rPr>
            </w:pPr>
            <w:r w:rsidRPr="00DF11BD">
              <w:rPr>
                <w:rFonts w:asciiTheme="minorHAnsi" w:hAnsiTheme="minorHAnsi" w:cstheme="minorHAnsi"/>
                <w:sz w:val="18"/>
                <w:szCs w:val="18"/>
              </w:rPr>
              <w:t>No</w:t>
            </w:r>
          </w:p>
        </w:tc>
      </w:tr>
      <w:tr w:rsidR="007510BC" w:rsidRPr="00865786" w14:paraId="6D8196C7" w14:textId="77777777" w:rsidTr="00DF11BD">
        <w:trPr>
          <w:trHeight w:hRule="exact" w:val="470"/>
        </w:trPr>
        <w:tc>
          <w:tcPr>
            <w:tcW w:w="8522" w:type="dxa"/>
            <w:shd w:val="clear" w:color="auto" w:fill="DBE4F0"/>
          </w:tcPr>
          <w:p w14:paraId="636DDAD4" w14:textId="685ED7F7" w:rsidR="007510BC" w:rsidRPr="00DF11BD" w:rsidRDefault="00395901" w:rsidP="00760AD8">
            <w:pPr>
              <w:pStyle w:val="TableParagraph"/>
              <w:spacing w:before="121"/>
              <w:rPr>
                <w:rFonts w:asciiTheme="minorHAnsi" w:hAnsiTheme="minorHAnsi" w:cstheme="minorHAnsi"/>
                <w:b/>
                <w:sz w:val="18"/>
                <w:szCs w:val="18"/>
              </w:rPr>
            </w:pPr>
            <w:r w:rsidRPr="00DF11BD">
              <w:rPr>
                <w:rFonts w:asciiTheme="minorHAnsi" w:hAnsiTheme="minorHAnsi" w:cstheme="minorHAnsi"/>
                <w:b/>
                <w:sz w:val="18"/>
                <w:szCs w:val="18"/>
              </w:rPr>
              <w:t xml:space="preserve">Programming  Principle 3: </w:t>
            </w:r>
            <w:r w:rsidR="007510BC" w:rsidRPr="00DF11BD">
              <w:rPr>
                <w:rFonts w:asciiTheme="minorHAnsi" w:hAnsiTheme="minorHAnsi" w:cstheme="minorHAnsi"/>
                <w:b/>
                <w:sz w:val="18"/>
                <w:szCs w:val="18"/>
              </w:rPr>
              <w:t>Gender Equality and Women’s Empowerment</w:t>
            </w:r>
          </w:p>
        </w:tc>
        <w:tc>
          <w:tcPr>
            <w:tcW w:w="948" w:type="dxa"/>
            <w:shd w:val="clear" w:color="auto" w:fill="DBE4F0"/>
          </w:tcPr>
          <w:p w14:paraId="0870E158" w14:textId="77777777" w:rsidR="007510BC" w:rsidRPr="00DF11BD" w:rsidRDefault="007510BC" w:rsidP="00760AD8">
            <w:pPr>
              <w:rPr>
                <w:rFonts w:asciiTheme="minorHAnsi" w:hAnsiTheme="minorHAnsi" w:cstheme="minorHAnsi"/>
                <w:sz w:val="18"/>
                <w:szCs w:val="18"/>
              </w:rPr>
            </w:pPr>
          </w:p>
        </w:tc>
      </w:tr>
      <w:tr w:rsidR="007510BC" w:rsidRPr="00865786" w14:paraId="2B92E38B" w14:textId="77777777" w:rsidTr="00DF11BD">
        <w:trPr>
          <w:trHeight w:hRule="exact" w:val="569"/>
        </w:trPr>
        <w:tc>
          <w:tcPr>
            <w:tcW w:w="8522" w:type="dxa"/>
          </w:tcPr>
          <w:p w14:paraId="1F8237C5" w14:textId="77777777" w:rsidR="007510BC" w:rsidRPr="00DF11BD" w:rsidRDefault="007510BC" w:rsidP="00760AD8">
            <w:pPr>
              <w:pStyle w:val="TableParagraph"/>
              <w:tabs>
                <w:tab w:val="left" w:pos="669"/>
              </w:tabs>
              <w:ind w:left="669" w:right="564" w:hanging="567"/>
              <w:rPr>
                <w:rFonts w:asciiTheme="minorHAnsi" w:hAnsiTheme="minorHAnsi" w:cstheme="minorHAnsi"/>
                <w:sz w:val="18"/>
                <w:szCs w:val="18"/>
              </w:rPr>
            </w:pPr>
            <w:r w:rsidRPr="00DF11BD">
              <w:rPr>
                <w:rFonts w:asciiTheme="minorHAnsi" w:hAnsiTheme="minorHAnsi" w:cstheme="minorHAnsi"/>
                <w:sz w:val="18"/>
                <w:szCs w:val="18"/>
              </w:rPr>
              <w:t>P.8</w:t>
            </w:r>
            <w:r w:rsidRPr="00DF11BD">
              <w:rPr>
                <w:rFonts w:asciiTheme="minorHAnsi" w:hAnsiTheme="minorHAnsi" w:cstheme="minorHAnsi"/>
                <w:sz w:val="18"/>
                <w:szCs w:val="18"/>
              </w:rPr>
              <w:tab/>
              <w:t>Have women’s groups/leaders raised gender equality concerns regarding the project, (e.g.</w:t>
            </w:r>
            <w:r w:rsidRPr="00DF11BD">
              <w:rPr>
                <w:rFonts w:asciiTheme="minorHAnsi" w:hAnsiTheme="minorHAnsi" w:cstheme="minorHAnsi"/>
                <w:spacing w:val="-17"/>
                <w:sz w:val="18"/>
                <w:szCs w:val="18"/>
              </w:rPr>
              <w:t xml:space="preserve"> </w:t>
            </w:r>
            <w:r w:rsidRPr="00DF11BD">
              <w:rPr>
                <w:rFonts w:asciiTheme="minorHAnsi" w:hAnsiTheme="minorHAnsi" w:cstheme="minorHAnsi"/>
                <w:sz w:val="18"/>
                <w:szCs w:val="18"/>
              </w:rPr>
              <w:t>during</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the stakeholder engagement process, grievance processes, public</w:t>
            </w:r>
            <w:r w:rsidRPr="00DF11BD">
              <w:rPr>
                <w:rFonts w:asciiTheme="minorHAnsi" w:hAnsiTheme="minorHAnsi" w:cstheme="minorHAnsi"/>
                <w:spacing w:val="-19"/>
                <w:sz w:val="18"/>
                <w:szCs w:val="18"/>
              </w:rPr>
              <w:t xml:space="preserve"> </w:t>
            </w:r>
            <w:r w:rsidRPr="00DF11BD">
              <w:rPr>
                <w:rFonts w:asciiTheme="minorHAnsi" w:hAnsiTheme="minorHAnsi" w:cstheme="minorHAnsi"/>
                <w:sz w:val="18"/>
                <w:szCs w:val="18"/>
              </w:rPr>
              <w:t>statements)?</w:t>
            </w:r>
          </w:p>
        </w:tc>
        <w:tc>
          <w:tcPr>
            <w:tcW w:w="948" w:type="dxa"/>
          </w:tcPr>
          <w:p w14:paraId="61A2548F"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No</w:t>
            </w:r>
          </w:p>
        </w:tc>
      </w:tr>
      <w:tr w:rsidR="007510BC" w:rsidRPr="00865786" w14:paraId="643E56D2" w14:textId="77777777" w:rsidTr="00DF11BD">
        <w:trPr>
          <w:trHeight w:hRule="exact" w:val="350"/>
        </w:trPr>
        <w:tc>
          <w:tcPr>
            <w:tcW w:w="8522" w:type="dxa"/>
          </w:tcPr>
          <w:p w14:paraId="3D300D0F" w14:textId="77777777" w:rsidR="007510BC" w:rsidRPr="00DF11BD" w:rsidRDefault="007510BC" w:rsidP="00760AD8">
            <w:pPr>
              <w:pStyle w:val="TableParagraph"/>
              <w:rPr>
                <w:rFonts w:asciiTheme="minorHAnsi" w:hAnsiTheme="minorHAnsi" w:cstheme="minorHAnsi"/>
                <w:i/>
                <w:sz w:val="18"/>
                <w:szCs w:val="18"/>
              </w:rPr>
            </w:pPr>
            <w:r w:rsidRPr="00DF11BD">
              <w:rPr>
                <w:rFonts w:asciiTheme="minorHAnsi" w:hAnsiTheme="minorHAnsi" w:cstheme="minorHAnsi"/>
                <w:i/>
                <w:sz w:val="18"/>
                <w:szCs w:val="18"/>
              </w:rPr>
              <w:t>Would the project potentially involve or lead to:</w:t>
            </w:r>
          </w:p>
        </w:tc>
        <w:tc>
          <w:tcPr>
            <w:tcW w:w="948" w:type="dxa"/>
          </w:tcPr>
          <w:p w14:paraId="7771CFD0" w14:textId="77777777" w:rsidR="007510BC" w:rsidRPr="00DF11BD" w:rsidRDefault="007510BC" w:rsidP="00760AD8">
            <w:pPr>
              <w:rPr>
                <w:rFonts w:asciiTheme="minorHAnsi" w:hAnsiTheme="minorHAnsi" w:cstheme="minorHAnsi"/>
                <w:sz w:val="18"/>
                <w:szCs w:val="18"/>
              </w:rPr>
            </w:pPr>
          </w:p>
        </w:tc>
      </w:tr>
      <w:tr w:rsidR="007510BC" w:rsidRPr="00865786" w14:paraId="61A769D3" w14:textId="77777777" w:rsidTr="00DF11BD">
        <w:trPr>
          <w:trHeight w:hRule="exact" w:val="350"/>
        </w:trPr>
        <w:tc>
          <w:tcPr>
            <w:tcW w:w="8522" w:type="dxa"/>
          </w:tcPr>
          <w:p w14:paraId="4695A4A9"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P.9</w:t>
            </w:r>
            <w:r w:rsidRPr="00DF11BD">
              <w:rPr>
                <w:rFonts w:asciiTheme="minorHAnsi" w:hAnsiTheme="minorHAnsi" w:cstheme="minorHAnsi"/>
                <w:sz w:val="18"/>
                <w:szCs w:val="18"/>
              </w:rPr>
              <w:tab/>
              <w:t>adverse impacts on gender equality and/or the situation of women and</w:t>
            </w:r>
            <w:r w:rsidRPr="00DF11BD">
              <w:rPr>
                <w:rFonts w:asciiTheme="minorHAnsi" w:hAnsiTheme="minorHAnsi" w:cstheme="minorHAnsi"/>
                <w:spacing w:val="-19"/>
                <w:sz w:val="18"/>
                <w:szCs w:val="18"/>
              </w:rPr>
              <w:t xml:space="preserve"> </w:t>
            </w:r>
            <w:r w:rsidRPr="00DF11BD">
              <w:rPr>
                <w:rFonts w:asciiTheme="minorHAnsi" w:hAnsiTheme="minorHAnsi" w:cstheme="minorHAnsi"/>
                <w:sz w:val="18"/>
                <w:szCs w:val="18"/>
              </w:rPr>
              <w:t>girls?</w:t>
            </w:r>
          </w:p>
        </w:tc>
        <w:tc>
          <w:tcPr>
            <w:tcW w:w="948" w:type="dxa"/>
          </w:tcPr>
          <w:p w14:paraId="75DAB039" w14:textId="3EB5FE8C" w:rsidR="007510BC" w:rsidRPr="00DF11BD" w:rsidRDefault="001E63FF"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4ED2A5F6" w14:textId="77777777" w:rsidTr="00DF11BD">
        <w:trPr>
          <w:trHeight w:hRule="exact" w:val="569"/>
        </w:trPr>
        <w:tc>
          <w:tcPr>
            <w:tcW w:w="8522" w:type="dxa"/>
          </w:tcPr>
          <w:p w14:paraId="6E93ABE0" w14:textId="77777777" w:rsidR="007510BC" w:rsidRPr="00DF11BD" w:rsidRDefault="007510BC" w:rsidP="00760AD8">
            <w:pPr>
              <w:pStyle w:val="TableParagraph"/>
              <w:tabs>
                <w:tab w:val="left" w:pos="669"/>
              </w:tabs>
              <w:spacing w:before="59"/>
              <w:ind w:left="669" w:right="288" w:hanging="567"/>
              <w:rPr>
                <w:rFonts w:asciiTheme="minorHAnsi" w:hAnsiTheme="minorHAnsi" w:cstheme="minorHAnsi"/>
                <w:sz w:val="18"/>
                <w:szCs w:val="18"/>
              </w:rPr>
            </w:pPr>
            <w:r w:rsidRPr="00DF11BD">
              <w:rPr>
                <w:rFonts w:asciiTheme="minorHAnsi" w:hAnsiTheme="minorHAnsi" w:cstheme="minorHAnsi"/>
                <w:sz w:val="18"/>
                <w:szCs w:val="18"/>
              </w:rPr>
              <w:t>P.10</w:t>
            </w:r>
            <w:r w:rsidRPr="00DF11BD">
              <w:rPr>
                <w:rFonts w:asciiTheme="minorHAnsi" w:hAnsiTheme="minorHAnsi" w:cstheme="minorHAnsi"/>
                <w:sz w:val="18"/>
                <w:szCs w:val="18"/>
              </w:rPr>
              <w:tab/>
              <w:t>reproducing discriminations against women based on gender, especially regarding participation</w:t>
            </w:r>
            <w:r w:rsidRPr="00DF11BD">
              <w:rPr>
                <w:rFonts w:asciiTheme="minorHAnsi" w:hAnsiTheme="minorHAnsi" w:cstheme="minorHAnsi"/>
                <w:spacing w:val="-26"/>
                <w:sz w:val="18"/>
                <w:szCs w:val="18"/>
              </w:rPr>
              <w:t xml:space="preserve"> </w:t>
            </w:r>
            <w:r w:rsidRPr="00DF11BD">
              <w:rPr>
                <w:rFonts w:asciiTheme="minorHAnsi" w:hAnsiTheme="minorHAnsi" w:cstheme="minorHAnsi"/>
                <w:sz w:val="18"/>
                <w:szCs w:val="18"/>
              </w:rPr>
              <w:t>in</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design and implementation or access to opportunities and</w:t>
            </w:r>
            <w:r w:rsidRPr="00DF11BD">
              <w:rPr>
                <w:rFonts w:asciiTheme="minorHAnsi" w:hAnsiTheme="minorHAnsi" w:cstheme="minorHAnsi"/>
                <w:spacing w:val="-17"/>
                <w:sz w:val="18"/>
                <w:szCs w:val="18"/>
              </w:rPr>
              <w:t xml:space="preserve"> </w:t>
            </w:r>
            <w:r w:rsidRPr="00DF11BD">
              <w:rPr>
                <w:rFonts w:asciiTheme="minorHAnsi" w:hAnsiTheme="minorHAnsi" w:cstheme="minorHAnsi"/>
                <w:sz w:val="18"/>
                <w:szCs w:val="18"/>
              </w:rPr>
              <w:t>benefits?</w:t>
            </w:r>
          </w:p>
        </w:tc>
        <w:tc>
          <w:tcPr>
            <w:tcW w:w="948" w:type="dxa"/>
          </w:tcPr>
          <w:p w14:paraId="3235A39E" w14:textId="17489738" w:rsidR="007510BC" w:rsidRPr="00DF11BD" w:rsidRDefault="001E63FF"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7F7BACF2" w14:textId="77777777" w:rsidTr="00DF11BD">
        <w:trPr>
          <w:trHeight w:hRule="exact" w:val="1069"/>
        </w:trPr>
        <w:tc>
          <w:tcPr>
            <w:tcW w:w="8522" w:type="dxa"/>
          </w:tcPr>
          <w:p w14:paraId="0235A5BD" w14:textId="77777777" w:rsidR="007510BC" w:rsidRPr="00DF11BD" w:rsidRDefault="007510BC" w:rsidP="00760AD8">
            <w:pPr>
              <w:pStyle w:val="TableParagraph"/>
              <w:tabs>
                <w:tab w:val="left" w:pos="669"/>
              </w:tabs>
              <w:ind w:left="669" w:right="209" w:hanging="567"/>
              <w:rPr>
                <w:rFonts w:asciiTheme="minorHAnsi" w:hAnsiTheme="minorHAnsi" w:cstheme="minorHAnsi"/>
                <w:sz w:val="18"/>
                <w:szCs w:val="18"/>
              </w:rPr>
            </w:pPr>
            <w:r w:rsidRPr="00DF11BD">
              <w:rPr>
                <w:rFonts w:asciiTheme="minorHAnsi" w:hAnsiTheme="minorHAnsi" w:cstheme="minorHAnsi"/>
                <w:sz w:val="18"/>
                <w:szCs w:val="18"/>
              </w:rPr>
              <w:t>P.11</w:t>
            </w:r>
            <w:r w:rsidRPr="00DF11BD">
              <w:rPr>
                <w:rFonts w:asciiTheme="minorHAnsi" w:hAnsiTheme="minorHAnsi" w:cstheme="minorHAnsi"/>
                <w:sz w:val="18"/>
                <w:szCs w:val="18"/>
              </w:rPr>
              <w:tab/>
              <w:t>limitations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women’s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ability</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use,</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develop</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and</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protect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natural</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resources,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taking</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into</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account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different roles and positions of women and men in accessing environmental goods and</w:t>
            </w:r>
            <w:r w:rsidRPr="00DF11BD">
              <w:rPr>
                <w:rFonts w:asciiTheme="minorHAnsi" w:hAnsiTheme="minorHAnsi" w:cstheme="minorHAnsi"/>
                <w:spacing w:val="-27"/>
                <w:sz w:val="18"/>
                <w:szCs w:val="18"/>
              </w:rPr>
              <w:t xml:space="preserve"> </w:t>
            </w:r>
            <w:r w:rsidRPr="00DF11BD">
              <w:rPr>
                <w:rFonts w:asciiTheme="minorHAnsi" w:hAnsiTheme="minorHAnsi" w:cstheme="minorHAnsi"/>
                <w:sz w:val="18"/>
                <w:szCs w:val="18"/>
              </w:rPr>
              <w:t>services?</w:t>
            </w:r>
          </w:p>
          <w:p w14:paraId="5F23EF31" w14:textId="77777777" w:rsidR="007510BC" w:rsidRPr="00DF11BD" w:rsidRDefault="007510BC" w:rsidP="00760AD8">
            <w:pPr>
              <w:pStyle w:val="TableParagraph"/>
              <w:spacing w:before="59"/>
              <w:ind w:left="669" w:right="307"/>
              <w:rPr>
                <w:rFonts w:asciiTheme="minorHAnsi" w:hAnsiTheme="minorHAnsi" w:cstheme="minorHAnsi"/>
                <w:i/>
                <w:sz w:val="18"/>
                <w:szCs w:val="18"/>
              </w:rPr>
            </w:pPr>
            <w:r w:rsidRPr="00DF11BD">
              <w:rPr>
                <w:rFonts w:asciiTheme="minorHAnsi" w:hAnsiTheme="minorHAnsi" w:cstheme="minorHAnsi"/>
                <w:i/>
                <w:sz w:val="18"/>
                <w:szCs w:val="18"/>
              </w:rPr>
              <w:t>For example, activities that could lead to natural resources degradation or depletion in communities who depend on these resources for their livelihoods and well being</w:t>
            </w:r>
          </w:p>
        </w:tc>
        <w:tc>
          <w:tcPr>
            <w:tcW w:w="948" w:type="dxa"/>
          </w:tcPr>
          <w:p w14:paraId="009C191A" w14:textId="56DE02DA" w:rsidR="007510BC" w:rsidRPr="00DF11BD" w:rsidRDefault="001E63FF"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393E6DA1" w14:textId="77777777" w:rsidTr="00DF11BD">
        <w:trPr>
          <w:trHeight w:hRule="exact" w:val="850"/>
        </w:trPr>
        <w:tc>
          <w:tcPr>
            <w:tcW w:w="8522" w:type="dxa"/>
          </w:tcPr>
          <w:p w14:paraId="46A6AA17"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P.12</w:t>
            </w:r>
            <w:r w:rsidRPr="00DF11BD">
              <w:rPr>
                <w:rFonts w:asciiTheme="minorHAnsi" w:hAnsiTheme="minorHAnsi" w:cstheme="minorHAnsi"/>
                <w:sz w:val="18"/>
                <w:szCs w:val="18"/>
              </w:rPr>
              <w:tab/>
              <w:t>exacerbation of risks of gender-based</w:t>
            </w:r>
            <w:r w:rsidRPr="00DF11BD">
              <w:rPr>
                <w:rFonts w:asciiTheme="minorHAnsi" w:hAnsiTheme="minorHAnsi" w:cstheme="minorHAnsi"/>
                <w:spacing w:val="-13"/>
                <w:sz w:val="18"/>
                <w:szCs w:val="18"/>
              </w:rPr>
              <w:t xml:space="preserve"> </w:t>
            </w:r>
            <w:r w:rsidRPr="00DF11BD">
              <w:rPr>
                <w:rFonts w:asciiTheme="minorHAnsi" w:hAnsiTheme="minorHAnsi" w:cstheme="minorHAnsi"/>
                <w:sz w:val="18"/>
                <w:szCs w:val="18"/>
              </w:rPr>
              <w:t>violence?</w:t>
            </w:r>
          </w:p>
          <w:p w14:paraId="02D80236" w14:textId="77777777" w:rsidR="007510BC" w:rsidRPr="00DF11BD" w:rsidRDefault="007510BC" w:rsidP="00760AD8">
            <w:pPr>
              <w:pStyle w:val="TableParagraph"/>
              <w:spacing w:before="60"/>
              <w:ind w:left="669" w:right="319"/>
              <w:rPr>
                <w:rFonts w:asciiTheme="minorHAnsi" w:hAnsiTheme="minorHAnsi" w:cstheme="minorHAnsi"/>
                <w:sz w:val="18"/>
                <w:szCs w:val="18"/>
              </w:rPr>
            </w:pPr>
            <w:r w:rsidRPr="00DF11BD">
              <w:rPr>
                <w:rFonts w:asciiTheme="minorHAnsi" w:hAnsiTheme="minorHAnsi" w:cstheme="minorHAnsi"/>
                <w:i/>
                <w:sz w:val="18"/>
                <w:szCs w:val="18"/>
              </w:rPr>
              <w:t>For example, through the influx of workers to a community, changes in community and household power dynamics, increased exposure to unsafe public places and/or transport, etc</w:t>
            </w:r>
            <w:r w:rsidRPr="00DF11BD">
              <w:rPr>
                <w:rFonts w:asciiTheme="minorHAnsi" w:hAnsiTheme="minorHAnsi" w:cstheme="minorHAnsi"/>
                <w:sz w:val="18"/>
                <w:szCs w:val="18"/>
              </w:rPr>
              <w:t>.</w:t>
            </w:r>
          </w:p>
        </w:tc>
        <w:tc>
          <w:tcPr>
            <w:tcW w:w="948" w:type="dxa"/>
          </w:tcPr>
          <w:p w14:paraId="33D97A87" w14:textId="1E20584A" w:rsidR="007510BC" w:rsidRPr="00DF11BD" w:rsidRDefault="001E63FF"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bl>
    <w:p w14:paraId="2B008923" w14:textId="77777777" w:rsidR="007510BC" w:rsidRDefault="007510BC" w:rsidP="007510BC">
      <w:pPr>
        <w:pStyle w:val="BodyText"/>
        <w:spacing w:before="1"/>
        <w:rPr>
          <w:b/>
          <w:sz w:val="23"/>
        </w:rPr>
      </w:pPr>
      <w:r>
        <w:rPr>
          <w:noProof/>
        </w:rPr>
        <mc:AlternateContent>
          <mc:Choice Requires="wps">
            <w:drawing>
              <wp:anchor distT="0" distB="0" distL="0" distR="0" simplePos="0" relativeHeight="251658242" behindDoc="0" locked="0" layoutInCell="1" allowOverlap="1" wp14:anchorId="05F32B46" wp14:editId="5CCFE063">
                <wp:simplePos x="0" y="0"/>
                <wp:positionH relativeFrom="page">
                  <wp:posOffset>914400</wp:posOffset>
                </wp:positionH>
                <wp:positionV relativeFrom="paragraph">
                  <wp:posOffset>208280</wp:posOffset>
                </wp:positionV>
                <wp:extent cx="1829435" cy="0"/>
                <wp:effectExtent l="9525" t="8255" r="8890" b="10795"/>
                <wp:wrapTopAndBottom/>
                <wp:docPr id="1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F4C5B0" id="Line 6" o:spid="_x0000_s1026" style="position:absolute;z-index:25165824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6.4pt" to="216.0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" strokeweight=".6pt">
                <w10:wrap type="topAndBottom" anchorx="page"/>
              </v:line>
            </w:pict>
          </mc:Fallback>
        </mc:AlternateContent>
      </w:r>
    </w:p>
    <w:p w14:paraId="4E99E0C6" w14:textId="77777777" w:rsidR="007510BC" w:rsidRDefault="007510BC" w:rsidP="007510BC">
      <w:pPr>
        <w:spacing w:before="63"/>
        <w:ind w:left="120" w:right="286"/>
        <w:rPr>
          <w:sz w:val="18"/>
        </w:rPr>
      </w:pPr>
      <w:r>
        <w:rPr>
          <w:position w:val="5"/>
          <w:sz w:val="12"/>
        </w:rPr>
        <w:t xml:space="preserve">16 </w:t>
      </w:r>
      <w:r>
        <w:rPr>
          <w:sz w:val="18"/>
        </w:rPr>
        <w:t>Prohibited grounds of discrimination include race, ethnicity, sex, age, language, disability, sexual orientation, gender identity,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and transsexual people.</w:t>
      </w:r>
    </w:p>
    <w:p w14:paraId="0050FCB3" w14:textId="77777777" w:rsidR="007510BC" w:rsidRDefault="007510BC" w:rsidP="007510BC">
      <w:pPr>
        <w:rPr>
          <w:sz w:val="18"/>
        </w:rPr>
        <w:sectPr w:rsidR="007510BC">
          <w:headerReference w:type="default" r:id="rId21"/>
          <w:footerReference w:type="default" r:id="rId22"/>
          <w:pgSz w:w="12240" w:h="15840"/>
          <w:pgMar w:top="1500" w:right="1200" w:bottom="840" w:left="1320" w:header="0" w:footer="660" w:gutter="0"/>
          <w:pgNumType w:start="27"/>
          <w:cols w:space="720"/>
        </w:sectPr>
      </w:pPr>
    </w:p>
    <w:tbl>
      <w:tblPr>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7510BC" w:rsidRPr="00865786" w14:paraId="19DA8CE2" w14:textId="77777777" w:rsidTr="70371C5A">
        <w:trPr>
          <w:trHeight w:hRule="exact" w:val="689"/>
        </w:trPr>
        <w:tc>
          <w:tcPr>
            <w:tcW w:w="8637" w:type="dxa"/>
            <w:shd w:val="clear" w:color="auto" w:fill="DBE4F0"/>
          </w:tcPr>
          <w:p w14:paraId="3DFB20AA" w14:textId="7CC80ABC" w:rsidR="007510BC" w:rsidRPr="00DF11BD" w:rsidRDefault="00395901" w:rsidP="00760AD8">
            <w:pPr>
              <w:pStyle w:val="TableParagraph"/>
              <w:spacing w:before="122"/>
              <w:ind w:right="199"/>
              <w:rPr>
                <w:rFonts w:asciiTheme="minorHAnsi" w:hAnsiTheme="minorHAnsi" w:cstheme="minorHAnsi"/>
                <w:sz w:val="18"/>
                <w:szCs w:val="18"/>
              </w:rPr>
            </w:pPr>
            <w:r w:rsidRPr="00DF11BD">
              <w:rPr>
                <w:rFonts w:asciiTheme="minorHAnsi" w:hAnsiTheme="minorHAnsi" w:cstheme="minorHAnsi"/>
                <w:b/>
                <w:sz w:val="18"/>
                <w:szCs w:val="18"/>
              </w:rPr>
              <w:lastRenderedPageBreak/>
              <w:t xml:space="preserve">Programming Principle 4: </w:t>
            </w:r>
            <w:r w:rsidR="007510BC" w:rsidRPr="00DF11BD">
              <w:rPr>
                <w:rFonts w:asciiTheme="minorHAnsi" w:hAnsiTheme="minorHAnsi" w:cstheme="minorHAnsi"/>
                <w:b/>
                <w:sz w:val="18"/>
                <w:szCs w:val="18"/>
              </w:rPr>
              <w:t xml:space="preserve">Sustainability and Resilience: </w:t>
            </w:r>
            <w:r w:rsidR="007510BC" w:rsidRPr="00DF11BD">
              <w:rPr>
                <w:rFonts w:asciiTheme="minorHAnsi" w:hAnsiTheme="minorHAnsi" w:cstheme="minorHAnsi"/>
                <w:sz w:val="18"/>
                <w:szCs w:val="18"/>
              </w:rPr>
              <w:t>Screening questions regarding risks associated with sustainability and resilience are encompassed by the Standard-specific questions below</w:t>
            </w:r>
          </w:p>
        </w:tc>
        <w:tc>
          <w:tcPr>
            <w:tcW w:w="833" w:type="dxa"/>
            <w:shd w:val="clear" w:color="auto" w:fill="DBE4F0"/>
          </w:tcPr>
          <w:p w14:paraId="6620F818" w14:textId="77777777" w:rsidR="007510BC" w:rsidRPr="00DF11BD" w:rsidRDefault="007510BC" w:rsidP="00760AD8">
            <w:pPr>
              <w:rPr>
                <w:rFonts w:asciiTheme="minorHAnsi" w:hAnsiTheme="minorHAnsi" w:cstheme="minorHAnsi"/>
                <w:sz w:val="18"/>
                <w:szCs w:val="18"/>
              </w:rPr>
            </w:pPr>
          </w:p>
        </w:tc>
      </w:tr>
      <w:tr w:rsidR="007510BC" w:rsidRPr="00865786" w14:paraId="61CC5EAD" w14:textId="77777777" w:rsidTr="70371C5A">
        <w:trPr>
          <w:trHeight w:hRule="exact" w:val="470"/>
        </w:trPr>
        <w:tc>
          <w:tcPr>
            <w:tcW w:w="8637" w:type="dxa"/>
            <w:shd w:val="clear" w:color="auto" w:fill="DBE4F0"/>
          </w:tcPr>
          <w:p w14:paraId="705B7D9C" w14:textId="36792829" w:rsidR="007510BC" w:rsidRPr="00DF11BD" w:rsidRDefault="00395901" w:rsidP="00760AD8">
            <w:pPr>
              <w:pStyle w:val="TableParagraph"/>
              <w:spacing w:before="121"/>
              <w:rPr>
                <w:rFonts w:asciiTheme="minorHAnsi" w:hAnsiTheme="minorHAnsi" w:cstheme="minorHAnsi"/>
                <w:b/>
                <w:sz w:val="18"/>
                <w:szCs w:val="18"/>
              </w:rPr>
            </w:pPr>
            <w:r w:rsidRPr="00DF11BD">
              <w:rPr>
                <w:rFonts w:asciiTheme="minorHAnsi" w:hAnsiTheme="minorHAnsi" w:cstheme="minorHAnsi"/>
                <w:b/>
                <w:sz w:val="18"/>
                <w:szCs w:val="18"/>
              </w:rPr>
              <w:t xml:space="preserve">Programming Principle 5: </w:t>
            </w:r>
            <w:r w:rsidR="007510BC" w:rsidRPr="00DF11BD">
              <w:rPr>
                <w:rFonts w:asciiTheme="minorHAnsi" w:hAnsiTheme="minorHAnsi" w:cstheme="minorHAnsi"/>
                <w:b/>
                <w:sz w:val="18"/>
                <w:szCs w:val="18"/>
              </w:rPr>
              <w:t>Accountability</w:t>
            </w:r>
          </w:p>
        </w:tc>
        <w:tc>
          <w:tcPr>
            <w:tcW w:w="833" w:type="dxa"/>
            <w:shd w:val="clear" w:color="auto" w:fill="DBE4F0"/>
          </w:tcPr>
          <w:p w14:paraId="00EEBCC4" w14:textId="77777777" w:rsidR="007510BC" w:rsidRPr="00DF11BD" w:rsidRDefault="007510BC" w:rsidP="00760AD8">
            <w:pPr>
              <w:rPr>
                <w:rFonts w:asciiTheme="minorHAnsi" w:hAnsiTheme="minorHAnsi" w:cstheme="minorHAnsi"/>
                <w:sz w:val="18"/>
                <w:szCs w:val="18"/>
              </w:rPr>
            </w:pPr>
          </w:p>
        </w:tc>
      </w:tr>
      <w:tr w:rsidR="007510BC" w:rsidRPr="00865786" w14:paraId="1C44D15D" w14:textId="77777777" w:rsidTr="70371C5A">
        <w:trPr>
          <w:trHeight w:hRule="exact" w:val="350"/>
        </w:trPr>
        <w:tc>
          <w:tcPr>
            <w:tcW w:w="8637" w:type="dxa"/>
          </w:tcPr>
          <w:p w14:paraId="78590AE1" w14:textId="77777777" w:rsidR="007510BC" w:rsidRPr="00DF11BD" w:rsidRDefault="007510BC" w:rsidP="00760AD8">
            <w:pPr>
              <w:pStyle w:val="TableParagraph"/>
              <w:rPr>
                <w:rFonts w:asciiTheme="minorHAnsi" w:hAnsiTheme="minorHAnsi" w:cstheme="minorHAnsi"/>
                <w:i/>
                <w:sz w:val="18"/>
                <w:szCs w:val="18"/>
              </w:rPr>
            </w:pPr>
            <w:r w:rsidRPr="00DF11BD">
              <w:rPr>
                <w:rFonts w:asciiTheme="minorHAnsi" w:hAnsiTheme="minorHAnsi" w:cstheme="minorHAnsi"/>
                <w:i/>
                <w:sz w:val="18"/>
                <w:szCs w:val="18"/>
              </w:rPr>
              <w:t>Would the project potentially involve or lead to:</w:t>
            </w:r>
          </w:p>
        </w:tc>
        <w:tc>
          <w:tcPr>
            <w:tcW w:w="833" w:type="dxa"/>
          </w:tcPr>
          <w:p w14:paraId="0B0364F5" w14:textId="77777777" w:rsidR="007510BC" w:rsidRPr="00DF11BD" w:rsidRDefault="007510BC" w:rsidP="00760AD8">
            <w:pPr>
              <w:rPr>
                <w:rFonts w:asciiTheme="minorHAnsi" w:hAnsiTheme="minorHAnsi" w:cstheme="minorHAnsi"/>
                <w:sz w:val="18"/>
                <w:szCs w:val="18"/>
              </w:rPr>
            </w:pPr>
          </w:p>
        </w:tc>
      </w:tr>
      <w:tr w:rsidR="007510BC" w:rsidRPr="00865786" w14:paraId="1AD4FF1A" w14:textId="77777777" w:rsidTr="70371C5A">
        <w:trPr>
          <w:trHeight w:hRule="exact" w:val="569"/>
        </w:trPr>
        <w:tc>
          <w:tcPr>
            <w:tcW w:w="8637" w:type="dxa"/>
          </w:tcPr>
          <w:p w14:paraId="1720A5C5" w14:textId="77777777" w:rsidR="007510BC" w:rsidRPr="00DF11BD" w:rsidRDefault="007510BC" w:rsidP="00760AD8">
            <w:pPr>
              <w:pStyle w:val="TableParagraph"/>
              <w:tabs>
                <w:tab w:val="left" w:pos="669"/>
              </w:tabs>
              <w:spacing w:before="59"/>
              <w:ind w:left="669" w:right="248" w:hanging="567"/>
              <w:rPr>
                <w:rFonts w:asciiTheme="minorHAnsi" w:hAnsiTheme="minorHAnsi" w:cstheme="minorHAnsi"/>
                <w:sz w:val="18"/>
                <w:szCs w:val="18"/>
              </w:rPr>
            </w:pPr>
            <w:r w:rsidRPr="00DF11BD">
              <w:rPr>
                <w:rFonts w:asciiTheme="minorHAnsi" w:hAnsiTheme="minorHAnsi" w:cstheme="minorHAnsi"/>
                <w:sz w:val="18"/>
                <w:szCs w:val="18"/>
              </w:rPr>
              <w:t>P.13</w:t>
            </w:r>
            <w:r w:rsidRPr="00DF11BD">
              <w:rPr>
                <w:rFonts w:asciiTheme="minorHAnsi" w:hAnsiTheme="minorHAnsi" w:cstheme="minorHAnsi"/>
                <w:sz w:val="18"/>
                <w:szCs w:val="18"/>
              </w:rPr>
              <w:tab/>
              <w:t>exclusion of any potentially affected stakeholders, in particular marginalized groups</w:t>
            </w:r>
            <w:r w:rsidRPr="00DF11BD">
              <w:rPr>
                <w:rFonts w:asciiTheme="minorHAnsi" w:hAnsiTheme="minorHAnsi" w:cstheme="minorHAnsi"/>
                <w:spacing w:val="-24"/>
                <w:sz w:val="18"/>
                <w:szCs w:val="18"/>
              </w:rPr>
              <w:t xml:space="preserve"> </w:t>
            </w:r>
            <w:r w:rsidRPr="00DF11BD">
              <w:rPr>
                <w:rFonts w:asciiTheme="minorHAnsi" w:hAnsiTheme="minorHAnsi" w:cstheme="minorHAnsi"/>
                <w:sz w:val="18"/>
                <w:szCs w:val="18"/>
              </w:rPr>
              <w:t>and</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excluded individuals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(including</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persons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with</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disabilities),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from</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fully</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participating</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in</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decisions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that</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may</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affect</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them?</w:t>
            </w:r>
          </w:p>
        </w:tc>
        <w:tc>
          <w:tcPr>
            <w:tcW w:w="833" w:type="dxa"/>
          </w:tcPr>
          <w:p w14:paraId="5A8426E5"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6BA1B954" w14:textId="77777777" w:rsidTr="70371C5A">
        <w:trPr>
          <w:trHeight w:hRule="exact" w:val="350"/>
        </w:trPr>
        <w:tc>
          <w:tcPr>
            <w:tcW w:w="8637" w:type="dxa"/>
          </w:tcPr>
          <w:p w14:paraId="784B4F19"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P.14</w:t>
            </w:r>
            <w:r w:rsidRPr="00DF11BD">
              <w:rPr>
                <w:rFonts w:asciiTheme="minorHAnsi" w:hAnsiTheme="minorHAnsi" w:cstheme="minorHAnsi"/>
                <w:sz w:val="18"/>
                <w:szCs w:val="18"/>
              </w:rPr>
              <w:tab/>
              <w:t>grievances or objections from potentially affected</w:t>
            </w:r>
            <w:r w:rsidRPr="00DF11BD">
              <w:rPr>
                <w:rFonts w:asciiTheme="minorHAnsi" w:hAnsiTheme="minorHAnsi" w:cstheme="minorHAnsi"/>
                <w:spacing w:val="-25"/>
                <w:sz w:val="18"/>
                <w:szCs w:val="18"/>
              </w:rPr>
              <w:t xml:space="preserve"> </w:t>
            </w:r>
            <w:r w:rsidRPr="00DF11BD">
              <w:rPr>
                <w:rFonts w:asciiTheme="minorHAnsi" w:hAnsiTheme="minorHAnsi" w:cstheme="minorHAnsi"/>
                <w:sz w:val="18"/>
                <w:szCs w:val="18"/>
              </w:rPr>
              <w:t>stakeholders?</w:t>
            </w:r>
          </w:p>
        </w:tc>
        <w:tc>
          <w:tcPr>
            <w:tcW w:w="833" w:type="dxa"/>
          </w:tcPr>
          <w:p w14:paraId="7C267D4C"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7C9090B4" w14:textId="77777777" w:rsidTr="70371C5A">
        <w:trPr>
          <w:trHeight w:hRule="exact" w:val="569"/>
        </w:trPr>
        <w:tc>
          <w:tcPr>
            <w:tcW w:w="8637" w:type="dxa"/>
          </w:tcPr>
          <w:p w14:paraId="364FBAEF" w14:textId="77777777" w:rsidR="007510BC" w:rsidRPr="00DF11BD" w:rsidRDefault="007510BC" w:rsidP="00760AD8">
            <w:pPr>
              <w:pStyle w:val="TableParagraph"/>
              <w:tabs>
                <w:tab w:val="left" w:pos="669"/>
              </w:tabs>
              <w:spacing w:before="59"/>
              <w:ind w:left="669" w:right="400" w:hanging="567"/>
              <w:rPr>
                <w:rFonts w:asciiTheme="minorHAnsi" w:hAnsiTheme="minorHAnsi" w:cstheme="minorHAnsi"/>
                <w:sz w:val="18"/>
                <w:szCs w:val="18"/>
              </w:rPr>
            </w:pPr>
            <w:r w:rsidRPr="00DF11BD">
              <w:rPr>
                <w:rFonts w:asciiTheme="minorHAnsi" w:hAnsiTheme="minorHAnsi" w:cstheme="minorHAnsi"/>
                <w:sz w:val="18"/>
                <w:szCs w:val="18"/>
              </w:rPr>
              <w:t>P.15</w:t>
            </w:r>
            <w:r w:rsidRPr="00DF11BD">
              <w:rPr>
                <w:rFonts w:asciiTheme="minorHAnsi" w:hAnsiTheme="minorHAnsi" w:cstheme="minorHAnsi"/>
                <w:sz w:val="18"/>
                <w:szCs w:val="18"/>
              </w:rPr>
              <w:tab/>
              <w:t>risks of retaliation or reprisals against stakeholders who express concerns or grievances, or who</w:t>
            </w:r>
            <w:r w:rsidRPr="00DF11BD">
              <w:rPr>
                <w:rFonts w:asciiTheme="minorHAnsi" w:hAnsiTheme="minorHAnsi" w:cstheme="minorHAnsi"/>
                <w:spacing w:val="-27"/>
                <w:sz w:val="18"/>
                <w:szCs w:val="18"/>
              </w:rPr>
              <w:t xml:space="preserve"> </w:t>
            </w:r>
            <w:r w:rsidRPr="00DF11BD">
              <w:rPr>
                <w:rFonts w:asciiTheme="minorHAnsi" w:hAnsiTheme="minorHAnsi" w:cstheme="minorHAnsi"/>
                <w:sz w:val="18"/>
                <w:szCs w:val="18"/>
              </w:rPr>
              <w:t>seek</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to participate in or to obtain information on the</w:t>
            </w:r>
            <w:r w:rsidRPr="00DF11BD">
              <w:rPr>
                <w:rFonts w:asciiTheme="minorHAnsi" w:hAnsiTheme="minorHAnsi" w:cstheme="minorHAnsi"/>
                <w:spacing w:val="-14"/>
                <w:sz w:val="18"/>
                <w:szCs w:val="18"/>
              </w:rPr>
              <w:t xml:space="preserve"> </w:t>
            </w:r>
            <w:r w:rsidRPr="00DF11BD">
              <w:rPr>
                <w:rFonts w:asciiTheme="minorHAnsi" w:hAnsiTheme="minorHAnsi" w:cstheme="minorHAnsi"/>
                <w:sz w:val="18"/>
                <w:szCs w:val="18"/>
              </w:rPr>
              <w:t>project?</w:t>
            </w:r>
          </w:p>
        </w:tc>
        <w:tc>
          <w:tcPr>
            <w:tcW w:w="833" w:type="dxa"/>
          </w:tcPr>
          <w:p w14:paraId="2BC34090"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1B0FDA8C" w14:textId="77777777" w:rsidTr="70371C5A">
        <w:trPr>
          <w:trHeight w:hRule="exact" w:val="471"/>
        </w:trPr>
        <w:tc>
          <w:tcPr>
            <w:tcW w:w="8637" w:type="dxa"/>
            <w:tcBorders>
              <w:bottom w:val="single" w:sz="4" w:space="0" w:color="000000" w:themeColor="text1"/>
            </w:tcBorders>
            <w:shd w:val="clear" w:color="auto" w:fill="DBE4F0"/>
          </w:tcPr>
          <w:p w14:paraId="510C32AA" w14:textId="77777777" w:rsidR="007510BC" w:rsidRPr="00DF11BD" w:rsidRDefault="007510BC" w:rsidP="00760AD8">
            <w:pPr>
              <w:pStyle w:val="TableParagraph"/>
              <w:spacing w:before="121"/>
              <w:rPr>
                <w:rFonts w:asciiTheme="minorHAnsi" w:hAnsiTheme="minorHAnsi" w:cstheme="minorHAnsi"/>
                <w:b/>
                <w:sz w:val="18"/>
                <w:szCs w:val="18"/>
              </w:rPr>
            </w:pPr>
            <w:r w:rsidRPr="00DF11BD">
              <w:rPr>
                <w:rFonts w:asciiTheme="minorHAnsi" w:hAnsiTheme="minorHAnsi" w:cstheme="minorHAnsi"/>
                <w:b/>
                <w:sz w:val="18"/>
                <w:szCs w:val="18"/>
              </w:rPr>
              <w:t>Project-Level Standards</w:t>
            </w:r>
          </w:p>
        </w:tc>
        <w:tc>
          <w:tcPr>
            <w:tcW w:w="833" w:type="dxa"/>
            <w:tcBorders>
              <w:bottom w:val="single" w:sz="4" w:space="0" w:color="000000" w:themeColor="text1"/>
            </w:tcBorders>
            <w:shd w:val="clear" w:color="auto" w:fill="DBE4F0"/>
          </w:tcPr>
          <w:p w14:paraId="5C00858A" w14:textId="77777777" w:rsidR="007510BC" w:rsidRPr="00DF11BD" w:rsidRDefault="007510BC" w:rsidP="00760AD8">
            <w:pPr>
              <w:rPr>
                <w:rFonts w:asciiTheme="minorHAnsi" w:hAnsiTheme="minorHAnsi" w:cstheme="minorHAnsi"/>
                <w:sz w:val="18"/>
                <w:szCs w:val="18"/>
              </w:rPr>
            </w:pPr>
          </w:p>
        </w:tc>
      </w:tr>
      <w:tr w:rsidR="007510BC" w:rsidRPr="00865786" w14:paraId="057C94BA" w14:textId="77777777" w:rsidTr="70371C5A">
        <w:trPr>
          <w:trHeight w:hRule="exact" w:val="468"/>
        </w:trPr>
        <w:tc>
          <w:tcPr>
            <w:tcW w:w="8637" w:type="dxa"/>
            <w:tcBorders>
              <w:top w:val="single" w:sz="4" w:space="0" w:color="000000" w:themeColor="text1"/>
            </w:tcBorders>
            <w:shd w:val="clear" w:color="auto" w:fill="DBE4F0"/>
          </w:tcPr>
          <w:p w14:paraId="4A3FF76A" w14:textId="77777777" w:rsidR="007510BC" w:rsidRPr="00DF11BD" w:rsidRDefault="007510BC" w:rsidP="00760AD8">
            <w:pPr>
              <w:pStyle w:val="TableParagraph"/>
              <w:spacing w:before="121"/>
              <w:rPr>
                <w:rFonts w:asciiTheme="minorHAnsi" w:hAnsiTheme="minorHAnsi" w:cstheme="minorHAnsi"/>
                <w:b/>
                <w:sz w:val="18"/>
                <w:szCs w:val="18"/>
              </w:rPr>
            </w:pPr>
            <w:r w:rsidRPr="00DF11BD">
              <w:rPr>
                <w:rFonts w:asciiTheme="minorHAnsi" w:hAnsiTheme="minorHAnsi" w:cstheme="minorHAnsi"/>
                <w:b/>
                <w:sz w:val="18"/>
                <w:szCs w:val="18"/>
              </w:rPr>
              <w:t>Standard 1: Biodiversity Conservation and Sustainable Natural Resource Management</w:t>
            </w:r>
          </w:p>
        </w:tc>
        <w:tc>
          <w:tcPr>
            <w:tcW w:w="833" w:type="dxa"/>
            <w:tcBorders>
              <w:top w:val="single" w:sz="4" w:space="0" w:color="000000" w:themeColor="text1"/>
            </w:tcBorders>
            <w:shd w:val="clear" w:color="auto" w:fill="DBE4F0"/>
          </w:tcPr>
          <w:p w14:paraId="13036D16" w14:textId="77777777" w:rsidR="007510BC" w:rsidRPr="00DF11BD" w:rsidRDefault="007510BC" w:rsidP="00760AD8">
            <w:pPr>
              <w:rPr>
                <w:rFonts w:asciiTheme="minorHAnsi" w:hAnsiTheme="minorHAnsi" w:cstheme="minorHAnsi"/>
                <w:sz w:val="18"/>
                <w:szCs w:val="18"/>
              </w:rPr>
            </w:pPr>
          </w:p>
        </w:tc>
      </w:tr>
      <w:tr w:rsidR="007510BC" w:rsidRPr="00865786" w14:paraId="6EBA4BCE" w14:textId="77777777" w:rsidTr="70371C5A">
        <w:trPr>
          <w:trHeight w:hRule="exact" w:val="350"/>
        </w:trPr>
        <w:tc>
          <w:tcPr>
            <w:tcW w:w="8637" w:type="dxa"/>
          </w:tcPr>
          <w:p w14:paraId="17624BBC" w14:textId="77777777" w:rsidR="007510BC" w:rsidRPr="00DF11BD" w:rsidRDefault="007510BC" w:rsidP="00760AD8">
            <w:pPr>
              <w:pStyle w:val="TableParagraph"/>
              <w:spacing w:before="64"/>
              <w:rPr>
                <w:rFonts w:asciiTheme="minorHAnsi" w:hAnsiTheme="minorHAnsi" w:cstheme="minorHAnsi"/>
                <w:i/>
                <w:sz w:val="18"/>
                <w:szCs w:val="18"/>
              </w:rPr>
            </w:pPr>
            <w:r w:rsidRPr="00DF11BD">
              <w:rPr>
                <w:rFonts w:asciiTheme="minorHAnsi" w:hAnsiTheme="minorHAnsi" w:cstheme="minorHAnsi"/>
                <w:i/>
                <w:sz w:val="18"/>
                <w:szCs w:val="18"/>
              </w:rPr>
              <w:t>Would the project potentially involve or lead to:</w:t>
            </w:r>
          </w:p>
        </w:tc>
        <w:tc>
          <w:tcPr>
            <w:tcW w:w="833" w:type="dxa"/>
          </w:tcPr>
          <w:p w14:paraId="31002C90" w14:textId="77777777" w:rsidR="007510BC" w:rsidRPr="00DF11BD" w:rsidRDefault="007510BC" w:rsidP="00760AD8">
            <w:pPr>
              <w:rPr>
                <w:rFonts w:asciiTheme="minorHAnsi" w:hAnsiTheme="minorHAnsi" w:cstheme="minorHAnsi"/>
                <w:sz w:val="18"/>
                <w:szCs w:val="18"/>
              </w:rPr>
            </w:pPr>
          </w:p>
        </w:tc>
      </w:tr>
      <w:tr w:rsidR="007510BC" w:rsidRPr="00865786" w14:paraId="796F3ADA" w14:textId="77777777" w:rsidTr="70371C5A">
        <w:trPr>
          <w:trHeight w:hRule="exact" w:val="850"/>
        </w:trPr>
        <w:tc>
          <w:tcPr>
            <w:tcW w:w="8637" w:type="dxa"/>
          </w:tcPr>
          <w:p w14:paraId="7BFB0037" w14:textId="77777777" w:rsidR="007510BC" w:rsidRPr="00DF11BD" w:rsidRDefault="007510BC" w:rsidP="00760AD8">
            <w:pPr>
              <w:pStyle w:val="TableParagraph"/>
              <w:tabs>
                <w:tab w:val="left" w:pos="669"/>
              </w:tabs>
              <w:ind w:left="669" w:right="129" w:hanging="567"/>
              <w:rPr>
                <w:rFonts w:asciiTheme="minorHAnsi" w:hAnsiTheme="minorHAnsi" w:cstheme="minorHAnsi"/>
                <w:sz w:val="18"/>
                <w:szCs w:val="18"/>
              </w:rPr>
            </w:pPr>
            <w:r w:rsidRPr="00DF11BD">
              <w:rPr>
                <w:rFonts w:asciiTheme="minorHAnsi" w:hAnsiTheme="minorHAnsi" w:cstheme="minorHAnsi"/>
                <w:sz w:val="18"/>
                <w:szCs w:val="18"/>
              </w:rPr>
              <w:t>1.1</w:t>
            </w:r>
            <w:r w:rsidRPr="00DF11BD">
              <w:rPr>
                <w:rFonts w:asciiTheme="minorHAnsi" w:hAnsiTheme="minorHAnsi" w:cstheme="minorHAnsi"/>
                <w:sz w:val="18"/>
                <w:szCs w:val="18"/>
              </w:rPr>
              <w:tab/>
              <w:t>adverse impacts to habitats (e.g. modified, natural, and critical habitats) and/or ecosystems</w:t>
            </w:r>
            <w:r w:rsidRPr="00DF11BD">
              <w:rPr>
                <w:rFonts w:asciiTheme="minorHAnsi" w:hAnsiTheme="minorHAnsi" w:cstheme="minorHAnsi"/>
                <w:spacing w:val="-24"/>
                <w:sz w:val="18"/>
                <w:szCs w:val="18"/>
              </w:rPr>
              <w:t xml:space="preserve"> </w:t>
            </w:r>
            <w:r w:rsidRPr="00DF11BD">
              <w:rPr>
                <w:rFonts w:asciiTheme="minorHAnsi" w:hAnsiTheme="minorHAnsi" w:cstheme="minorHAnsi"/>
                <w:sz w:val="18"/>
                <w:szCs w:val="18"/>
              </w:rPr>
              <w:t>and</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ecosystem services?</w:t>
            </w:r>
          </w:p>
          <w:p w14:paraId="67442AD9" w14:textId="77777777" w:rsidR="007510BC" w:rsidRPr="00DF11BD" w:rsidRDefault="007510BC" w:rsidP="00760AD8">
            <w:pPr>
              <w:pStyle w:val="TableParagraph"/>
              <w:spacing w:before="58"/>
              <w:ind w:left="669"/>
              <w:rPr>
                <w:rFonts w:asciiTheme="minorHAnsi" w:hAnsiTheme="minorHAnsi" w:cstheme="minorHAnsi"/>
                <w:i/>
                <w:sz w:val="18"/>
                <w:szCs w:val="18"/>
              </w:rPr>
            </w:pPr>
            <w:r w:rsidRPr="00DF11BD">
              <w:rPr>
                <w:rFonts w:asciiTheme="minorHAnsi" w:hAnsiTheme="minorHAnsi" w:cstheme="minorHAnsi"/>
                <w:i/>
                <w:sz w:val="18"/>
                <w:szCs w:val="18"/>
              </w:rPr>
              <w:t>For example, through habitat loss, conversion or degradation, fragmentation, hydrological changes</w:t>
            </w:r>
          </w:p>
        </w:tc>
        <w:tc>
          <w:tcPr>
            <w:tcW w:w="833" w:type="dxa"/>
          </w:tcPr>
          <w:p w14:paraId="3D2CC430"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57BA53E5" w14:textId="77777777" w:rsidTr="70371C5A">
        <w:trPr>
          <w:trHeight w:hRule="exact" w:val="790"/>
        </w:trPr>
        <w:tc>
          <w:tcPr>
            <w:tcW w:w="8637" w:type="dxa"/>
          </w:tcPr>
          <w:p w14:paraId="3B31C018" w14:textId="77777777" w:rsidR="007510BC" w:rsidRPr="00DF11BD" w:rsidRDefault="007510BC" w:rsidP="00760AD8">
            <w:pPr>
              <w:pStyle w:val="TableParagraph"/>
              <w:tabs>
                <w:tab w:val="left" w:pos="669"/>
              </w:tabs>
              <w:ind w:left="669" w:right="298" w:hanging="567"/>
              <w:rPr>
                <w:rFonts w:asciiTheme="minorHAnsi" w:hAnsiTheme="minorHAnsi" w:cstheme="minorHAnsi"/>
                <w:sz w:val="18"/>
                <w:szCs w:val="18"/>
              </w:rPr>
            </w:pPr>
            <w:bookmarkStart w:id="27" w:name="_Hlk70595519"/>
            <w:r w:rsidRPr="00DF11BD">
              <w:rPr>
                <w:rFonts w:asciiTheme="minorHAnsi" w:hAnsiTheme="minorHAnsi" w:cstheme="minorHAnsi"/>
                <w:sz w:val="18"/>
                <w:szCs w:val="18"/>
              </w:rPr>
              <w:t>1.2</w:t>
            </w:r>
            <w:r w:rsidRPr="00DF11BD">
              <w:rPr>
                <w:rFonts w:asciiTheme="minorHAnsi" w:hAnsiTheme="minorHAnsi" w:cstheme="minorHAnsi"/>
                <w:sz w:val="18"/>
                <w:szCs w:val="18"/>
              </w:rPr>
              <w:tab/>
              <w:t>activities within or adjacent to critical habitats and/or environmentally sensitive areas, including</w:t>
            </w:r>
            <w:r w:rsidRPr="00DF11BD">
              <w:rPr>
                <w:rFonts w:asciiTheme="minorHAnsi" w:hAnsiTheme="minorHAnsi" w:cstheme="minorHAnsi"/>
                <w:spacing w:val="-26"/>
                <w:sz w:val="18"/>
                <w:szCs w:val="18"/>
              </w:rPr>
              <w:t xml:space="preserve"> </w:t>
            </w:r>
            <w:r w:rsidRPr="00DF11BD">
              <w:rPr>
                <w:rFonts w:asciiTheme="minorHAnsi" w:hAnsiTheme="minorHAnsi" w:cstheme="minorHAnsi"/>
                <w:sz w:val="18"/>
                <w:szCs w:val="18"/>
              </w:rPr>
              <w:t>(but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not limited to) legally protected areas (e.g. nature reserve, national park), areas proposed for protection, or recognized as such by authoritative sources and/or indigenous peoples or local</w:t>
            </w:r>
            <w:r w:rsidRPr="00DF11BD">
              <w:rPr>
                <w:rFonts w:asciiTheme="minorHAnsi" w:hAnsiTheme="minorHAnsi" w:cstheme="minorHAnsi"/>
                <w:spacing w:val="-27"/>
                <w:sz w:val="18"/>
                <w:szCs w:val="18"/>
              </w:rPr>
              <w:t xml:space="preserve"> </w:t>
            </w:r>
            <w:r w:rsidRPr="00DF11BD">
              <w:rPr>
                <w:rFonts w:asciiTheme="minorHAnsi" w:hAnsiTheme="minorHAnsi" w:cstheme="minorHAnsi"/>
                <w:sz w:val="18"/>
                <w:szCs w:val="18"/>
              </w:rPr>
              <w:t>communities?</w:t>
            </w:r>
          </w:p>
        </w:tc>
        <w:tc>
          <w:tcPr>
            <w:tcW w:w="833" w:type="dxa"/>
          </w:tcPr>
          <w:p w14:paraId="7EA33F24" w14:textId="2B181518" w:rsidR="007510BC" w:rsidRPr="00DF11BD" w:rsidRDefault="00656C04"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64624837" w14:textId="77777777" w:rsidTr="70371C5A">
        <w:trPr>
          <w:trHeight w:hRule="exact" w:val="569"/>
        </w:trPr>
        <w:tc>
          <w:tcPr>
            <w:tcW w:w="8637" w:type="dxa"/>
          </w:tcPr>
          <w:p w14:paraId="22314FEF" w14:textId="77777777" w:rsidR="007510BC" w:rsidRPr="00DF11BD" w:rsidRDefault="007510BC" w:rsidP="00760AD8">
            <w:pPr>
              <w:pStyle w:val="TableParagraph"/>
              <w:tabs>
                <w:tab w:val="left" w:pos="669"/>
              </w:tabs>
              <w:ind w:left="669" w:right="200" w:hanging="567"/>
              <w:rPr>
                <w:rFonts w:asciiTheme="minorHAnsi" w:hAnsiTheme="minorHAnsi" w:cstheme="minorHAnsi"/>
                <w:sz w:val="18"/>
                <w:szCs w:val="18"/>
              </w:rPr>
            </w:pPr>
            <w:r w:rsidRPr="00DF11BD">
              <w:rPr>
                <w:rFonts w:asciiTheme="minorHAnsi" w:hAnsiTheme="minorHAnsi" w:cstheme="minorHAnsi"/>
                <w:sz w:val="18"/>
                <w:szCs w:val="18"/>
              </w:rPr>
              <w:t>1.3</w:t>
            </w:r>
            <w:r w:rsidRPr="00DF11BD">
              <w:rPr>
                <w:rFonts w:asciiTheme="minorHAnsi" w:hAnsiTheme="minorHAnsi" w:cstheme="minorHAnsi"/>
                <w:sz w:val="18"/>
                <w:szCs w:val="18"/>
              </w:rPr>
              <w:tab/>
              <w:t>changes</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the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use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lands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and</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resources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that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may</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have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adverse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impacts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on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habitats,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ecosystems, and/or livelihoods?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(Note:</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if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restrictions</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and/or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limitations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access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lands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would</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apply,</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refer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Standard</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5)</w:t>
            </w:r>
          </w:p>
        </w:tc>
        <w:tc>
          <w:tcPr>
            <w:tcW w:w="833" w:type="dxa"/>
          </w:tcPr>
          <w:p w14:paraId="58D45233"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1B837508" w14:textId="77777777" w:rsidTr="70371C5A">
        <w:trPr>
          <w:trHeight w:hRule="exact" w:val="380"/>
        </w:trPr>
        <w:tc>
          <w:tcPr>
            <w:tcW w:w="8637" w:type="dxa"/>
          </w:tcPr>
          <w:p w14:paraId="29795015"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1.4</w:t>
            </w:r>
            <w:r w:rsidRPr="00DF11BD">
              <w:rPr>
                <w:rFonts w:asciiTheme="minorHAnsi" w:hAnsiTheme="minorHAnsi" w:cstheme="minorHAnsi"/>
                <w:sz w:val="18"/>
                <w:szCs w:val="18"/>
              </w:rPr>
              <w:tab/>
              <w:t>risks to endangered species (e.g. reduction, encroachment on</w:t>
            </w:r>
            <w:r w:rsidRPr="00DF11BD">
              <w:rPr>
                <w:rFonts w:asciiTheme="minorHAnsi" w:hAnsiTheme="minorHAnsi" w:cstheme="minorHAnsi"/>
                <w:spacing w:val="-16"/>
                <w:sz w:val="18"/>
                <w:szCs w:val="18"/>
              </w:rPr>
              <w:t xml:space="preserve"> </w:t>
            </w:r>
            <w:r w:rsidRPr="00DF11BD">
              <w:rPr>
                <w:rFonts w:asciiTheme="minorHAnsi" w:hAnsiTheme="minorHAnsi" w:cstheme="minorHAnsi"/>
                <w:sz w:val="18"/>
                <w:szCs w:val="18"/>
              </w:rPr>
              <w:t>habitat)?</w:t>
            </w:r>
          </w:p>
        </w:tc>
        <w:tc>
          <w:tcPr>
            <w:tcW w:w="833" w:type="dxa"/>
          </w:tcPr>
          <w:p w14:paraId="2E01F0E6" w14:textId="295FE766" w:rsidR="007510BC" w:rsidRPr="00DF11BD" w:rsidRDefault="00656C04"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5EE4F91D" w14:textId="77777777" w:rsidTr="70371C5A">
        <w:trPr>
          <w:trHeight w:hRule="exact" w:val="348"/>
        </w:trPr>
        <w:tc>
          <w:tcPr>
            <w:tcW w:w="8637" w:type="dxa"/>
          </w:tcPr>
          <w:p w14:paraId="1D2D86B4"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1.5</w:t>
            </w:r>
            <w:r w:rsidRPr="00DF11BD">
              <w:rPr>
                <w:rFonts w:asciiTheme="minorHAnsi" w:hAnsiTheme="minorHAnsi" w:cstheme="minorHAnsi"/>
                <w:sz w:val="18"/>
                <w:szCs w:val="18"/>
              </w:rPr>
              <w:tab/>
              <w:t>exacerbation of illegal wildlife</w:t>
            </w:r>
            <w:r w:rsidRPr="00DF11BD">
              <w:rPr>
                <w:rFonts w:asciiTheme="minorHAnsi" w:hAnsiTheme="minorHAnsi" w:cstheme="minorHAnsi"/>
                <w:spacing w:val="-13"/>
                <w:sz w:val="18"/>
                <w:szCs w:val="18"/>
              </w:rPr>
              <w:t xml:space="preserve"> </w:t>
            </w:r>
            <w:r w:rsidRPr="00DF11BD">
              <w:rPr>
                <w:rFonts w:asciiTheme="minorHAnsi" w:hAnsiTheme="minorHAnsi" w:cstheme="minorHAnsi"/>
                <w:sz w:val="18"/>
                <w:szCs w:val="18"/>
              </w:rPr>
              <w:t>trade?</w:t>
            </w:r>
          </w:p>
        </w:tc>
        <w:tc>
          <w:tcPr>
            <w:tcW w:w="833" w:type="dxa"/>
          </w:tcPr>
          <w:p w14:paraId="76957636" w14:textId="5F3CFFCE" w:rsidR="007510BC" w:rsidRPr="00DF11BD" w:rsidRDefault="007A65FB"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042C4B85" w14:textId="77777777" w:rsidTr="70371C5A">
        <w:trPr>
          <w:trHeight w:hRule="exact" w:val="350"/>
        </w:trPr>
        <w:tc>
          <w:tcPr>
            <w:tcW w:w="8637" w:type="dxa"/>
          </w:tcPr>
          <w:p w14:paraId="1135C559"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1.6</w:t>
            </w:r>
            <w:r w:rsidRPr="00DF11BD">
              <w:rPr>
                <w:rFonts w:asciiTheme="minorHAnsi" w:hAnsiTheme="minorHAnsi" w:cstheme="minorHAnsi"/>
                <w:sz w:val="18"/>
                <w:szCs w:val="18"/>
              </w:rPr>
              <w:tab/>
              <w:t>introduction of invasive alien</w:t>
            </w:r>
            <w:r w:rsidRPr="00DF11BD">
              <w:rPr>
                <w:rFonts w:asciiTheme="minorHAnsi" w:hAnsiTheme="minorHAnsi" w:cstheme="minorHAnsi"/>
                <w:spacing w:val="-12"/>
                <w:sz w:val="18"/>
                <w:szCs w:val="18"/>
              </w:rPr>
              <w:t xml:space="preserve"> </w:t>
            </w:r>
            <w:r w:rsidRPr="00DF11BD">
              <w:rPr>
                <w:rFonts w:asciiTheme="minorHAnsi" w:hAnsiTheme="minorHAnsi" w:cstheme="minorHAnsi"/>
                <w:sz w:val="18"/>
                <w:szCs w:val="18"/>
              </w:rPr>
              <w:t>species?</w:t>
            </w:r>
          </w:p>
        </w:tc>
        <w:tc>
          <w:tcPr>
            <w:tcW w:w="833" w:type="dxa"/>
          </w:tcPr>
          <w:p w14:paraId="56E0ABD1" w14:textId="422E742D" w:rsidR="007510BC" w:rsidRPr="00DF11BD" w:rsidRDefault="007A65FB"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75FAF374" w14:textId="77777777" w:rsidTr="70371C5A">
        <w:trPr>
          <w:trHeight w:hRule="exact" w:val="350"/>
        </w:trPr>
        <w:tc>
          <w:tcPr>
            <w:tcW w:w="8637" w:type="dxa"/>
          </w:tcPr>
          <w:p w14:paraId="3259D195"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1.7</w:t>
            </w:r>
            <w:r w:rsidRPr="00DF11BD">
              <w:rPr>
                <w:rFonts w:asciiTheme="minorHAnsi" w:hAnsiTheme="minorHAnsi" w:cstheme="minorHAnsi"/>
                <w:sz w:val="18"/>
                <w:szCs w:val="18"/>
              </w:rPr>
              <w:tab/>
              <w:t>adverse impacts on</w:t>
            </w:r>
            <w:r w:rsidRPr="00DF11BD">
              <w:rPr>
                <w:rFonts w:asciiTheme="minorHAnsi" w:hAnsiTheme="minorHAnsi" w:cstheme="minorHAnsi"/>
                <w:spacing w:val="-11"/>
                <w:sz w:val="18"/>
                <w:szCs w:val="18"/>
              </w:rPr>
              <w:t xml:space="preserve"> </w:t>
            </w:r>
            <w:r w:rsidRPr="00DF11BD">
              <w:rPr>
                <w:rFonts w:asciiTheme="minorHAnsi" w:hAnsiTheme="minorHAnsi" w:cstheme="minorHAnsi"/>
                <w:sz w:val="18"/>
                <w:szCs w:val="18"/>
              </w:rPr>
              <w:t>soils?</w:t>
            </w:r>
          </w:p>
        </w:tc>
        <w:tc>
          <w:tcPr>
            <w:tcW w:w="833" w:type="dxa"/>
          </w:tcPr>
          <w:p w14:paraId="3ACA17AC" w14:textId="6192984A"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w:t>
            </w:r>
            <w:r w:rsidR="003605B5" w:rsidRPr="00DF11BD">
              <w:rPr>
                <w:rFonts w:asciiTheme="minorHAnsi" w:hAnsiTheme="minorHAnsi" w:cstheme="minorHAnsi"/>
                <w:sz w:val="18"/>
                <w:szCs w:val="18"/>
              </w:rPr>
              <w:t>es</w:t>
            </w:r>
          </w:p>
        </w:tc>
      </w:tr>
      <w:tr w:rsidR="007510BC" w:rsidRPr="00865786" w14:paraId="678BF6CD" w14:textId="77777777" w:rsidTr="70371C5A">
        <w:trPr>
          <w:trHeight w:hRule="exact" w:val="348"/>
        </w:trPr>
        <w:tc>
          <w:tcPr>
            <w:tcW w:w="8637" w:type="dxa"/>
          </w:tcPr>
          <w:p w14:paraId="375A9E67"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1.8</w:t>
            </w:r>
            <w:r w:rsidRPr="00DF11BD">
              <w:rPr>
                <w:rFonts w:asciiTheme="minorHAnsi" w:hAnsiTheme="minorHAnsi" w:cstheme="minorHAnsi"/>
                <w:sz w:val="18"/>
                <w:szCs w:val="18"/>
              </w:rPr>
              <w:tab/>
            </w:r>
            <w:bookmarkStart w:id="28" w:name="_Hlk62115119"/>
            <w:r w:rsidRPr="00DF11BD">
              <w:rPr>
                <w:rFonts w:asciiTheme="minorHAnsi" w:hAnsiTheme="minorHAnsi" w:cstheme="minorHAnsi"/>
                <w:sz w:val="18"/>
                <w:szCs w:val="18"/>
              </w:rPr>
              <w:t>harvesting of natural forests, plantation development, or</w:t>
            </w:r>
            <w:r w:rsidRPr="00DF11BD">
              <w:rPr>
                <w:rFonts w:asciiTheme="minorHAnsi" w:hAnsiTheme="minorHAnsi" w:cstheme="minorHAnsi"/>
                <w:spacing w:val="-23"/>
                <w:sz w:val="18"/>
                <w:szCs w:val="18"/>
              </w:rPr>
              <w:t xml:space="preserve"> </w:t>
            </w:r>
            <w:r w:rsidRPr="00DF11BD">
              <w:rPr>
                <w:rFonts w:asciiTheme="minorHAnsi" w:hAnsiTheme="minorHAnsi" w:cstheme="minorHAnsi"/>
                <w:sz w:val="18"/>
                <w:szCs w:val="18"/>
              </w:rPr>
              <w:t>reforestation</w:t>
            </w:r>
            <w:bookmarkEnd w:id="28"/>
            <w:r w:rsidRPr="00DF11BD">
              <w:rPr>
                <w:rFonts w:asciiTheme="minorHAnsi" w:hAnsiTheme="minorHAnsi" w:cstheme="minorHAnsi"/>
                <w:sz w:val="18"/>
                <w:szCs w:val="18"/>
              </w:rPr>
              <w:t>?</w:t>
            </w:r>
          </w:p>
        </w:tc>
        <w:tc>
          <w:tcPr>
            <w:tcW w:w="833" w:type="dxa"/>
          </w:tcPr>
          <w:p w14:paraId="2A7BB999" w14:textId="28ED82F4" w:rsidR="007510BC" w:rsidRPr="00DF11BD" w:rsidRDefault="007A65FB"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5EC60AA6" w14:textId="77777777" w:rsidTr="70371C5A">
        <w:trPr>
          <w:trHeight w:hRule="exact" w:val="350"/>
        </w:trPr>
        <w:tc>
          <w:tcPr>
            <w:tcW w:w="8637" w:type="dxa"/>
          </w:tcPr>
          <w:p w14:paraId="7F87F69A" w14:textId="77777777" w:rsidR="007510BC" w:rsidRPr="00DF11BD" w:rsidRDefault="007510BC" w:rsidP="272F1AE7">
            <w:pPr>
              <w:pStyle w:val="TableParagraph"/>
              <w:tabs>
                <w:tab w:val="left" w:pos="669"/>
              </w:tabs>
              <w:spacing w:before="64"/>
              <w:rPr>
                <w:rFonts w:asciiTheme="minorHAnsi" w:hAnsiTheme="minorHAnsi" w:cstheme="minorHAnsi"/>
                <w:sz w:val="18"/>
                <w:szCs w:val="18"/>
              </w:rPr>
            </w:pPr>
            <w:r w:rsidRPr="00DF11BD">
              <w:rPr>
                <w:rFonts w:asciiTheme="minorHAnsi" w:hAnsiTheme="minorHAnsi" w:cstheme="minorHAnsi"/>
                <w:sz w:val="18"/>
                <w:szCs w:val="18"/>
              </w:rPr>
              <w:t>1.9</w:t>
            </w:r>
            <w:r w:rsidRPr="00DF11BD">
              <w:rPr>
                <w:rFonts w:asciiTheme="minorHAnsi" w:hAnsiTheme="minorHAnsi" w:cstheme="minorHAnsi"/>
                <w:sz w:val="18"/>
                <w:szCs w:val="18"/>
              </w:rPr>
              <w:tab/>
              <w:t>significant agricultural</w:t>
            </w:r>
            <w:r w:rsidRPr="00DF11BD">
              <w:rPr>
                <w:rFonts w:asciiTheme="minorHAnsi" w:hAnsiTheme="minorHAnsi" w:cstheme="minorHAnsi"/>
                <w:spacing w:val="-11"/>
                <w:sz w:val="18"/>
                <w:szCs w:val="18"/>
              </w:rPr>
              <w:t xml:space="preserve"> </w:t>
            </w:r>
            <w:r w:rsidRPr="00DF11BD">
              <w:rPr>
                <w:rFonts w:asciiTheme="minorHAnsi" w:hAnsiTheme="minorHAnsi" w:cstheme="minorHAnsi"/>
                <w:sz w:val="18"/>
                <w:szCs w:val="18"/>
              </w:rPr>
              <w:t>production?</w:t>
            </w:r>
          </w:p>
        </w:tc>
        <w:tc>
          <w:tcPr>
            <w:tcW w:w="833" w:type="dxa"/>
          </w:tcPr>
          <w:p w14:paraId="1E0C73E0" w14:textId="1681C797" w:rsidR="007510BC" w:rsidRPr="00DF11BD" w:rsidRDefault="54B9B63A"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3136C3B1" w14:textId="77777777" w:rsidTr="70371C5A">
        <w:trPr>
          <w:trHeight w:hRule="exact" w:val="350"/>
        </w:trPr>
        <w:tc>
          <w:tcPr>
            <w:tcW w:w="8637" w:type="dxa"/>
          </w:tcPr>
          <w:p w14:paraId="6E937DEF" w14:textId="77777777" w:rsidR="007510BC" w:rsidRPr="00DF11BD" w:rsidRDefault="007510BC" w:rsidP="272F1AE7">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1.10</w:t>
            </w:r>
            <w:r w:rsidRPr="00DF11BD">
              <w:rPr>
                <w:rFonts w:asciiTheme="minorHAnsi" w:hAnsiTheme="minorHAnsi" w:cstheme="minorHAnsi"/>
                <w:sz w:val="18"/>
                <w:szCs w:val="18"/>
              </w:rPr>
              <w:tab/>
              <w:t>animal husbandry or harvesting of fish populations or other aquatic</w:t>
            </w:r>
            <w:r w:rsidRPr="00DF11BD">
              <w:rPr>
                <w:rFonts w:asciiTheme="minorHAnsi" w:hAnsiTheme="minorHAnsi" w:cstheme="minorHAnsi"/>
                <w:spacing w:val="-21"/>
                <w:sz w:val="18"/>
                <w:szCs w:val="18"/>
              </w:rPr>
              <w:t xml:space="preserve"> </w:t>
            </w:r>
            <w:r w:rsidRPr="00DF11BD">
              <w:rPr>
                <w:rFonts w:asciiTheme="minorHAnsi" w:hAnsiTheme="minorHAnsi" w:cstheme="minorHAnsi"/>
                <w:sz w:val="18"/>
                <w:szCs w:val="18"/>
              </w:rPr>
              <w:t>species?</w:t>
            </w:r>
          </w:p>
        </w:tc>
        <w:tc>
          <w:tcPr>
            <w:tcW w:w="833" w:type="dxa"/>
          </w:tcPr>
          <w:p w14:paraId="2B532ECA" w14:textId="2B6257AC" w:rsidR="007510BC" w:rsidRPr="00DF11BD" w:rsidRDefault="54B9B63A"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6A7D74E3" w14:textId="77777777" w:rsidTr="70371C5A">
        <w:trPr>
          <w:trHeight w:hRule="exact" w:val="629"/>
        </w:trPr>
        <w:tc>
          <w:tcPr>
            <w:tcW w:w="8637" w:type="dxa"/>
          </w:tcPr>
          <w:p w14:paraId="1CFE1BA5"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1.11</w:t>
            </w:r>
            <w:r w:rsidRPr="00DF11BD">
              <w:rPr>
                <w:rFonts w:asciiTheme="minorHAnsi" w:hAnsiTheme="minorHAnsi" w:cstheme="minorHAnsi"/>
                <w:sz w:val="18"/>
                <w:szCs w:val="18"/>
              </w:rPr>
              <w:tab/>
              <w:t>significant extraction, diversion or containment of surface or ground</w:t>
            </w:r>
            <w:r w:rsidRPr="00DF11BD">
              <w:rPr>
                <w:rFonts w:asciiTheme="minorHAnsi" w:hAnsiTheme="minorHAnsi" w:cstheme="minorHAnsi"/>
                <w:spacing w:val="-24"/>
                <w:sz w:val="18"/>
                <w:szCs w:val="18"/>
              </w:rPr>
              <w:t xml:space="preserve"> </w:t>
            </w:r>
            <w:r w:rsidRPr="00DF11BD">
              <w:rPr>
                <w:rFonts w:asciiTheme="minorHAnsi" w:hAnsiTheme="minorHAnsi" w:cstheme="minorHAnsi"/>
                <w:sz w:val="18"/>
                <w:szCs w:val="18"/>
              </w:rPr>
              <w:t>water?</w:t>
            </w:r>
          </w:p>
          <w:p w14:paraId="5B774136" w14:textId="77777777" w:rsidR="007510BC" w:rsidRPr="00DF11BD" w:rsidRDefault="007510BC" w:rsidP="00760AD8">
            <w:pPr>
              <w:pStyle w:val="TableParagraph"/>
              <w:spacing w:before="60"/>
              <w:ind w:left="669"/>
              <w:rPr>
                <w:rFonts w:asciiTheme="minorHAnsi" w:hAnsiTheme="minorHAnsi" w:cstheme="minorHAnsi"/>
                <w:i/>
                <w:sz w:val="18"/>
                <w:szCs w:val="18"/>
              </w:rPr>
            </w:pPr>
            <w:r w:rsidRPr="00DF11BD">
              <w:rPr>
                <w:rFonts w:asciiTheme="minorHAnsi" w:hAnsiTheme="minorHAnsi" w:cstheme="minorHAnsi"/>
                <w:i/>
                <w:sz w:val="18"/>
                <w:szCs w:val="18"/>
              </w:rPr>
              <w:t>For example, construction of dams, reservoirs, river basin developments, groundwater extraction</w:t>
            </w:r>
          </w:p>
        </w:tc>
        <w:tc>
          <w:tcPr>
            <w:tcW w:w="833" w:type="dxa"/>
          </w:tcPr>
          <w:p w14:paraId="090D9E45" w14:textId="4AA2DB99" w:rsidR="007510BC" w:rsidRPr="00DF11BD" w:rsidRDefault="007A65FB"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70683213" w14:textId="77777777" w:rsidTr="70371C5A">
        <w:trPr>
          <w:trHeight w:hRule="exact" w:val="350"/>
        </w:trPr>
        <w:tc>
          <w:tcPr>
            <w:tcW w:w="8637" w:type="dxa"/>
          </w:tcPr>
          <w:p w14:paraId="69FA0EAA"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1.12</w:t>
            </w:r>
            <w:r w:rsidRPr="00DF11BD">
              <w:rPr>
                <w:rFonts w:asciiTheme="minorHAnsi" w:hAnsiTheme="minorHAnsi" w:cstheme="minorHAnsi"/>
                <w:sz w:val="18"/>
                <w:szCs w:val="18"/>
              </w:rPr>
              <w:tab/>
              <w:t>handling or utilization of genetically modified organisms/living modified</w:t>
            </w:r>
            <w:r w:rsidRPr="00DF11BD">
              <w:rPr>
                <w:rFonts w:asciiTheme="minorHAnsi" w:hAnsiTheme="minorHAnsi" w:cstheme="minorHAnsi"/>
                <w:spacing w:val="-25"/>
                <w:sz w:val="18"/>
                <w:szCs w:val="18"/>
              </w:rPr>
              <w:t xml:space="preserve"> </w:t>
            </w:r>
            <w:r w:rsidRPr="00DF11BD">
              <w:rPr>
                <w:rFonts w:asciiTheme="minorHAnsi" w:hAnsiTheme="minorHAnsi" w:cstheme="minorHAnsi"/>
                <w:sz w:val="18"/>
                <w:szCs w:val="18"/>
              </w:rPr>
              <w:t>organisms?</w:t>
            </w:r>
            <w:r w:rsidRPr="00DF11BD">
              <w:rPr>
                <w:rFonts w:asciiTheme="minorHAnsi" w:hAnsiTheme="minorHAnsi" w:cstheme="minorHAnsi"/>
                <w:position w:val="5"/>
                <w:sz w:val="18"/>
                <w:szCs w:val="18"/>
              </w:rPr>
              <w:t>17</w:t>
            </w:r>
          </w:p>
        </w:tc>
        <w:tc>
          <w:tcPr>
            <w:tcW w:w="833" w:type="dxa"/>
          </w:tcPr>
          <w:p w14:paraId="391186AB" w14:textId="64CF5692" w:rsidR="007510BC" w:rsidRPr="00DF11BD" w:rsidRDefault="007A65FB"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1C715EA7" w14:textId="77777777" w:rsidTr="70371C5A">
        <w:trPr>
          <w:trHeight w:hRule="exact" w:val="351"/>
        </w:trPr>
        <w:tc>
          <w:tcPr>
            <w:tcW w:w="8637" w:type="dxa"/>
          </w:tcPr>
          <w:p w14:paraId="6855E894" w14:textId="77777777" w:rsidR="007510BC" w:rsidRPr="00DF11BD" w:rsidRDefault="007510BC" w:rsidP="00760AD8">
            <w:pPr>
              <w:pStyle w:val="TableParagraph"/>
              <w:tabs>
                <w:tab w:val="left" w:pos="669"/>
              </w:tabs>
              <w:spacing w:before="62"/>
              <w:rPr>
                <w:rFonts w:asciiTheme="minorHAnsi" w:hAnsiTheme="minorHAnsi" w:cstheme="minorHAnsi"/>
                <w:sz w:val="18"/>
                <w:szCs w:val="18"/>
              </w:rPr>
            </w:pPr>
            <w:r w:rsidRPr="00DF11BD">
              <w:rPr>
                <w:rFonts w:asciiTheme="minorHAnsi" w:hAnsiTheme="minorHAnsi" w:cstheme="minorHAnsi"/>
                <w:sz w:val="18"/>
                <w:szCs w:val="18"/>
              </w:rPr>
              <w:t>1.13</w:t>
            </w:r>
            <w:r w:rsidRPr="00DF11BD">
              <w:rPr>
                <w:rFonts w:asciiTheme="minorHAnsi" w:hAnsiTheme="minorHAnsi" w:cstheme="minorHAnsi"/>
                <w:sz w:val="18"/>
                <w:szCs w:val="18"/>
              </w:rPr>
              <w:tab/>
              <w:t>utilization</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genetic</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resources?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(e.g.</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collection</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and/or</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harvesting,</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commercial</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development)</w:t>
            </w:r>
            <w:r w:rsidRPr="00DF11BD">
              <w:rPr>
                <w:rFonts w:asciiTheme="minorHAnsi" w:hAnsiTheme="minorHAnsi" w:cstheme="minorHAnsi"/>
                <w:position w:val="5"/>
                <w:sz w:val="18"/>
                <w:szCs w:val="18"/>
              </w:rPr>
              <w:t>18</w:t>
            </w:r>
          </w:p>
        </w:tc>
        <w:tc>
          <w:tcPr>
            <w:tcW w:w="833" w:type="dxa"/>
          </w:tcPr>
          <w:p w14:paraId="42C86256" w14:textId="500A507B" w:rsidR="007510BC" w:rsidRPr="00DF11BD" w:rsidRDefault="00A54FA1" w:rsidP="00760AD8">
            <w:pPr>
              <w:rPr>
                <w:rFonts w:asciiTheme="minorHAnsi" w:hAnsiTheme="minorHAnsi" w:cstheme="minorHAnsi"/>
                <w:sz w:val="18"/>
                <w:szCs w:val="18"/>
              </w:rPr>
            </w:pPr>
            <w:r>
              <w:rPr>
                <w:rFonts w:asciiTheme="minorHAnsi" w:hAnsiTheme="minorHAnsi" w:cstheme="minorHAnsi"/>
                <w:sz w:val="18"/>
                <w:szCs w:val="18"/>
              </w:rPr>
              <w:t>No</w:t>
            </w:r>
          </w:p>
        </w:tc>
      </w:tr>
      <w:bookmarkEnd w:id="27"/>
      <w:tr w:rsidR="007510BC" w:rsidRPr="00865786" w14:paraId="7FD6FB7C" w14:textId="77777777" w:rsidTr="70371C5A">
        <w:trPr>
          <w:trHeight w:hRule="exact" w:val="348"/>
        </w:trPr>
        <w:tc>
          <w:tcPr>
            <w:tcW w:w="8637" w:type="dxa"/>
          </w:tcPr>
          <w:p w14:paraId="4448E53D"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1.14</w:t>
            </w:r>
            <w:r w:rsidRPr="00DF11BD">
              <w:rPr>
                <w:rFonts w:asciiTheme="minorHAnsi" w:hAnsiTheme="minorHAnsi" w:cstheme="minorHAnsi"/>
                <w:sz w:val="18"/>
                <w:szCs w:val="18"/>
              </w:rPr>
              <w:tab/>
              <w:t>adverse transboundary or global environmental</w:t>
            </w:r>
            <w:r w:rsidRPr="00DF11BD">
              <w:rPr>
                <w:rFonts w:asciiTheme="minorHAnsi" w:hAnsiTheme="minorHAnsi" w:cstheme="minorHAnsi"/>
                <w:spacing w:val="-18"/>
                <w:sz w:val="18"/>
                <w:szCs w:val="18"/>
              </w:rPr>
              <w:t xml:space="preserve"> </w:t>
            </w:r>
            <w:r w:rsidRPr="00DF11BD">
              <w:rPr>
                <w:rFonts w:asciiTheme="minorHAnsi" w:hAnsiTheme="minorHAnsi" w:cstheme="minorHAnsi"/>
                <w:sz w:val="18"/>
                <w:szCs w:val="18"/>
              </w:rPr>
              <w:t>concerns?</w:t>
            </w:r>
          </w:p>
        </w:tc>
        <w:tc>
          <w:tcPr>
            <w:tcW w:w="833" w:type="dxa"/>
          </w:tcPr>
          <w:p w14:paraId="3B8F3452"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12BE68F9" w14:textId="77777777" w:rsidTr="70371C5A">
        <w:trPr>
          <w:trHeight w:hRule="exact" w:val="540"/>
        </w:trPr>
        <w:tc>
          <w:tcPr>
            <w:tcW w:w="8637" w:type="dxa"/>
            <w:shd w:val="clear" w:color="auto" w:fill="DBE4F0"/>
          </w:tcPr>
          <w:p w14:paraId="757AD21C" w14:textId="77777777" w:rsidR="007510BC" w:rsidRPr="00DF11BD" w:rsidRDefault="007510BC" w:rsidP="00760AD8">
            <w:pPr>
              <w:pStyle w:val="TableParagraph"/>
              <w:spacing w:before="157"/>
              <w:rPr>
                <w:rFonts w:asciiTheme="minorHAnsi" w:hAnsiTheme="minorHAnsi" w:cstheme="minorHAnsi"/>
                <w:b/>
                <w:sz w:val="18"/>
                <w:szCs w:val="18"/>
              </w:rPr>
            </w:pPr>
            <w:r w:rsidRPr="00DF11BD">
              <w:rPr>
                <w:rFonts w:asciiTheme="minorHAnsi" w:hAnsiTheme="minorHAnsi" w:cstheme="minorHAnsi"/>
                <w:b/>
                <w:sz w:val="18"/>
                <w:szCs w:val="18"/>
              </w:rPr>
              <w:t>Standard 2: Climate Change and Disaster Risks</w:t>
            </w:r>
          </w:p>
        </w:tc>
        <w:tc>
          <w:tcPr>
            <w:tcW w:w="833" w:type="dxa"/>
            <w:shd w:val="clear" w:color="auto" w:fill="DBE4F0"/>
          </w:tcPr>
          <w:p w14:paraId="03DB6500" w14:textId="77777777" w:rsidR="007510BC" w:rsidRPr="00DF11BD" w:rsidRDefault="007510BC" w:rsidP="00760AD8">
            <w:pPr>
              <w:rPr>
                <w:rFonts w:asciiTheme="minorHAnsi" w:hAnsiTheme="minorHAnsi" w:cstheme="minorHAnsi"/>
                <w:sz w:val="18"/>
                <w:szCs w:val="18"/>
              </w:rPr>
            </w:pPr>
          </w:p>
        </w:tc>
      </w:tr>
      <w:tr w:rsidR="007510BC" w:rsidRPr="00865786" w14:paraId="40D54E26" w14:textId="77777777" w:rsidTr="70371C5A">
        <w:trPr>
          <w:trHeight w:hRule="exact" w:val="350"/>
        </w:trPr>
        <w:tc>
          <w:tcPr>
            <w:tcW w:w="8637" w:type="dxa"/>
          </w:tcPr>
          <w:p w14:paraId="2DCDE63C" w14:textId="77777777" w:rsidR="007510BC" w:rsidRPr="00DF11BD" w:rsidRDefault="007510BC" w:rsidP="00760AD8">
            <w:pPr>
              <w:pStyle w:val="TableParagraph"/>
              <w:rPr>
                <w:rFonts w:asciiTheme="minorHAnsi" w:hAnsiTheme="minorHAnsi" w:cstheme="minorHAnsi"/>
                <w:i/>
                <w:sz w:val="18"/>
                <w:szCs w:val="18"/>
              </w:rPr>
            </w:pPr>
            <w:r w:rsidRPr="00DF11BD">
              <w:rPr>
                <w:rFonts w:asciiTheme="minorHAnsi" w:hAnsiTheme="minorHAnsi" w:cstheme="minorHAnsi"/>
                <w:i/>
                <w:sz w:val="18"/>
                <w:szCs w:val="18"/>
              </w:rPr>
              <w:t>Would the project potentially involve or lead to:</w:t>
            </w:r>
          </w:p>
        </w:tc>
        <w:tc>
          <w:tcPr>
            <w:tcW w:w="833" w:type="dxa"/>
          </w:tcPr>
          <w:p w14:paraId="4F06541A" w14:textId="77777777" w:rsidR="007510BC" w:rsidRPr="00DF11BD" w:rsidRDefault="007510BC" w:rsidP="00760AD8">
            <w:pPr>
              <w:rPr>
                <w:rFonts w:asciiTheme="minorHAnsi" w:hAnsiTheme="minorHAnsi" w:cstheme="minorHAnsi"/>
                <w:sz w:val="18"/>
                <w:szCs w:val="18"/>
              </w:rPr>
            </w:pPr>
          </w:p>
        </w:tc>
      </w:tr>
    </w:tbl>
    <w:p w14:paraId="5223E670" w14:textId="77777777" w:rsidR="007510BC" w:rsidRDefault="007510BC" w:rsidP="007510BC">
      <w:pPr>
        <w:pStyle w:val="BodyText"/>
      </w:pPr>
    </w:p>
    <w:p w14:paraId="464C4056" w14:textId="77777777" w:rsidR="007510BC" w:rsidRDefault="007510BC" w:rsidP="007510BC">
      <w:pPr>
        <w:pStyle w:val="BodyText"/>
        <w:spacing w:before="10"/>
        <w:rPr>
          <w:sz w:val="29"/>
        </w:rPr>
      </w:pPr>
      <w:r>
        <w:rPr>
          <w:noProof/>
        </w:rPr>
        <mc:AlternateContent>
          <mc:Choice Requires="wps">
            <w:drawing>
              <wp:anchor distT="0" distB="0" distL="0" distR="0" simplePos="0" relativeHeight="251658243" behindDoc="0" locked="0" layoutInCell="1" allowOverlap="1" wp14:anchorId="2DE02C81" wp14:editId="0C1811FB">
                <wp:simplePos x="0" y="0"/>
                <wp:positionH relativeFrom="page">
                  <wp:posOffset>914400</wp:posOffset>
                </wp:positionH>
                <wp:positionV relativeFrom="paragraph">
                  <wp:posOffset>260350</wp:posOffset>
                </wp:positionV>
                <wp:extent cx="1829435" cy="0"/>
                <wp:effectExtent l="9525" t="12700" r="8890" b="6350"/>
                <wp:wrapTopAndBottom/>
                <wp:docPr id="1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FB05D7" id="Line 5" o:spid="_x0000_s1026" style="position:absolute;z-index:251658243;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20.5pt" to="216.0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" strokeweight=".6pt">
                <w10:wrap type="topAndBottom" anchorx="page"/>
              </v:line>
            </w:pict>
          </mc:Fallback>
        </mc:AlternateContent>
      </w:r>
    </w:p>
    <w:p w14:paraId="764D016D" w14:textId="77777777" w:rsidR="007510BC" w:rsidRDefault="007510BC" w:rsidP="007510BC">
      <w:pPr>
        <w:spacing w:before="63" w:line="219" w:lineRule="exact"/>
        <w:ind w:left="120"/>
        <w:rPr>
          <w:sz w:val="18"/>
        </w:rPr>
      </w:pPr>
      <w:r>
        <w:rPr>
          <w:position w:val="5"/>
          <w:sz w:val="12"/>
        </w:rPr>
        <w:t xml:space="preserve">17 </w:t>
      </w:r>
      <w:r>
        <w:rPr>
          <w:sz w:val="18"/>
        </w:rPr>
        <w:t xml:space="preserve">See the </w:t>
      </w:r>
      <w:hyperlink r:id="rId23">
        <w:r>
          <w:rPr>
            <w:color w:val="0000FF"/>
            <w:sz w:val="18"/>
            <w:u w:val="single" w:color="0000FF"/>
          </w:rPr>
          <w:t xml:space="preserve">Convention on Biological Diversity </w:t>
        </w:r>
      </w:hyperlink>
      <w:r>
        <w:rPr>
          <w:sz w:val="18"/>
        </w:rPr>
        <w:t xml:space="preserve">and its </w:t>
      </w:r>
      <w:hyperlink r:id="rId24">
        <w:r>
          <w:rPr>
            <w:color w:val="0000FF"/>
            <w:sz w:val="18"/>
            <w:u w:val="single" w:color="0000FF"/>
          </w:rPr>
          <w:t>Cartagena Protocol on Biosafety</w:t>
        </w:r>
        <w:r>
          <w:rPr>
            <w:sz w:val="18"/>
          </w:rPr>
          <w:t>.</w:t>
        </w:r>
      </w:hyperlink>
    </w:p>
    <w:p w14:paraId="033C98CE" w14:textId="77777777" w:rsidR="007510BC" w:rsidRDefault="007510BC" w:rsidP="007510BC">
      <w:pPr>
        <w:ind w:left="120" w:right="916"/>
        <w:rPr>
          <w:sz w:val="18"/>
        </w:rPr>
      </w:pPr>
      <w:r>
        <w:rPr>
          <w:position w:val="5"/>
          <w:sz w:val="12"/>
        </w:rPr>
        <w:t xml:space="preserve">18 </w:t>
      </w:r>
      <w:r>
        <w:rPr>
          <w:sz w:val="18"/>
        </w:rPr>
        <w:t xml:space="preserve">See the </w:t>
      </w:r>
      <w:hyperlink r:id="rId25">
        <w:r>
          <w:rPr>
            <w:color w:val="0000FF"/>
            <w:sz w:val="18"/>
            <w:u w:val="single" w:color="0000FF"/>
          </w:rPr>
          <w:t xml:space="preserve">Convention on Biological Diversity </w:t>
        </w:r>
      </w:hyperlink>
      <w:r>
        <w:rPr>
          <w:sz w:val="18"/>
        </w:rPr>
        <w:t xml:space="preserve">and its </w:t>
      </w:r>
      <w:hyperlink r:id="rId26">
        <w:r>
          <w:rPr>
            <w:color w:val="0000FF"/>
            <w:sz w:val="18"/>
            <w:u w:val="single" w:color="0000FF"/>
          </w:rPr>
          <w:t xml:space="preserve">Nagoya Protocol </w:t>
        </w:r>
      </w:hyperlink>
      <w:r>
        <w:rPr>
          <w:sz w:val="18"/>
        </w:rPr>
        <w:t>on access and benefit sharing from use of genetic resources.</w:t>
      </w:r>
    </w:p>
    <w:p w14:paraId="46BEC105" w14:textId="77777777" w:rsidR="007510BC" w:rsidRDefault="007510BC" w:rsidP="007510BC">
      <w:pPr>
        <w:rPr>
          <w:sz w:val="18"/>
        </w:rPr>
        <w:sectPr w:rsidR="007510BC">
          <w:headerReference w:type="default" r:id="rId27"/>
          <w:pgSz w:w="12240" w:h="15840"/>
          <w:pgMar w:top="1440" w:right="1200" w:bottom="900" w:left="1320" w:header="0" w:footer="660" w:gutter="0"/>
          <w:cols w:space="720"/>
        </w:sectPr>
      </w:pPr>
    </w:p>
    <w:tbl>
      <w:tblPr>
        <w:tblW w:w="0" w:type="auto"/>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7510BC" w:rsidRPr="00865786" w14:paraId="30614E51" w14:textId="77777777" w:rsidTr="70371C5A">
        <w:trPr>
          <w:trHeight w:hRule="exact" w:val="861"/>
        </w:trPr>
        <w:tc>
          <w:tcPr>
            <w:tcW w:w="8637" w:type="dxa"/>
          </w:tcPr>
          <w:p w14:paraId="1EFFC0C7" w14:textId="77777777" w:rsidR="007510BC" w:rsidRPr="00DF11BD" w:rsidRDefault="007510BC" w:rsidP="00760AD8">
            <w:pPr>
              <w:pStyle w:val="TableParagraph"/>
              <w:tabs>
                <w:tab w:val="left" w:pos="669"/>
              </w:tabs>
              <w:spacing w:before="62"/>
              <w:ind w:left="669" w:right="375" w:hanging="567"/>
              <w:rPr>
                <w:rFonts w:asciiTheme="minorHAnsi" w:hAnsiTheme="minorHAnsi" w:cstheme="minorHAnsi"/>
                <w:sz w:val="18"/>
                <w:szCs w:val="18"/>
              </w:rPr>
            </w:pPr>
            <w:r w:rsidRPr="00DF11BD">
              <w:rPr>
                <w:rFonts w:asciiTheme="minorHAnsi" w:hAnsiTheme="minorHAnsi" w:cstheme="minorHAnsi"/>
                <w:sz w:val="18"/>
                <w:szCs w:val="18"/>
              </w:rPr>
              <w:lastRenderedPageBreak/>
              <w:t>2.1</w:t>
            </w:r>
            <w:r w:rsidRPr="00DF11BD">
              <w:rPr>
                <w:rFonts w:asciiTheme="minorHAnsi" w:hAnsiTheme="minorHAnsi" w:cstheme="minorHAnsi"/>
                <w:sz w:val="18"/>
                <w:szCs w:val="18"/>
              </w:rPr>
              <w:tab/>
              <w:t>areas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subject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hazards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such</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earthquakes,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floods,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landslides,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severe</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winds,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storm</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surges,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tsunami</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or volcanic</w:t>
            </w:r>
            <w:r w:rsidRPr="00DF11BD">
              <w:rPr>
                <w:rFonts w:asciiTheme="minorHAnsi" w:hAnsiTheme="minorHAnsi" w:cstheme="minorHAnsi"/>
                <w:spacing w:val="-7"/>
                <w:sz w:val="18"/>
                <w:szCs w:val="18"/>
              </w:rPr>
              <w:t xml:space="preserve"> </w:t>
            </w:r>
            <w:r w:rsidRPr="00DF11BD">
              <w:rPr>
                <w:rFonts w:asciiTheme="minorHAnsi" w:hAnsiTheme="minorHAnsi" w:cstheme="minorHAnsi"/>
                <w:sz w:val="18"/>
                <w:szCs w:val="18"/>
              </w:rPr>
              <w:t>eruptions?</w:t>
            </w:r>
          </w:p>
        </w:tc>
        <w:tc>
          <w:tcPr>
            <w:tcW w:w="833" w:type="dxa"/>
          </w:tcPr>
          <w:p w14:paraId="5493423F" w14:textId="35BF8154" w:rsidR="007F26A4"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770FEFC7" w14:textId="77777777" w:rsidTr="70371C5A">
        <w:trPr>
          <w:trHeight w:hRule="exact" w:val="631"/>
        </w:trPr>
        <w:tc>
          <w:tcPr>
            <w:tcW w:w="8637" w:type="dxa"/>
          </w:tcPr>
          <w:p w14:paraId="200654B1"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2.2</w:t>
            </w:r>
            <w:r w:rsidRPr="00DF11BD">
              <w:rPr>
                <w:rFonts w:asciiTheme="minorHAnsi" w:hAnsiTheme="minorHAnsi" w:cstheme="minorHAnsi"/>
                <w:sz w:val="18"/>
                <w:szCs w:val="18"/>
              </w:rPr>
              <w:tab/>
              <w:t>outputs and outcomes sensitive or vulnerable to potential impacts of climate change or</w:t>
            </w:r>
            <w:r w:rsidRPr="00DF11BD">
              <w:rPr>
                <w:rFonts w:asciiTheme="minorHAnsi" w:hAnsiTheme="minorHAnsi" w:cstheme="minorHAnsi"/>
                <w:spacing w:val="-23"/>
                <w:sz w:val="18"/>
                <w:szCs w:val="18"/>
              </w:rPr>
              <w:t xml:space="preserve"> </w:t>
            </w:r>
            <w:r w:rsidRPr="00DF11BD">
              <w:rPr>
                <w:rFonts w:asciiTheme="minorHAnsi" w:hAnsiTheme="minorHAnsi" w:cstheme="minorHAnsi"/>
                <w:sz w:val="18"/>
                <w:szCs w:val="18"/>
              </w:rPr>
              <w:t>disasters?</w:t>
            </w:r>
          </w:p>
          <w:p w14:paraId="2DEBC6EB" w14:textId="77777777" w:rsidR="007510BC" w:rsidRPr="00DF11BD" w:rsidRDefault="007510BC" w:rsidP="00760AD8">
            <w:pPr>
              <w:pStyle w:val="TableParagraph"/>
              <w:spacing w:before="60"/>
              <w:ind w:left="669"/>
              <w:rPr>
                <w:rFonts w:asciiTheme="minorHAnsi" w:hAnsiTheme="minorHAnsi" w:cstheme="minorHAnsi"/>
                <w:i/>
                <w:sz w:val="18"/>
                <w:szCs w:val="18"/>
              </w:rPr>
            </w:pPr>
            <w:r w:rsidRPr="00DF11BD">
              <w:rPr>
                <w:rFonts w:asciiTheme="minorHAnsi" w:hAnsiTheme="minorHAnsi" w:cstheme="minorHAnsi"/>
                <w:i/>
                <w:sz w:val="18"/>
                <w:szCs w:val="18"/>
              </w:rPr>
              <w:t>For example, through increased precipitation, drought, temperature, salinity, extreme events, earthquakes</w:t>
            </w:r>
          </w:p>
        </w:tc>
        <w:tc>
          <w:tcPr>
            <w:tcW w:w="833" w:type="dxa"/>
          </w:tcPr>
          <w:p w14:paraId="493AFD30" w14:textId="76A7CBF1" w:rsidR="007510BC" w:rsidRPr="00DF11BD" w:rsidRDefault="00F904FA" w:rsidP="00760AD8">
            <w:pPr>
              <w:rPr>
                <w:rFonts w:asciiTheme="minorHAnsi" w:hAnsiTheme="minorHAnsi" w:cstheme="minorHAnsi"/>
                <w:sz w:val="18"/>
                <w:szCs w:val="18"/>
              </w:rPr>
            </w:pPr>
            <w:r w:rsidRPr="00DF11BD">
              <w:rPr>
                <w:rFonts w:asciiTheme="minorHAnsi" w:hAnsiTheme="minorHAnsi" w:cstheme="minorHAnsi"/>
                <w:sz w:val="18"/>
                <w:szCs w:val="18"/>
              </w:rPr>
              <w:t>No</w:t>
            </w:r>
          </w:p>
        </w:tc>
      </w:tr>
      <w:tr w:rsidR="007510BC" w:rsidRPr="00865786" w14:paraId="62DDA74D" w14:textId="77777777" w:rsidTr="70371C5A">
        <w:trPr>
          <w:trHeight w:hRule="exact" w:val="1068"/>
        </w:trPr>
        <w:tc>
          <w:tcPr>
            <w:tcW w:w="8637" w:type="dxa"/>
          </w:tcPr>
          <w:p w14:paraId="396EA13A" w14:textId="77777777" w:rsidR="007510BC" w:rsidRPr="00DF11BD" w:rsidRDefault="007510BC" w:rsidP="00760AD8">
            <w:pPr>
              <w:pStyle w:val="TableParagraph"/>
              <w:tabs>
                <w:tab w:val="left" w:pos="669"/>
              </w:tabs>
              <w:spacing w:before="59"/>
              <w:ind w:left="669" w:right="375" w:hanging="567"/>
              <w:rPr>
                <w:rFonts w:asciiTheme="minorHAnsi" w:hAnsiTheme="minorHAnsi" w:cstheme="minorHAnsi"/>
                <w:sz w:val="18"/>
                <w:szCs w:val="18"/>
              </w:rPr>
            </w:pPr>
            <w:r w:rsidRPr="00DF11BD">
              <w:rPr>
                <w:rFonts w:asciiTheme="minorHAnsi" w:hAnsiTheme="minorHAnsi" w:cstheme="minorHAnsi"/>
                <w:sz w:val="18"/>
                <w:szCs w:val="18"/>
              </w:rPr>
              <w:t>2.3</w:t>
            </w:r>
            <w:r w:rsidRPr="00DF11BD">
              <w:rPr>
                <w:rFonts w:asciiTheme="minorHAnsi" w:hAnsiTheme="minorHAnsi" w:cstheme="minorHAnsi"/>
                <w:sz w:val="18"/>
                <w:szCs w:val="18"/>
              </w:rPr>
              <w:tab/>
              <w:t>increases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in</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vulnerability</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climate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change impacts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disaster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risks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now</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in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the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future</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(also</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known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as maladaptive or negative coping</w:t>
            </w:r>
            <w:r w:rsidRPr="00DF11BD">
              <w:rPr>
                <w:rFonts w:asciiTheme="minorHAnsi" w:hAnsiTheme="minorHAnsi" w:cstheme="minorHAnsi"/>
                <w:spacing w:val="-9"/>
                <w:sz w:val="18"/>
                <w:szCs w:val="18"/>
              </w:rPr>
              <w:t xml:space="preserve"> </w:t>
            </w:r>
            <w:r w:rsidRPr="00DF11BD">
              <w:rPr>
                <w:rFonts w:asciiTheme="minorHAnsi" w:hAnsiTheme="minorHAnsi" w:cstheme="minorHAnsi"/>
                <w:sz w:val="18"/>
                <w:szCs w:val="18"/>
              </w:rPr>
              <w:t>practices)?</w:t>
            </w:r>
          </w:p>
          <w:p w14:paraId="642BF254" w14:textId="77777777" w:rsidR="007510BC" w:rsidRPr="00DF11BD" w:rsidRDefault="007510BC" w:rsidP="00760AD8">
            <w:pPr>
              <w:pStyle w:val="TableParagraph"/>
              <w:spacing w:before="58"/>
              <w:ind w:left="734"/>
              <w:rPr>
                <w:rFonts w:asciiTheme="minorHAnsi" w:hAnsiTheme="minorHAnsi" w:cstheme="minorHAnsi"/>
                <w:i/>
                <w:sz w:val="18"/>
                <w:szCs w:val="18"/>
              </w:rPr>
            </w:pPr>
            <w:r w:rsidRPr="00DF11BD">
              <w:rPr>
                <w:rFonts w:asciiTheme="minorHAnsi" w:hAnsiTheme="minorHAnsi" w:cstheme="minorHAnsi"/>
                <w:i/>
                <w:sz w:val="18"/>
                <w:szCs w:val="18"/>
              </w:rPr>
              <w:t>For example, changes to land use planning may encourage further development of floodplains, potentially increasing the population’s vulnerability to climate change, specifically flooding</w:t>
            </w:r>
          </w:p>
        </w:tc>
        <w:tc>
          <w:tcPr>
            <w:tcW w:w="833" w:type="dxa"/>
          </w:tcPr>
          <w:p w14:paraId="04FC6C91" w14:textId="3AF2381A" w:rsidR="007510BC" w:rsidRPr="00DF11BD" w:rsidRDefault="00775268" w:rsidP="00760AD8">
            <w:pPr>
              <w:rPr>
                <w:rFonts w:asciiTheme="minorHAnsi" w:hAnsiTheme="minorHAnsi" w:cstheme="minorHAnsi"/>
                <w:sz w:val="18"/>
                <w:szCs w:val="18"/>
              </w:rPr>
            </w:pPr>
            <w:r w:rsidRPr="00DF11BD">
              <w:rPr>
                <w:rFonts w:asciiTheme="minorHAnsi" w:hAnsiTheme="minorHAnsi" w:cstheme="minorHAnsi"/>
                <w:sz w:val="18"/>
                <w:szCs w:val="18"/>
              </w:rPr>
              <w:t>No</w:t>
            </w:r>
          </w:p>
        </w:tc>
      </w:tr>
      <w:tr w:rsidR="007510BC" w:rsidRPr="00865786" w14:paraId="06411EBC" w14:textId="77777777" w:rsidTr="70371C5A">
        <w:trPr>
          <w:trHeight w:hRule="exact" w:val="350"/>
        </w:trPr>
        <w:tc>
          <w:tcPr>
            <w:tcW w:w="8637" w:type="dxa"/>
          </w:tcPr>
          <w:p w14:paraId="6C6830C0" w14:textId="77777777" w:rsidR="007510BC" w:rsidRPr="00DF11BD" w:rsidRDefault="007510BC" w:rsidP="00760AD8">
            <w:pPr>
              <w:pStyle w:val="TableParagraph"/>
              <w:tabs>
                <w:tab w:val="left" w:pos="669"/>
              </w:tabs>
              <w:rPr>
                <w:rFonts w:asciiTheme="minorHAnsi" w:hAnsiTheme="minorHAnsi" w:cstheme="minorHAnsi"/>
                <w:sz w:val="18"/>
                <w:szCs w:val="18"/>
              </w:rPr>
            </w:pPr>
            <w:bookmarkStart w:id="29" w:name="_Hlk62422120"/>
            <w:r w:rsidRPr="00DF11BD">
              <w:rPr>
                <w:rFonts w:asciiTheme="minorHAnsi" w:hAnsiTheme="minorHAnsi" w:cstheme="minorHAnsi"/>
                <w:sz w:val="18"/>
                <w:szCs w:val="18"/>
              </w:rPr>
              <w:t>2.4</w:t>
            </w:r>
            <w:r w:rsidRPr="00DF11BD">
              <w:rPr>
                <w:rFonts w:asciiTheme="minorHAnsi" w:hAnsiTheme="minorHAnsi" w:cstheme="minorHAnsi"/>
                <w:sz w:val="18"/>
                <w:szCs w:val="18"/>
              </w:rPr>
              <w:tab/>
              <w:t>increases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greenhouse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gas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emissions,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black</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carbon</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emissions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other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drivers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climate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change?</w:t>
            </w:r>
          </w:p>
        </w:tc>
        <w:tc>
          <w:tcPr>
            <w:tcW w:w="833" w:type="dxa"/>
          </w:tcPr>
          <w:p w14:paraId="742338A6" w14:textId="6106918D" w:rsidR="007510BC" w:rsidRPr="00DF11BD" w:rsidRDefault="00584626" w:rsidP="00760AD8">
            <w:pPr>
              <w:rPr>
                <w:rFonts w:asciiTheme="minorHAnsi" w:hAnsiTheme="minorHAnsi" w:cstheme="minorHAnsi"/>
                <w:sz w:val="18"/>
                <w:szCs w:val="18"/>
              </w:rPr>
            </w:pPr>
            <w:r w:rsidRPr="00DF11BD">
              <w:rPr>
                <w:rFonts w:asciiTheme="minorHAnsi" w:hAnsiTheme="minorHAnsi" w:cstheme="minorHAnsi"/>
                <w:sz w:val="18"/>
                <w:szCs w:val="18"/>
              </w:rPr>
              <w:t>Yes</w:t>
            </w:r>
          </w:p>
        </w:tc>
      </w:tr>
      <w:bookmarkEnd w:id="29"/>
      <w:tr w:rsidR="007510BC" w:rsidRPr="00865786" w14:paraId="14798A48" w14:textId="77777777" w:rsidTr="70371C5A">
        <w:trPr>
          <w:trHeight w:hRule="exact" w:val="547"/>
        </w:trPr>
        <w:tc>
          <w:tcPr>
            <w:tcW w:w="8637" w:type="dxa"/>
            <w:shd w:val="clear" w:color="auto" w:fill="DBE4F0"/>
          </w:tcPr>
          <w:p w14:paraId="0B44D177" w14:textId="77777777" w:rsidR="007510BC" w:rsidRPr="00DF11BD" w:rsidRDefault="007510BC" w:rsidP="00760AD8">
            <w:pPr>
              <w:pStyle w:val="TableParagraph"/>
              <w:spacing w:before="160"/>
              <w:rPr>
                <w:rFonts w:asciiTheme="minorHAnsi" w:hAnsiTheme="minorHAnsi" w:cstheme="minorHAnsi"/>
                <w:b/>
                <w:sz w:val="18"/>
                <w:szCs w:val="18"/>
              </w:rPr>
            </w:pPr>
            <w:r w:rsidRPr="00DF11BD">
              <w:rPr>
                <w:rFonts w:asciiTheme="minorHAnsi" w:hAnsiTheme="minorHAnsi" w:cstheme="minorHAnsi"/>
                <w:b/>
                <w:sz w:val="18"/>
                <w:szCs w:val="18"/>
              </w:rPr>
              <w:t>Standard 3: Community Health, Safety and Security</w:t>
            </w:r>
          </w:p>
        </w:tc>
        <w:tc>
          <w:tcPr>
            <w:tcW w:w="833" w:type="dxa"/>
            <w:shd w:val="clear" w:color="auto" w:fill="DBE4F0"/>
          </w:tcPr>
          <w:p w14:paraId="6A247A6D" w14:textId="77777777" w:rsidR="007510BC" w:rsidRPr="00DF11BD" w:rsidRDefault="007510BC" w:rsidP="00760AD8">
            <w:pPr>
              <w:rPr>
                <w:rFonts w:asciiTheme="minorHAnsi" w:hAnsiTheme="minorHAnsi" w:cstheme="minorHAnsi"/>
                <w:sz w:val="18"/>
                <w:szCs w:val="18"/>
              </w:rPr>
            </w:pPr>
          </w:p>
        </w:tc>
      </w:tr>
      <w:tr w:rsidR="007510BC" w:rsidRPr="00865786" w14:paraId="1E293AB7" w14:textId="77777777" w:rsidTr="70371C5A">
        <w:trPr>
          <w:trHeight w:hRule="exact" w:val="351"/>
        </w:trPr>
        <w:tc>
          <w:tcPr>
            <w:tcW w:w="8637" w:type="dxa"/>
          </w:tcPr>
          <w:p w14:paraId="15BAA81A" w14:textId="77777777" w:rsidR="007510BC" w:rsidRPr="00DF11BD" w:rsidRDefault="007510BC" w:rsidP="00760AD8">
            <w:pPr>
              <w:pStyle w:val="TableParagraph"/>
              <w:spacing w:before="64"/>
              <w:rPr>
                <w:rFonts w:asciiTheme="minorHAnsi" w:hAnsiTheme="minorHAnsi" w:cstheme="minorHAnsi"/>
                <w:i/>
                <w:sz w:val="18"/>
                <w:szCs w:val="18"/>
              </w:rPr>
            </w:pPr>
            <w:r w:rsidRPr="00DF11BD">
              <w:rPr>
                <w:rFonts w:asciiTheme="minorHAnsi" w:hAnsiTheme="minorHAnsi" w:cstheme="minorHAnsi"/>
                <w:i/>
                <w:sz w:val="18"/>
                <w:szCs w:val="18"/>
              </w:rPr>
              <w:t>Would the project potentially involve or lead to:</w:t>
            </w:r>
          </w:p>
        </w:tc>
        <w:tc>
          <w:tcPr>
            <w:tcW w:w="833" w:type="dxa"/>
          </w:tcPr>
          <w:p w14:paraId="34CFACE9" w14:textId="77777777" w:rsidR="007510BC" w:rsidRPr="00DF11BD" w:rsidRDefault="007510BC" w:rsidP="00760AD8">
            <w:pPr>
              <w:rPr>
                <w:rFonts w:asciiTheme="minorHAnsi" w:hAnsiTheme="minorHAnsi" w:cstheme="minorHAnsi"/>
                <w:sz w:val="18"/>
                <w:szCs w:val="18"/>
              </w:rPr>
            </w:pPr>
          </w:p>
        </w:tc>
      </w:tr>
      <w:tr w:rsidR="007510BC" w:rsidRPr="00865786" w14:paraId="1F9C3E69" w14:textId="77777777" w:rsidTr="70371C5A">
        <w:trPr>
          <w:trHeight w:hRule="exact" w:val="569"/>
        </w:trPr>
        <w:tc>
          <w:tcPr>
            <w:tcW w:w="8637" w:type="dxa"/>
          </w:tcPr>
          <w:p w14:paraId="2EBE50AE" w14:textId="77777777" w:rsidR="007510BC" w:rsidRPr="00DF11BD" w:rsidRDefault="007510BC" w:rsidP="00760AD8">
            <w:pPr>
              <w:pStyle w:val="TableParagraph"/>
              <w:tabs>
                <w:tab w:val="left" w:pos="669"/>
              </w:tabs>
              <w:ind w:left="669" w:right="458" w:hanging="567"/>
              <w:rPr>
                <w:rFonts w:asciiTheme="minorHAnsi" w:hAnsiTheme="minorHAnsi" w:cstheme="minorHAnsi"/>
                <w:sz w:val="18"/>
                <w:szCs w:val="18"/>
              </w:rPr>
            </w:pPr>
            <w:r w:rsidRPr="00DF11BD">
              <w:rPr>
                <w:rFonts w:asciiTheme="minorHAnsi" w:hAnsiTheme="minorHAnsi" w:cstheme="minorHAnsi"/>
                <w:sz w:val="18"/>
                <w:szCs w:val="18"/>
              </w:rPr>
              <w:t>3.1</w:t>
            </w:r>
            <w:r w:rsidRPr="00DF11BD">
              <w:rPr>
                <w:rFonts w:asciiTheme="minorHAnsi" w:hAnsiTheme="minorHAnsi" w:cstheme="minorHAnsi"/>
                <w:sz w:val="18"/>
                <w:szCs w:val="18"/>
              </w:rPr>
              <w:tab/>
              <w:t>construction</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and/or</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infrastructure</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development</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(e.g.</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roads,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buildings,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dams)?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(Note: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the</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GEF</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does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not finance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projects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that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would</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involve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the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construction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rehabilitation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large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complex</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dams)</w:t>
            </w:r>
          </w:p>
        </w:tc>
        <w:tc>
          <w:tcPr>
            <w:tcW w:w="833" w:type="dxa"/>
          </w:tcPr>
          <w:p w14:paraId="5629E0A7" w14:textId="1B5AEC1E" w:rsidR="007510BC" w:rsidRPr="00DF11BD" w:rsidRDefault="004C07CE"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6D6D4876" w14:textId="77777777" w:rsidTr="70371C5A">
        <w:trPr>
          <w:trHeight w:hRule="exact" w:val="571"/>
        </w:trPr>
        <w:tc>
          <w:tcPr>
            <w:tcW w:w="8637" w:type="dxa"/>
          </w:tcPr>
          <w:p w14:paraId="48131085" w14:textId="77777777" w:rsidR="007510BC" w:rsidRPr="00DF11BD" w:rsidRDefault="007510BC" w:rsidP="00760AD8">
            <w:pPr>
              <w:pStyle w:val="TableParagraph"/>
              <w:tabs>
                <w:tab w:val="left" w:pos="669"/>
              </w:tabs>
              <w:ind w:left="669" w:right="350" w:hanging="567"/>
              <w:rPr>
                <w:rFonts w:asciiTheme="minorHAnsi" w:hAnsiTheme="minorHAnsi" w:cstheme="minorHAnsi"/>
                <w:sz w:val="18"/>
                <w:szCs w:val="18"/>
              </w:rPr>
            </w:pPr>
            <w:r w:rsidRPr="00DF11BD">
              <w:rPr>
                <w:rFonts w:asciiTheme="minorHAnsi" w:hAnsiTheme="minorHAnsi" w:cstheme="minorHAnsi"/>
                <w:sz w:val="18"/>
                <w:szCs w:val="18"/>
              </w:rPr>
              <w:t>3.2</w:t>
            </w:r>
            <w:r w:rsidRPr="00DF11BD">
              <w:rPr>
                <w:rFonts w:asciiTheme="minorHAnsi" w:hAnsiTheme="minorHAnsi" w:cstheme="minorHAnsi"/>
                <w:sz w:val="18"/>
                <w:szCs w:val="18"/>
              </w:rPr>
              <w:tab/>
              <w:t>air</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pollution,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noise,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vibration,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traffic, injuries,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physical</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hazards,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poor</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surface</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water</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quality</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due</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runoff, erosion,</w:t>
            </w:r>
            <w:r w:rsidRPr="00DF11BD">
              <w:rPr>
                <w:rFonts w:asciiTheme="minorHAnsi" w:hAnsiTheme="minorHAnsi" w:cstheme="minorHAnsi"/>
                <w:spacing w:val="-9"/>
                <w:sz w:val="18"/>
                <w:szCs w:val="18"/>
              </w:rPr>
              <w:t xml:space="preserve"> </w:t>
            </w:r>
            <w:r w:rsidRPr="00DF11BD">
              <w:rPr>
                <w:rFonts w:asciiTheme="minorHAnsi" w:hAnsiTheme="minorHAnsi" w:cstheme="minorHAnsi"/>
                <w:sz w:val="18"/>
                <w:szCs w:val="18"/>
              </w:rPr>
              <w:t>sanitation?</w:t>
            </w:r>
          </w:p>
        </w:tc>
        <w:tc>
          <w:tcPr>
            <w:tcW w:w="833" w:type="dxa"/>
          </w:tcPr>
          <w:p w14:paraId="1E6D9802"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5BC6D07C" w14:textId="77777777" w:rsidTr="70371C5A">
        <w:trPr>
          <w:trHeight w:hRule="exact" w:val="569"/>
        </w:trPr>
        <w:tc>
          <w:tcPr>
            <w:tcW w:w="8637" w:type="dxa"/>
          </w:tcPr>
          <w:p w14:paraId="1481B880" w14:textId="77777777" w:rsidR="007510BC" w:rsidRPr="00DF11BD" w:rsidRDefault="007510BC" w:rsidP="00760AD8">
            <w:pPr>
              <w:pStyle w:val="TableParagraph"/>
              <w:tabs>
                <w:tab w:val="left" w:pos="669"/>
              </w:tabs>
              <w:spacing w:before="59"/>
              <w:ind w:left="669" w:right="1086" w:hanging="567"/>
              <w:rPr>
                <w:rFonts w:asciiTheme="minorHAnsi" w:hAnsiTheme="minorHAnsi" w:cstheme="minorHAnsi"/>
                <w:sz w:val="18"/>
                <w:szCs w:val="18"/>
              </w:rPr>
            </w:pPr>
            <w:r w:rsidRPr="00DF11BD">
              <w:rPr>
                <w:rFonts w:asciiTheme="minorHAnsi" w:hAnsiTheme="minorHAnsi" w:cstheme="minorHAnsi"/>
                <w:sz w:val="18"/>
                <w:szCs w:val="18"/>
              </w:rPr>
              <w:t>3.3</w:t>
            </w:r>
            <w:r w:rsidRPr="00DF11BD">
              <w:rPr>
                <w:rFonts w:asciiTheme="minorHAnsi" w:hAnsiTheme="minorHAnsi" w:cstheme="minorHAnsi"/>
                <w:sz w:val="18"/>
                <w:szCs w:val="18"/>
              </w:rPr>
              <w:tab/>
              <w:t>harm</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losses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due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failure</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structural</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elements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the</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project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(e.g.</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collapse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buildings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or infrastructure)?</w:t>
            </w:r>
          </w:p>
        </w:tc>
        <w:tc>
          <w:tcPr>
            <w:tcW w:w="833" w:type="dxa"/>
          </w:tcPr>
          <w:p w14:paraId="4F8FD40D" w14:textId="0A210B1C" w:rsidR="007510BC" w:rsidRPr="00DF11BD" w:rsidRDefault="004C07CE"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17637E36" w14:textId="77777777" w:rsidTr="70371C5A">
        <w:trPr>
          <w:trHeight w:hRule="exact" w:val="569"/>
        </w:trPr>
        <w:tc>
          <w:tcPr>
            <w:tcW w:w="8637" w:type="dxa"/>
          </w:tcPr>
          <w:p w14:paraId="7539161C" w14:textId="77777777" w:rsidR="007510BC" w:rsidRPr="00DF11BD" w:rsidRDefault="007510BC" w:rsidP="00760AD8">
            <w:pPr>
              <w:pStyle w:val="TableParagraph"/>
              <w:tabs>
                <w:tab w:val="left" w:pos="669"/>
              </w:tabs>
              <w:ind w:left="669" w:right="150" w:hanging="567"/>
              <w:rPr>
                <w:rFonts w:asciiTheme="minorHAnsi" w:hAnsiTheme="minorHAnsi" w:cstheme="minorHAnsi"/>
                <w:sz w:val="18"/>
                <w:szCs w:val="18"/>
              </w:rPr>
            </w:pPr>
            <w:r w:rsidRPr="00DF11BD">
              <w:rPr>
                <w:rFonts w:asciiTheme="minorHAnsi" w:hAnsiTheme="minorHAnsi" w:cstheme="minorHAnsi"/>
                <w:sz w:val="18"/>
                <w:szCs w:val="18"/>
              </w:rPr>
              <w:t>3.4</w:t>
            </w:r>
            <w:r w:rsidRPr="00DF11BD">
              <w:rPr>
                <w:rFonts w:asciiTheme="minorHAnsi" w:hAnsiTheme="minorHAnsi" w:cstheme="minorHAnsi"/>
                <w:sz w:val="18"/>
                <w:szCs w:val="18"/>
              </w:rPr>
              <w:tab/>
              <w:t>risks of water-borne or other vector-borne diseases (e.g. temporary breeding</w:t>
            </w:r>
            <w:r w:rsidRPr="00DF11BD">
              <w:rPr>
                <w:rFonts w:asciiTheme="minorHAnsi" w:hAnsiTheme="minorHAnsi" w:cstheme="minorHAnsi"/>
                <w:spacing w:val="-28"/>
                <w:sz w:val="18"/>
                <w:szCs w:val="18"/>
              </w:rPr>
              <w:t xml:space="preserve"> </w:t>
            </w:r>
            <w:r w:rsidRPr="00DF11BD">
              <w:rPr>
                <w:rFonts w:asciiTheme="minorHAnsi" w:hAnsiTheme="minorHAnsi" w:cstheme="minorHAnsi"/>
                <w:sz w:val="18"/>
                <w:szCs w:val="18"/>
              </w:rPr>
              <w:t>habitats), communicable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and noncommunicable diseases, nutritional disorders, mental</w:t>
            </w:r>
            <w:r w:rsidRPr="00DF11BD">
              <w:rPr>
                <w:rFonts w:asciiTheme="minorHAnsi" w:hAnsiTheme="minorHAnsi" w:cstheme="minorHAnsi"/>
                <w:spacing w:val="-19"/>
                <w:sz w:val="18"/>
                <w:szCs w:val="18"/>
              </w:rPr>
              <w:t xml:space="preserve"> </w:t>
            </w:r>
            <w:r w:rsidRPr="00DF11BD">
              <w:rPr>
                <w:rFonts w:asciiTheme="minorHAnsi" w:hAnsiTheme="minorHAnsi" w:cstheme="minorHAnsi"/>
                <w:sz w:val="18"/>
                <w:szCs w:val="18"/>
              </w:rPr>
              <w:t>health?</w:t>
            </w:r>
          </w:p>
        </w:tc>
        <w:tc>
          <w:tcPr>
            <w:tcW w:w="833" w:type="dxa"/>
          </w:tcPr>
          <w:p w14:paraId="2A12340C" w14:textId="6230DBFB" w:rsidR="007510BC" w:rsidRPr="00DF11BD" w:rsidRDefault="00EE78EE" w:rsidP="00760AD8">
            <w:pPr>
              <w:rPr>
                <w:rFonts w:asciiTheme="minorHAnsi" w:hAnsiTheme="minorHAnsi" w:cstheme="minorHAnsi"/>
                <w:sz w:val="18"/>
                <w:szCs w:val="18"/>
              </w:rPr>
            </w:pPr>
            <w:r w:rsidRPr="00DF11BD">
              <w:rPr>
                <w:rFonts w:asciiTheme="minorHAnsi" w:hAnsiTheme="minorHAnsi" w:cstheme="minorHAnsi"/>
                <w:sz w:val="18"/>
                <w:szCs w:val="18"/>
              </w:rPr>
              <w:t>No</w:t>
            </w:r>
          </w:p>
        </w:tc>
      </w:tr>
      <w:tr w:rsidR="007510BC" w:rsidRPr="00865786" w14:paraId="4B6DA627" w14:textId="77777777" w:rsidTr="70371C5A">
        <w:trPr>
          <w:trHeight w:hRule="exact" w:val="569"/>
        </w:trPr>
        <w:tc>
          <w:tcPr>
            <w:tcW w:w="8637" w:type="dxa"/>
          </w:tcPr>
          <w:p w14:paraId="5EEDACE4" w14:textId="77777777" w:rsidR="007510BC" w:rsidRPr="00DF11BD" w:rsidRDefault="007510BC" w:rsidP="00760AD8">
            <w:pPr>
              <w:pStyle w:val="TableParagraph"/>
              <w:tabs>
                <w:tab w:val="left" w:pos="669"/>
              </w:tabs>
              <w:ind w:left="669" w:right="248" w:hanging="567"/>
              <w:rPr>
                <w:rFonts w:asciiTheme="minorHAnsi" w:hAnsiTheme="minorHAnsi" w:cstheme="minorHAnsi"/>
                <w:sz w:val="18"/>
                <w:szCs w:val="18"/>
              </w:rPr>
            </w:pPr>
            <w:r w:rsidRPr="00DF11BD">
              <w:rPr>
                <w:rFonts w:asciiTheme="minorHAnsi" w:hAnsiTheme="minorHAnsi" w:cstheme="minorHAnsi"/>
                <w:sz w:val="18"/>
                <w:szCs w:val="18"/>
              </w:rPr>
              <w:t>3.5</w:t>
            </w:r>
            <w:r w:rsidRPr="00DF11BD">
              <w:rPr>
                <w:rFonts w:asciiTheme="minorHAnsi" w:hAnsiTheme="minorHAnsi" w:cstheme="minorHAnsi"/>
                <w:sz w:val="18"/>
                <w:szCs w:val="18"/>
              </w:rPr>
              <w:tab/>
              <w:t>transport,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storage,</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and</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use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and/or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disposal</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hazardous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dangerous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materials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(e.g.</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explosives,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fuel</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and other chemicals during construction and</w:t>
            </w:r>
            <w:r w:rsidRPr="00DF11BD">
              <w:rPr>
                <w:rFonts w:asciiTheme="minorHAnsi" w:hAnsiTheme="minorHAnsi" w:cstheme="minorHAnsi"/>
                <w:spacing w:val="-15"/>
                <w:sz w:val="18"/>
                <w:szCs w:val="18"/>
              </w:rPr>
              <w:t xml:space="preserve"> </w:t>
            </w:r>
            <w:r w:rsidRPr="00DF11BD">
              <w:rPr>
                <w:rFonts w:asciiTheme="minorHAnsi" w:hAnsiTheme="minorHAnsi" w:cstheme="minorHAnsi"/>
                <w:sz w:val="18"/>
                <w:szCs w:val="18"/>
              </w:rPr>
              <w:t>operation)?</w:t>
            </w:r>
          </w:p>
        </w:tc>
        <w:tc>
          <w:tcPr>
            <w:tcW w:w="833" w:type="dxa"/>
          </w:tcPr>
          <w:p w14:paraId="5F0E8769"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57742CE4" w14:textId="77777777" w:rsidTr="70371C5A">
        <w:trPr>
          <w:trHeight w:hRule="exact" w:val="572"/>
        </w:trPr>
        <w:tc>
          <w:tcPr>
            <w:tcW w:w="8637" w:type="dxa"/>
          </w:tcPr>
          <w:p w14:paraId="488C0C4C"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3.6</w:t>
            </w:r>
            <w:r w:rsidRPr="00DF11BD">
              <w:rPr>
                <w:rFonts w:asciiTheme="minorHAnsi" w:hAnsiTheme="minorHAnsi" w:cstheme="minorHAnsi"/>
                <w:sz w:val="18"/>
                <w:szCs w:val="18"/>
              </w:rPr>
              <w:tab/>
              <w:t>adverse</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impacts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on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ecosystems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and</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ecosystem</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services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relevant</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communities’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health</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(e.g.</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food,</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surface</w:t>
            </w:r>
          </w:p>
          <w:p w14:paraId="3FC08930" w14:textId="77777777" w:rsidR="007510BC" w:rsidRPr="00DF11BD" w:rsidRDefault="007510BC" w:rsidP="00760AD8">
            <w:pPr>
              <w:pStyle w:val="TableParagraph"/>
              <w:spacing w:before="1"/>
              <w:ind w:left="669"/>
              <w:rPr>
                <w:rFonts w:asciiTheme="minorHAnsi" w:hAnsiTheme="minorHAnsi" w:cstheme="minorHAnsi"/>
                <w:sz w:val="18"/>
                <w:szCs w:val="18"/>
              </w:rPr>
            </w:pPr>
            <w:r w:rsidRPr="00DF11BD">
              <w:rPr>
                <w:rFonts w:asciiTheme="minorHAnsi" w:hAnsiTheme="minorHAnsi" w:cstheme="minorHAnsi"/>
                <w:sz w:val="18"/>
                <w:szCs w:val="18"/>
              </w:rPr>
              <w:t>water purification, natural buffers from flooding)?</w:t>
            </w:r>
          </w:p>
        </w:tc>
        <w:tc>
          <w:tcPr>
            <w:tcW w:w="833" w:type="dxa"/>
          </w:tcPr>
          <w:p w14:paraId="585BDE83"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73D5C1C5" w14:textId="77777777" w:rsidTr="70371C5A">
        <w:trPr>
          <w:trHeight w:hRule="exact" w:val="348"/>
        </w:trPr>
        <w:tc>
          <w:tcPr>
            <w:tcW w:w="8637" w:type="dxa"/>
          </w:tcPr>
          <w:p w14:paraId="1EEB16D9"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3.7</w:t>
            </w:r>
            <w:r w:rsidRPr="00DF11BD">
              <w:rPr>
                <w:rFonts w:asciiTheme="minorHAnsi" w:hAnsiTheme="minorHAnsi" w:cstheme="minorHAnsi"/>
                <w:sz w:val="18"/>
                <w:szCs w:val="18"/>
              </w:rPr>
              <w:tab/>
              <w:t>influx of project workers to project</w:t>
            </w:r>
            <w:r w:rsidRPr="00DF11BD">
              <w:rPr>
                <w:rFonts w:asciiTheme="minorHAnsi" w:hAnsiTheme="minorHAnsi" w:cstheme="minorHAnsi"/>
                <w:spacing w:val="-14"/>
                <w:sz w:val="18"/>
                <w:szCs w:val="18"/>
              </w:rPr>
              <w:t xml:space="preserve"> </w:t>
            </w:r>
            <w:r w:rsidRPr="00DF11BD">
              <w:rPr>
                <w:rFonts w:asciiTheme="minorHAnsi" w:hAnsiTheme="minorHAnsi" w:cstheme="minorHAnsi"/>
                <w:sz w:val="18"/>
                <w:szCs w:val="18"/>
              </w:rPr>
              <w:t>areas?</w:t>
            </w:r>
          </w:p>
        </w:tc>
        <w:tc>
          <w:tcPr>
            <w:tcW w:w="833" w:type="dxa"/>
          </w:tcPr>
          <w:p w14:paraId="3BD84B83"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26E0839F" w14:textId="77777777" w:rsidTr="70371C5A">
        <w:trPr>
          <w:trHeight w:hRule="exact" w:val="350"/>
        </w:trPr>
        <w:tc>
          <w:tcPr>
            <w:tcW w:w="8637" w:type="dxa"/>
          </w:tcPr>
          <w:p w14:paraId="6A7792F5" w14:textId="77777777" w:rsidR="007510BC" w:rsidRPr="00DF11BD" w:rsidRDefault="007510BC" w:rsidP="00760AD8">
            <w:pPr>
              <w:pStyle w:val="TableParagraph"/>
              <w:tabs>
                <w:tab w:val="left" w:pos="669"/>
              </w:tabs>
              <w:spacing w:before="64"/>
              <w:rPr>
                <w:rFonts w:asciiTheme="minorHAnsi" w:hAnsiTheme="minorHAnsi" w:cstheme="minorHAnsi"/>
                <w:sz w:val="18"/>
                <w:szCs w:val="18"/>
              </w:rPr>
            </w:pPr>
            <w:r w:rsidRPr="00DF11BD">
              <w:rPr>
                <w:rFonts w:asciiTheme="minorHAnsi" w:hAnsiTheme="minorHAnsi" w:cstheme="minorHAnsi"/>
                <w:sz w:val="18"/>
                <w:szCs w:val="18"/>
              </w:rPr>
              <w:t>3.8</w:t>
            </w:r>
            <w:r w:rsidRPr="00DF11BD">
              <w:rPr>
                <w:rFonts w:asciiTheme="minorHAnsi" w:hAnsiTheme="minorHAnsi" w:cstheme="minorHAnsi"/>
                <w:sz w:val="18"/>
                <w:szCs w:val="18"/>
              </w:rPr>
              <w:tab/>
              <w:t>engagement</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security</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personnel</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protect</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facilities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and</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property</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support project</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activities?</w:t>
            </w:r>
          </w:p>
        </w:tc>
        <w:tc>
          <w:tcPr>
            <w:tcW w:w="833" w:type="dxa"/>
          </w:tcPr>
          <w:p w14:paraId="084DAC88"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44432C20" w14:textId="77777777" w:rsidTr="70371C5A">
        <w:trPr>
          <w:trHeight w:hRule="exact" w:val="514"/>
        </w:trPr>
        <w:tc>
          <w:tcPr>
            <w:tcW w:w="8637" w:type="dxa"/>
            <w:shd w:val="clear" w:color="auto" w:fill="DBE4F0"/>
          </w:tcPr>
          <w:p w14:paraId="0E2636AB" w14:textId="77777777" w:rsidR="007510BC" w:rsidRPr="00DF11BD" w:rsidRDefault="007510BC" w:rsidP="00760AD8">
            <w:pPr>
              <w:pStyle w:val="TableParagraph"/>
              <w:spacing w:before="143"/>
              <w:rPr>
                <w:rFonts w:asciiTheme="minorHAnsi" w:hAnsiTheme="minorHAnsi" w:cstheme="minorHAnsi"/>
                <w:b/>
                <w:sz w:val="18"/>
                <w:szCs w:val="18"/>
              </w:rPr>
            </w:pPr>
            <w:r w:rsidRPr="00DF11BD">
              <w:rPr>
                <w:rFonts w:asciiTheme="minorHAnsi" w:hAnsiTheme="minorHAnsi" w:cstheme="minorHAnsi"/>
                <w:b/>
                <w:sz w:val="18"/>
                <w:szCs w:val="18"/>
              </w:rPr>
              <w:t>Standard 4: Cultural Heritage</w:t>
            </w:r>
          </w:p>
        </w:tc>
        <w:tc>
          <w:tcPr>
            <w:tcW w:w="833" w:type="dxa"/>
            <w:shd w:val="clear" w:color="auto" w:fill="DBE4F0"/>
          </w:tcPr>
          <w:p w14:paraId="6B0BF1AB" w14:textId="77777777" w:rsidR="007510BC" w:rsidRPr="00DF11BD" w:rsidRDefault="007510BC" w:rsidP="00760AD8">
            <w:pPr>
              <w:rPr>
                <w:rFonts w:asciiTheme="minorHAnsi" w:hAnsiTheme="minorHAnsi" w:cstheme="minorHAnsi"/>
                <w:sz w:val="18"/>
                <w:szCs w:val="18"/>
              </w:rPr>
            </w:pPr>
          </w:p>
        </w:tc>
      </w:tr>
      <w:tr w:rsidR="007510BC" w:rsidRPr="00865786" w14:paraId="1FD05CDF" w14:textId="77777777" w:rsidTr="70371C5A">
        <w:trPr>
          <w:trHeight w:hRule="exact" w:val="350"/>
        </w:trPr>
        <w:tc>
          <w:tcPr>
            <w:tcW w:w="8637" w:type="dxa"/>
          </w:tcPr>
          <w:p w14:paraId="60009CF7" w14:textId="77777777" w:rsidR="007510BC" w:rsidRPr="00DF11BD" w:rsidRDefault="007510BC" w:rsidP="00760AD8">
            <w:pPr>
              <w:pStyle w:val="TableParagraph"/>
              <w:rPr>
                <w:rFonts w:asciiTheme="minorHAnsi" w:hAnsiTheme="minorHAnsi" w:cstheme="minorHAnsi"/>
                <w:i/>
                <w:sz w:val="18"/>
                <w:szCs w:val="18"/>
              </w:rPr>
            </w:pPr>
            <w:r w:rsidRPr="00DF11BD">
              <w:rPr>
                <w:rFonts w:asciiTheme="minorHAnsi" w:hAnsiTheme="minorHAnsi" w:cstheme="minorHAnsi"/>
                <w:i/>
                <w:sz w:val="18"/>
                <w:szCs w:val="18"/>
              </w:rPr>
              <w:t>Would the project potentially involve or lead to:</w:t>
            </w:r>
          </w:p>
        </w:tc>
        <w:tc>
          <w:tcPr>
            <w:tcW w:w="833" w:type="dxa"/>
          </w:tcPr>
          <w:p w14:paraId="1292ABAA" w14:textId="77777777" w:rsidR="007510BC" w:rsidRPr="00DF11BD" w:rsidRDefault="007510BC" w:rsidP="00760AD8">
            <w:pPr>
              <w:rPr>
                <w:rFonts w:asciiTheme="minorHAnsi" w:hAnsiTheme="minorHAnsi" w:cstheme="minorHAnsi"/>
                <w:sz w:val="18"/>
                <w:szCs w:val="18"/>
              </w:rPr>
            </w:pPr>
          </w:p>
        </w:tc>
      </w:tr>
      <w:tr w:rsidR="007510BC" w:rsidRPr="00865786" w14:paraId="326F25CA" w14:textId="77777777" w:rsidTr="70371C5A">
        <w:trPr>
          <w:trHeight w:hRule="exact" w:val="348"/>
        </w:trPr>
        <w:tc>
          <w:tcPr>
            <w:tcW w:w="8637" w:type="dxa"/>
          </w:tcPr>
          <w:p w14:paraId="17878EC3"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4.1</w:t>
            </w:r>
            <w:r w:rsidRPr="00DF11BD">
              <w:rPr>
                <w:rFonts w:asciiTheme="minorHAnsi" w:hAnsiTheme="minorHAnsi" w:cstheme="minorHAnsi"/>
                <w:sz w:val="18"/>
                <w:szCs w:val="18"/>
              </w:rPr>
              <w:tab/>
              <w:t>activities adjacent to or within a Cultural Heritage</w:t>
            </w:r>
            <w:r w:rsidRPr="00DF11BD">
              <w:rPr>
                <w:rFonts w:asciiTheme="minorHAnsi" w:hAnsiTheme="minorHAnsi" w:cstheme="minorHAnsi"/>
                <w:spacing w:val="-17"/>
                <w:sz w:val="18"/>
                <w:szCs w:val="18"/>
              </w:rPr>
              <w:t xml:space="preserve"> </w:t>
            </w:r>
            <w:r w:rsidRPr="00DF11BD">
              <w:rPr>
                <w:rFonts w:asciiTheme="minorHAnsi" w:hAnsiTheme="minorHAnsi" w:cstheme="minorHAnsi"/>
                <w:sz w:val="18"/>
                <w:szCs w:val="18"/>
              </w:rPr>
              <w:t>site?</w:t>
            </w:r>
          </w:p>
        </w:tc>
        <w:tc>
          <w:tcPr>
            <w:tcW w:w="833" w:type="dxa"/>
          </w:tcPr>
          <w:p w14:paraId="467C87B6"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2C45DC65" w14:textId="77777777" w:rsidTr="70371C5A">
        <w:trPr>
          <w:trHeight w:hRule="exact" w:val="350"/>
        </w:trPr>
        <w:tc>
          <w:tcPr>
            <w:tcW w:w="8637" w:type="dxa"/>
          </w:tcPr>
          <w:p w14:paraId="6D097399" w14:textId="77777777" w:rsidR="007510BC" w:rsidRPr="00DF11BD" w:rsidRDefault="007510BC" w:rsidP="00760AD8">
            <w:pPr>
              <w:pStyle w:val="TableParagraph"/>
              <w:tabs>
                <w:tab w:val="left" w:pos="669"/>
              </w:tabs>
              <w:spacing w:before="64"/>
              <w:rPr>
                <w:rFonts w:asciiTheme="minorHAnsi" w:hAnsiTheme="minorHAnsi" w:cstheme="minorHAnsi"/>
                <w:sz w:val="18"/>
                <w:szCs w:val="18"/>
              </w:rPr>
            </w:pPr>
            <w:r w:rsidRPr="00DF11BD">
              <w:rPr>
                <w:rFonts w:asciiTheme="minorHAnsi" w:hAnsiTheme="minorHAnsi" w:cstheme="minorHAnsi"/>
                <w:sz w:val="18"/>
                <w:szCs w:val="18"/>
              </w:rPr>
              <w:t>4.2</w:t>
            </w:r>
            <w:r w:rsidRPr="00DF11BD">
              <w:rPr>
                <w:rFonts w:asciiTheme="minorHAnsi" w:hAnsiTheme="minorHAnsi" w:cstheme="minorHAnsi"/>
                <w:sz w:val="18"/>
                <w:szCs w:val="18"/>
              </w:rPr>
              <w:tab/>
              <w:t>significant</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excavations,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demolitions,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movement</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earth,</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flooding</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other</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environmental</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changes?</w:t>
            </w:r>
          </w:p>
        </w:tc>
        <w:tc>
          <w:tcPr>
            <w:tcW w:w="833" w:type="dxa"/>
          </w:tcPr>
          <w:p w14:paraId="1EA49DC9"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4C467F83" w14:textId="77777777" w:rsidTr="70371C5A">
        <w:trPr>
          <w:trHeight w:hRule="exact" w:val="790"/>
        </w:trPr>
        <w:tc>
          <w:tcPr>
            <w:tcW w:w="8637" w:type="dxa"/>
          </w:tcPr>
          <w:p w14:paraId="0F24E743" w14:textId="77777777" w:rsidR="007510BC" w:rsidRPr="00DF11BD" w:rsidRDefault="007510BC" w:rsidP="00760AD8">
            <w:pPr>
              <w:pStyle w:val="TableParagraph"/>
              <w:tabs>
                <w:tab w:val="left" w:pos="669"/>
              </w:tabs>
              <w:ind w:left="669" w:right="254" w:hanging="567"/>
              <w:rPr>
                <w:rFonts w:asciiTheme="minorHAnsi" w:hAnsiTheme="minorHAnsi" w:cstheme="minorHAnsi"/>
                <w:sz w:val="18"/>
                <w:szCs w:val="18"/>
              </w:rPr>
            </w:pPr>
            <w:r w:rsidRPr="00DF11BD">
              <w:rPr>
                <w:rFonts w:asciiTheme="minorHAnsi" w:hAnsiTheme="minorHAnsi" w:cstheme="minorHAnsi"/>
                <w:sz w:val="18"/>
                <w:szCs w:val="18"/>
              </w:rPr>
              <w:t>4.3</w:t>
            </w:r>
            <w:r w:rsidRPr="00DF11BD">
              <w:rPr>
                <w:rFonts w:asciiTheme="minorHAnsi" w:hAnsiTheme="minorHAnsi" w:cstheme="minorHAnsi"/>
                <w:sz w:val="18"/>
                <w:szCs w:val="18"/>
              </w:rPr>
              <w:tab/>
              <w:t>adverse</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impacts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sites,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structures,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objects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with</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historical,</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cultural,</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artistic,</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traditional</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religious values or intangible forms of culture (e.g. knowledge, innovations, practices)? (Note: projects intended</w:t>
            </w:r>
            <w:r w:rsidRPr="00DF11BD">
              <w:rPr>
                <w:rFonts w:asciiTheme="minorHAnsi" w:hAnsiTheme="minorHAnsi" w:cstheme="minorHAnsi"/>
                <w:spacing w:val="-28"/>
                <w:sz w:val="18"/>
                <w:szCs w:val="18"/>
              </w:rPr>
              <w:t xml:space="preserve"> </w:t>
            </w:r>
            <w:r w:rsidRPr="00DF11BD">
              <w:rPr>
                <w:rFonts w:asciiTheme="minorHAnsi" w:hAnsiTheme="minorHAnsi" w:cstheme="minorHAnsi"/>
                <w:sz w:val="18"/>
                <w:szCs w:val="18"/>
              </w:rPr>
              <w:t>to protect and conserve Cultural Heritage may also have inadvertent adverse</w:t>
            </w:r>
            <w:r w:rsidRPr="00DF11BD">
              <w:rPr>
                <w:rFonts w:asciiTheme="minorHAnsi" w:hAnsiTheme="minorHAnsi" w:cstheme="minorHAnsi"/>
                <w:spacing w:val="-19"/>
                <w:sz w:val="18"/>
                <w:szCs w:val="18"/>
              </w:rPr>
              <w:t xml:space="preserve"> </w:t>
            </w:r>
            <w:r w:rsidRPr="00DF11BD">
              <w:rPr>
                <w:rFonts w:asciiTheme="minorHAnsi" w:hAnsiTheme="minorHAnsi" w:cstheme="minorHAnsi"/>
                <w:sz w:val="18"/>
                <w:szCs w:val="18"/>
              </w:rPr>
              <w:t>impacts)</w:t>
            </w:r>
          </w:p>
        </w:tc>
        <w:tc>
          <w:tcPr>
            <w:tcW w:w="833" w:type="dxa"/>
          </w:tcPr>
          <w:p w14:paraId="15C89D48"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42F0A980" w14:textId="77777777" w:rsidTr="70371C5A">
        <w:trPr>
          <w:trHeight w:hRule="exact" w:val="351"/>
        </w:trPr>
        <w:tc>
          <w:tcPr>
            <w:tcW w:w="8637" w:type="dxa"/>
          </w:tcPr>
          <w:p w14:paraId="4796B2CF" w14:textId="77777777" w:rsidR="007510BC" w:rsidRPr="00DF11BD" w:rsidRDefault="007510BC" w:rsidP="00760AD8">
            <w:pPr>
              <w:pStyle w:val="TableParagraph"/>
              <w:tabs>
                <w:tab w:val="left" w:pos="669"/>
              </w:tabs>
              <w:spacing w:before="62"/>
              <w:rPr>
                <w:rFonts w:asciiTheme="minorHAnsi" w:hAnsiTheme="minorHAnsi" w:cstheme="minorHAnsi"/>
                <w:sz w:val="18"/>
                <w:szCs w:val="18"/>
              </w:rPr>
            </w:pPr>
            <w:r w:rsidRPr="00DF11BD">
              <w:rPr>
                <w:rFonts w:asciiTheme="minorHAnsi" w:hAnsiTheme="minorHAnsi" w:cstheme="minorHAnsi"/>
                <w:sz w:val="18"/>
                <w:szCs w:val="18"/>
              </w:rPr>
              <w:t>4.4</w:t>
            </w:r>
            <w:r w:rsidRPr="00DF11BD">
              <w:rPr>
                <w:rFonts w:asciiTheme="minorHAnsi" w:hAnsiTheme="minorHAnsi" w:cstheme="minorHAnsi"/>
                <w:sz w:val="18"/>
                <w:szCs w:val="18"/>
              </w:rPr>
              <w:tab/>
              <w:t>alterations to landscapes and natural features with cultural</w:t>
            </w:r>
            <w:r w:rsidRPr="00DF11BD">
              <w:rPr>
                <w:rFonts w:asciiTheme="minorHAnsi" w:hAnsiTheme="minorHAnsi" w:cstheme="minorHAnsi"/>
                <w:spacing w:val="-25"/>
                <w:sz w:val="18"/>
                <w:szCs w:val="18"/>
              </w:rPr>
              <w:t xml:space="preserve"> </w:t>
            </w:r>
            <w:r w:rsidRPr="00DF11BD">
              <w:rPr>
                <w:rFonts w:asciiTheme="minorHAnsi" w:hAnsiTheme="minorHAnsi" w:cstheme="minorHAnsi"/>
                <w:sz w:val="18"/>
                <w:szCs w:val="18"/>
              </w:rPr>
              <w:t>significance?</w:t>
            </w:r>
          </w:p>
        </w:tc>
        <w:tc>
          <w:tcPr>
            <w:tcW w:w="833" w:type="dxa"/>
          </w:tcPr>
          <w:p w14:paraId="7B569074"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37D6E949" w14:textId="77777777" w:rsidTr="70371C5A">
        <w:trPr>
          <w:trHeight w:hRule="exact" w:val="569"/>
        </w:trPr>
        <w:tc>
          <w:tcPr>
            <w:tcW w:w="8637" w:type="dxa"/>
          </w:tcPr>
          <w:p w14:paraId="25A37AFA" w14:textId="77777777" w:rsidR="007510BC" w:rsidRPr="00DF11BD" w:rsidRDefault="007510BC" w:rsidP="00760AD8">
            <w:pPr>
              <w:pStyle w:val="TableParagraph"/>
              <w:tabs>
                <w:tab w:val="left" w:pos="669"/>
              </w:tabs>
              <w:spacing w:before="59"/>
              <w:ind w:left="669" w:right="347" w:hanging="567"/>
              <w:rPr>
                <w:rFonts w:asciiTheme="minorHAnsi" w:hAnsiTheme="minorHAnsi" w:cstheme="minorHAnsi"/>
                <w:sz w:val="18"/>
                <w:szCs w:val="18"/>
              </w:rPr>
            </w:pPr>
            <w:r w:rsidRPr="00DF11BD">
              <w:rPr>
                <w:rFonts w:asciiTheme="minorHAnsi" w:hAnsiTheme="minorHAnsi" w:cstheme="minorHAnsi"/>
                <w:sz w:val="18"/>
                <w:szCs w:val="18"/>
              </w:rPr>
              <w:t>4.5</w:t>
            </w:r>
            <w:r w:rsidRPr="00DF11BD">
              <w:rPr>
                <w:rFonts w:asciiTheme="minorHAnsi" w:hAnsiTheme="minorHAnsi" w:cstheme="minorHAnsi"/>
                <w:sz w:val="18"/>
                <w:szCs w:val="18"/>
              </w:rPr>
              <w:tab/>
              <w:t>utilization</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tangible</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and/or</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intangible</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forms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(e.g.</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practices,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traditional</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knowledge)</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Cultural</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Heritage for commercial or other</w:t>
            </w:r>
            <w:r w:rsidRPr="00DF11BD">
              <w:rPr>
                <w:rFonts w:asciiTheme="minorHAnsi" w:hAnsiTheme="minorHAnsi" w:cstheme="minorHAnsi"/>
                <w:spacing w:val="-9"/>
                <w:sz w:val="18"/>
                <w:szCs w:val="18"/>
              </w:rPr>
              <w:t xml:space="preserve"> </w:t>
            </w:r>
            <w:r w:rsidRPr="00DF11BD">
              <w:rPr>
                <w:rFonts w:asciiTheme="minorHAnsi" w:hAnsiTheme="minorHAnsi" w:cstheme="minorHAnsi"/>
                <w:sz w:val="18"/>
                <w:szCs w:val="18"/>
              </w:rPr>
              <w:t>purposes?</w:t>
            </w:r>
          </w:p>
        </w:tc>
        <w:tc>
          <w:tcPr>
            <w:tcW w:w="833" w:type="dxa"/>
          </w:tcPr>
          <w:p w14:paraId="0BB19CBE"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449301DA" w14:textId="77777777" w:rsidTr="70371C5A">
        <w:trPr>
          <w:trHeight w:hRule="exact" w:val="576"/>
        </w:trPr>
        <w:tc>
          <w:tcPr>
            <w:tcW w:w="8637" w:type="dxa"/>
            <w:shd w:val="clear" w:color="auto" w:fill="DBE4F0"/>
          </w:tcPr>
          <w:p w14:paraId="4AC05B34" w14:textId="77777777" w:rsidR="007510BC" w:rsidRPr="00DF11BD" w:rsidRDefault="007510BC" w:rsidP="00760AD8">
            <w:pPr>
              <w:pStyle w:val="TableParagraph"/>
              <w:spacing w:before="3"/>
              <w:rPr>
                <w:rFonts w:asciiTheme="minorHAnsi" w:hAnsiTheme="minorHAnsi" w:cstheme="minorHAnsi"/>
                <w:sz w:val="18"/>
                <w:szCs w:val="18"/>
              </w:rPr>
            </w:pPr>
          </w:p>
          <w:p w14:paraId="5077B0E2" w14:textId="77777777" w:rsidR="007510BC" w:rsidRPr="00DF11BD" w:rsidRDefault="007510BC" w:rsidP="00760AD8">
            <w:pPr>
              <w:pStyle w:val="TableParagraph"/>
              <w:rPr>
                <w:rFonts w:asciiTheme="minorHAnsi" w:hAnsiTheme="minorHAnsi" w:cstheme="minorHAnsi"/>
                <w:b/>
                <w:sz w:val="18"/>
                <w:szCs w:val="18"/>
              </w:rPr>
            </w:pPr>
            <w:r w:rsidRPr="00DF11BD">
              <w:rPr>
                <w:rFonts w:asciiTheme="minorHAnsi" w:hAnsiTheme="minorHAnsi" w:cstheme="minorHAnsi"/>
                <w:b/>
                <w:sz w:val="18"/>
                <w:szCs w:val="18"/>
              </w:rPr>
              <w:t>Standard 5: Displacement and Resettlement</w:t>
            </w:r>
          </w:p>
        </w:tc>
        <w:tc>
          <w:tcPr>
            <w:tcW w:w="833" w:type="dxa"/>
            <w:shd w:val="clear" w:color="auto" w:fill="DBE4F0"/>
          </w:tcPr>
          <w:p w14:paraId="1AC9A386" w14:textId="77777777" w:rsidR="007510BC" w:rsidRPr="00DF11BD" w:rsidRDefault="007510BC" w:rsidP="00760AD8">
            <w:pPr>
              <w:rPr>
                <w:rFonts w:asciiTheme="minorHAnsi" w:hAnsiTheme="minorHAnsi" w:cstheme="minorHAnsi"/>
                <w:sz w:val="18"/>
                <w:szCs w:val="18"/>
              </w:rPr>
            </w:pPr>
          </w:p>
        </w:tc>
      </w:tr>
      <w:tr w:rsidR="007510BC" w:rsidRPr="00865786" w14:paraId="2916BEAF" w14:textId="77777777" w:rsidTr="70371C5A">
        <w:trPr>
          <w:trHeight w:hRule="exact" w:val="350"/>
        </w:trPr>
        <w:tc>
          <w:tcPr>
            <w:tcW w:w="8637" w:type="dxa"/>
          </w:tcPr>
          <w:p w14:paraId="56BAEE8C" w14:textId="77777777" w:rsidR="007510BC" w:rsidRPr="00DF11BD" w:rsidRDefault="007510BC" w:rsidP="00760AD8">
            <w:pPr>
              <w:pStyle w:val="TableParagraph"/>
              <w:rPr>
                <w:rFonts w:asciiTheme="minorHAnsi" w:hAnsiTheme="minorHAnsi" w:cstheme="minorHAnsi"/>
                <w:i/>
                <w:sz w:val="18"/>
                <w:szCs w:val="18"/>
              </w:rPr>
            </w:pPr>
            <w:r w:rsidRPr="00DF11BD">
              <w:rPr>
                <w:rFonts w:asciiTheme="minorHAnsi" w:hAnsiTheme="minorHAnsi" w:cstheme="minorHAnsi"/>
                <w:i/>
                <w:sz w:val="18"/>
                <w:szCs w:val="18"/>
              </w:rPr>
              <w:t>Would the project potentially involve or lead to:</w:t>
            </w:r>
          </w:p>
        </w:tc>
        <w:tc>
          <w:tcPr>
            <w:tcW w:w="833" w:type="dxa"/>
          </w:tcPr>
          <w:p w14:paraId="5C5E4F58" w14:textId="77777777" w:rsidR="007510BC" w:rsidRPr="00DF11BD" w:rsidRDefault="007510BC" w:rsidP="00760AD8">
            <w:pPr>
              <w:rPr>
                <w:rFonts w:asciiTheme="minorHAnsi" w:hAnsiTheme="minorHAnsi" w:cstheme="minorHAnsi"/>
                <w:sz w:val="18"/>
                <w:szCs w:val="18"/>
              </w:rPr>
            </w:pPr>
          </w:p>
        </w:tc>
      </w:tr>
      <w:tr w:rsidR="007510BC" w:rsidRPr="00865786" w14:paraId="0C3178B7" w14:textId="77777777" w:rsidTr="70371C5A">
        <w:trPr>
          <w:trHeight w:hRule="exact" w:val="569"/>
        </w:trPr>
        <w:tc>
          <w:tcPr>
            <w:tcW w:w="8637" w:type="dxa"/>
          </w:tcPr>
          <w:p w14:paraId="689DFFA3" w14:textId="77777777" w:rsidR="007510BC" w:rsidRPr="00DF11BD" w:rsidRDefault="007510BC" w:rsidP="00760AD8">
            <w:pPr>
              <w:pStyle w:val="TableParagraph"/>
              <w:tabs>
                <w:tab w:val="left" w:pos="669"/>
              </w:tabs>
              <w:spacing w:before="59"/>
              <w:ind w:left="669" w:right="751" w:hanging="567"/>
              <w:rPr>
                <w:rFonts w:asciiTheme="minorHAnsi" w:hAnsiTheme="minorHAnsi" w:cstheme="minorHAnsi"/>
                <w:sz w:val="18"/>
                <w:szCs w:val="18"/>
              </w:rPr>
            </w:pPr>
            <w:r w:rsidRPr="00DF11BD">
              <w:rPr>
                <w:rFonts w:asciiTheme="minorHAnsi" w:hAnsiTheme="minorHAnsi" w:cstheme="minorHAnsi"/>
                <w:sz w:val="18"/>
                <w:szCs w:val="18"/>
              </w:rPr>
              <w:t>5.1</w:t>
            </w:r>
            <w:r w:rsidRPr="00DF11BD">
              <w:rPr>
                <w:rFonts w:asciiTheme="minorHAnsi" w:hAnsiTheme="minorHAnsi" w:cstheme="minorHAnsi"/>
                <w:sz w:val="18"/>
                <w:szCs w:val="18"/>
              </w:rPr>
              <w:tab/>
              <w:t>temporary or permanent and full or partial physical displacement (including people</w:t>
            </w:r>
            <w:r w:rsidRPr="00DF11BD">
              <w:rPr>
                <w:rFonts w:asciiTheme="minorHAnsi" w:hAnsiTheme="minorHAnsi" w:cstheme="minorHAnsi"/>
                <w:spacing w:val="-26"/>
                <w:sz w:val="18"/>
                <w:szCs w:val="18"/>
              </w:rPr>
              <w:t xml:space="preserve"> </w:t>
            </w:r>
            <w:r w:rsidRPr="00DF11BD">
              <w:rPr>
                <w:rFonts w:asciiTheme="minorHAnsi" w:hAnsiTheme="minorHAnsi" w:cstheme="minorHAnsi"/>
                <w:sz w:val="18"/>
                <w:szCs w:val="18"/>
              </w:rPr>
              <w:t>without</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legally recognizable claims to</w:t>
            </w:r>
            <w:r w:rsidRPr="00DF11BD">
              <w:rPr>
                <w:rFonts w:asciiTheme="minorHAnsi" w:hAnsiTheme="minorHAnsi" w:cstheme="minorHAnsi"/>
                <w:spacing w:val="-9"/>
                <w:sz w:val="18"/>
                <w:szCs w:val="18"/>
              </w:rPr>
              <w:t xml:space="preserve"> </w:t>
            </w:r>
            <w:r w:rsidRPr="00DF11BD">
              <w:rPr>
                <w:rFonts w:asciiTheme="minorHAnsi" w:hAnsiTheme="minorHAnsi" w:cstheme="minorHAnsi"/>
                <w:sz w:val="18"/>
                <w:szCs w:val="18"/>
              </w:rPr>
              <w:t>land)?</w:t>
            </w:r>
          </w:p>
        </w:tc>
        <w:tc>
          <w:tcPr>
            <w:tcW w:w="833" w:type="dxa"/>
          </w:tcPr>
          <w:p w14:paraId="1064F5AC"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bl>
    <w:p w14:paraId="60F0C4EB" w14:textId="77777777" w:rsidR="007510BC" w:rsidRDefault="007510BC" w:rsidP="007510BC">
      <w:pPr>
        <w:sectPr w:rsidR="007510BC">
          <w:headerReference w:type="default" r:id="rId28"/>
          <w:pgSz w:w="12240" w:h="15840"/>
          <w:pgMar w:top="1440" w:right="1200" w:bottom="840" w:left="1340" w:header="0" w:footer="660" w:gutter="0"/>
          <w:cols w:space="720"/>
        </w:sectPr>
      </w:pPr>
    </w:p>
    <w:tbl>
      <w:tblPr>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7510BC" w:rsidRPr="00865786" w14:paraId="20196E77" w14:textId="77777777" w:rsidTr="00760AD8">
        <w:trPr>
          <w:trHeight w:hRule="exact" w:val="569"/>
        </w:trPr>
        <w:tc>
          <w:tcPr>
            <w:tcW w:w="8637" w:type="dxa"/>
          </w:tcPr>
          <w:p w14:paraId="0FBF4D4E" w14:textId="77777777" w:rsidR="007510BC" w:rsidRPr="00DF11BD" w:rsidRDefault="007510BC" w:rsidP="00760AD8">
            <w:pPr>
              <w:pStyle w:val="TableParagraph"/>
              <w:tabs>
                <w:tab w:val="left" w:pos="669"/>
              </w:tabs>
              <w:spacing w:before="62"/>
              <w:ind w:left="669" w:right="797" w:hanging="567"/>
              <w:rPr>
                <w:rFonts w:asciiTheme="minorHAnsi" w:hAnsiTheme="minorHAnsi" w:cstheme="minorHAnsi"/>
                <w:sz w:val="18"/>
                <w:szCs w:val="18"/>
              </w:rPr>
            </w:pPr>
            <w:r w:rsidRPr="00DF11BD">
              <w:rPr>
                <w:rFonts w:asciiTheme="minorHAnsi" w:hAnsiTheme="minorHAnsi" w:cstheme="minorHAnsi"/>
                <w:sz w:val="18"/>
                <w:szCs w:val="18"/>
              </w:rPr>
              <w:lastRenderedPageBreak/>
              <w:t>5.2</w:t>
            </w:r>
            <w:r w:rsidRPr="00DF11BD">
              <w:rPr>
                <w:rFonts w:asciiTheme="minorHAnsi" w:hAnsiTheme="minorHAnsi" w:cstheme="minorHAnsi"/>
                <w:sz w:val="18"/>
                <w:szCs w:val="18"/>
              </w:rPr>
              <w:tab/>
              <w:t>economic</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displacement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(e.g.</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loss</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assets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access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resources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due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land</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acquisition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access restrictions – even in the absence of physical</w:t>
            </w:r>
            <w:r w:rsidRPr="00DF11BD">
              <w:rPr>
                <w:rFonts w:asciiTheme="minorHAnsi" w:hAnsiTheme="minorHAnsi" w:cstheme="minorHAnsi"/>
                <w:spacing w:val="-19"/>
                <w:sz w:val="18"/>
                <w:szCs w:val="18"/>
              </w:rPr>
              <w:t xml:space="preserve"> </w:t>
            </w:r>
            <w:r w:rsidRPr="00DF11BD">
              <w:rPr>
                <w:rFonts w:asciiTheme="minorHAnsi" w:hAnsiTheme="minorHAnsi" w:cstheme="minorHAnsi"/>
                <w:sz w:val="18"/>
                <w:szCs w:val="18"/>
              </w:rPr>
              <w:t>relocation)?</w:t>
            </w:r>
          </w:p>
        </w:tc>
        <w:tc>
          <w:tcPr>
            <w:tcW w:w="833" w:type="dxa"/>
          </w:tcPr>
          <w:p w14:paraId="39056C53"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341AE9E5" w14:textId="77777777" w:rsidTr="00760AD8">
        <w:trPr>
          <w:trHeight w:hRule="exact" w:val="350"/>
        </w:trPr>
        <w:tc>
          <w:tcPr>
            <w:tcW w:w="8637" w:type="dxa"/>
          </w:tcPr>
          <w:p w14:paraId="0AAF9B8F"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5.3</w:t>
            </w:r>
            <w:r w:rsidRPr="00DF11BD">
              <w:rPr>
                <w:rFonts w:asciiTheme="minorHAnsi" w:hAnsiTheme="minorHAnsi" w:cstheme="minorHAnsi"/>
                <w:sz w:val="18"/>
                <w:szCs w:val="18"/>
              </w:rPr>
              <w:tab/>
              <w:t>risk of forced</w:t>
            </w:r>
            <w:r w:rsidRPr="00DF11BD">
              <w:rPr>
                <w:rFonts w:asciiTheme="minorHAnsi" w:hAnsiTheme="minorHAnsi" w:cstheme="minorHAnsi"/>
                <w:spacing w:val="-8"/>
                <w:sz w:val="18"/>
                <w:szCs w:val="18"/>
              </w:rPr>
              <w:t xml:space="preserve"> </w:t>
            </w:r>
            <w:r w:rsidRPr="00DF11BD">
              <w:rPr>
                <w:rFonts w:asciiTheme="minorHAnsi" w:hAnsiTheme="minorHAnsi" w:cstheme="minorHAnsi"/>
                <w:sz w:val="18"/>
                <w:szCs w:val="18"/>
              </w:rPr>
              <w:t>evictions?</w:t>
            </w:r>
            <w:r w:rsidRPr="00DF11BD">
              <w:rPr>
                <w:rFonts w:asciiTheme="minorHAnsi" w:hAnsiTheme="minorHAnsi" w:cstheme="minorHAnsi"/>
                <w:position w:val="5"/>
                <w:sz w:val="18"/>
                <w:szCs w:val="18"/>
              </w:rPr>
              <w:t>19</w:t>
            </w:r>
          </w:p>
        </w:tc>
        <w:tc>
          <w:tcPr>
            <w:tcW w:w="833" w:type="dxa"/>
          </w:tcPr>
          <w:p w14:paraId="0DEF65A3"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18B1CD8E" w14:textId="77777777" w:rsidTr="00760AD8">
        <w:trPr>
          <w:trHeight w:hRule="exact" w:val="569"/>
        </w:trPr>
        <w:tc>
          <w:tcPr>
            <w:tcW w:w="8637" w:type="dxa"/>
          </w:tcPr>
          <w:p w14:paraId="078BBB34" w14:textId="77777777" w:rsidR="007510BC" w:rsidRPr="00DF11BD" w:rsidRDefault="007510BC" w:rsidP="00760AD8">
            <w:pPr>
              <w:pStyle w:val="TableParagraph"/>
              <w:tabs>
                <w:tab w:val="left" w:pos="669"/>
              </w:tabs>
              <w:ind w:left="669" w:right="299" w:hanging="567"/>
              <w:rPr>
                <w:rFonts w:asciiTheme="minorHAnsi" w:hAnsiTheme="minorHAnsi" w:cstheme="minorHAnsi"/>
                <w:sz w:val="18"/>
                <w:szCs w:val="18"/>
              </w:rPr>
            </w:pPr>
            <w:r w:rsidRPr="00DF11BD">
              <w:rPr>
                <w:rFonts w:asciiTheme="minorHAnsi" w:hAnsiTheme="minorHAnsi" w:cstheme="minorHAnsi"/>
                <w:sz w:val="18"/>
                <w:szCs w:val="18"/>
              </w:rPr>
              <w:t>5.4</w:t>
            </w:r>
            <w:r w:rsidRPr="00DF11BD">
              <w:rPr>
                <w:rFonts w:asciiTheme="minorHAnsi" w:hAnsiTheme="minorHAnsi" w:cstheme="minorHAnsi"/>
                <w:sz w:val="18"/>
                <w:szCs w:val="18"/>
              </w:rPr>
              <w:tab/>
              <w:t>impacts on or changes to land tenure arrangements and/or community based</w:t>
            </w:r>
            <w:r w:rsidRPr="00DF11BD">
              <w:rPr>
                <w:rFonts w:asciiTheme="minorHAnsi" w:hAnsiTheme="minorHAnsi" w:cstheme="minorHAnsi"/>
                <w:spacing w:val="-19"/>
                <w:sz w:val="18"/>
                <w:szCs w:val="18"/>
              </w:rPr>
              <w:t xml:space="preserve"> </w:t>
            </w:r>
            <w:r w:rsidRPr="00DF11BD">
              <w:rPr>
                <w:rFonts w:asciiTheme="minorHAnsi" w:hAnsiTheme="minorHAnsi" w:cstheme="minorHAnsi"/>
                <w:sz w:val="18"/>
                <w:szCs w:val="18"/>
              </w:rPr>
              <w:t>property</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rights/customary rights to land, territories and/or</w:t>
            </w:r>
            <w:r w:rsidRPr="00DF11BD">
              <w:rPr>
                <w:rFonts w:asciiTheme="minorHAnsi" w:hAnsiTheme="minorHAnsi" w:cstheme="minorHAnsi"/>
                <w:spacing w:val="-13"/>
                <w:sz w:val="18"/>
                <w:szCs w:val="18"/>
              </w:rPr>
              <w:t xml:space="preserve"> </w:t>
            </w:r>
            <w:r w:rsidRPr="00DF11BD">
              <w:rPr>
                <w:rFonts w:asciiTheme="minorHAnsi" w:hAnsiTheme="minorHAnsi" w:cstheme="minorHAnsi"/>
                <w:sz w:val="18"/>
                <w:szCs w:val="18"/>
              </w:rPr>
              <w:t>resources?</w:t>
            </w:r>
          </w:p>
        </w:tc>
        <w:tc>
          <w:tcPr>
            <w:tcW w:w="833" w:type="dxa"/>
          </w:tcPr>
          <w:p w14:paraId="16997889"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4D230DF5" w14:textId="77777777" w:rsidTr="00760AD8">
        <w:trPr>
          <w:trHeight w:hRule="exact" w:val="595"/>
        </w:trPr>
        <w:tc>
          <w:tcPr>
            <w:tcW w:w="8637" w:type="dxa"/>
            <w:shd w:val="clear" w:color="auto" w:fill="DBE4F0"/>
          </w:tcPr>
          <w:p w14:paraId="78277362" w14:textId="77777777" w:rsidR="007510BC" w:rsidRPr="00DF11BD" w:rsidRDefault="007510BC" w:rsidP="00760AD8">
            <w:pPr>
              <w:pStyle w:val="TableParagraph"/>
              <w:rPr>
                <w:rFonts w:asciiTheme="minorHAnsi" w:hAnsiTheme="minorHAnsi" w:cstheme="minorHAnsi"/>
                <w:sz w:val="18"/>
                <w:szCs w:val="18"/>
              </w:rPr>
            </w:pPr>
          </w:p>
          <w:p w14:paraId="1C827CA7" w14:textId="77777777" w:rsidR="007510BC" w:rsidRPr="00DF11BD" w:rsidRDefault="007510BC" w:rsidP="00760AD8">
            <w:pPr>
              <w:pStyle w:val="TableParagraph"/>
              <w:rPr>
                <w:rFonts w:asciiTheme="minorHAnsi" w:hAnsiTheme="minorHAnsi" w:cstheme="minorHAnsi"/>
                <w:b/>
                <w:sz w:val="18"/>
                <w:szCs w:val="18"/>
              </w:rPr>
            </w:pPr>
            <w:r w:rsidRPr="00DF11BD">
              <w:rPr>
                <w:rFonts w:asciiTheme="minorHAnsi" w:hAnsiTheme="minorHAnsi" w:cstheme="minorHAnsi"/>
                <w:b/>
                <w:sz w:val="18"/>
                <w:szCs w:val="18"/>
              </w:rPr>
              <w:t>Standard 6: Indigenous Peoples</w:t>
            </w:r>
          </w:p>
        </w:tc>
        <w:tc>
          <w:tcPr>
            <w:tcW w:w="833" w:type="dxa"/>
            <w:shd w:val="clear" w:color="auto" w:fill="DBE4F0"/>
          </w:tcPr>
          <w:p w14:paraId="54F4C47F" w14:textId="77777777" w:rsidR="007510BC" w:rsidRPr="00DF11BD" w:rsidRDefault="007510BC" w:rsidP="00760AD8">
            <w:pPr>
              <w:rPr>
                <w:rFonts w:asciiTheme="minorHAnsi" w:hAnsiTheme="minorHAnsi" w:cstheme="minorHAnsi"/>
                <w:sz w:val="18"/>
                <w:szCs w:val="18"/>
              </w:rPr>
            </w:pPr>
          </w:p>
        </w:tc>
      </w:tr>
      <w:tr w:rsidR="007510BC" w:rsidRPr="00865786" w14:paraId="353073CA" w14:textId="77777777" w:rsidTr="00760AD8">
        <w:trPr>
          <w:trHeight w:hRule="exact" w:val="348"/>
        </w:trPr>
        <w:tc>
          <w:tcPr>
            <w:tcW w:w="8637" w:type="dxa"/>
          </w:tcPr>
          <w:p w14:paraId="54DB5754" w14:textId="77777777" w:rsidR="007510BC" w:rsidRPr="00DF11BD" w:rsidRDefault="007510BC" w:rsidP="00760AD8">
            <w:pPr>
              <w:pStyle w:val="TableParagraph"/>
              <w:rPr>
                <w:rFonts w:asciiTheme="minorHAnsi" w:hAnsiTheme="minorHAnsi" w:cstheme="minorHAnsi"/>
                <w:i/>
                <w:sz w:val="18"/>
                <w:szCs w:val="18"/>
              </w:rPr>
            </w:pPr>
            <w:r w:rsidRPr="00DF11BD">
              <w:rPr>
                <w:rFonts w:asciiTheme="minorHAnsi" w:hAnsiTheme="minorHAnsi" w:cstheme="minorHAnsi"/>
                <w:i/>
                <w:sz w:val="18"/>
                <w:szCs w:val="18"/>
              </w:rPr>
              <w:t>Would the project potentially involve or lead to:</w:t>
            </w:r>
          </w:p>
        </w:tc>
        <w:tc>
          <w:tcPr>
            <w:tcW w:w="833" w:type="dxa"/>
          </w:tcPr>
          <w:p w14:paraId="7DB21DDC" w14:textId="77777777" w:rsidR="007510BC" w:rsidRPr="00DF11BD" w:rsidRDefault="007510BC" w:rsidP="00760AD8">
            <w:pPr>
              <w:rPr>
                <w:rFonts w:asciiTheme="minorHAnsi" w:hAnsiTheme="minorHAnsi" w:cstheme="minorHAnsi"/>
                <w:sz w:val="18"/>
                <w:szCs w:val="18"/>
              </w:rPr>
            </w:pPr>
          </w:p>
        </w:tc>
      </w:tr>
      <w:tr w:rsidR="007510BC" w:rsidRPr="00865786" w14:paraId="55976706" w14:textId="77777777" w:rsidTr="00760AD8">
        <w:trPr>
          <w:trHeight w:hRule="exact" w:val="350"/>
        </w:trPr>
        <w:tc>
          <w:tcPr>
            <w:tcW w:w="8637" w:type="dxa"/>
          </w:tcPr>
          <w:p w14:paraId="1ED6D165" w14:textId="77777777" w:rsidR="007510BC" w:rsidRPr="00DF11BD" w:rsidRDefault="007510BC" w:rsidP="00760AD8">
            <w:pPr>
              <w:pStyle w:val="TableParagraph"/>
              <w:tabs>
                <w:tab w:val="left" w:pos="669"/>
              </w:tabs>
              <w:spacing w:before="64"/>
              <w:rPr>
                <w:rFonts w:asciiTheme="minorHAnsi" w:hAnsiTheme="minorHAnsi" w:cstheme="minorHAnsi"/>
                <w:sz w:val="18"/>
                <w:szCs w:val="18"/>
              </w:rPr>
            </w:pPr>
            <w:r w:rsidRPr="00DF11BD">
              <w:rPr>
                <w:rFonts w:asciiTheme="minorHAnsi" w:hAnsiTheme="minorHAnsi" w:cstheme="minorHAnsi"/>
                <w:sz w:val="18"/>
                <w:szCs w:val="18"/>
              </w:rPr>
              <w:t>6.1</w:t>
            </w:r>
            <w:r w:rsidRPr="00DF11BD">
              <w:rPr>
                <w:rFonts w:asciiTheme="minorHAnsi" w:hAnsiTheme="minorHAnsi" w:cstheme="minorHAnsi"/>
                <w:sz w:val="18"/>
                <w:szCs w:val="18"/>
              </w:rPr>
              <w:tab/>
              <w:t>areas where indigenous peoples are present (including project area of</w:t>
            </w:r>
            <w:r w:rsidRPr="00DF11BD">
              <w:rPr>
                <w:rFonts w:asciiTheme="minorHAnsi" w:hAnsiTheme="minorHAnsi" w:cstheme="minorHAnsi"/>
                <w:spacing w:val="-25"/>
                <w:sz w:val="18"/>
                <w:szCs w:val="18"/>
              </w:rPr>
              <w:t xml:space="preserve"> </w:t>
            </w:r>
            <w:r w:rsidRPr="00DF11BD">
              <w:rPr>
                <w:rFonts w:asciiTheme="minorHAnsi" w:hAnsiTheme="minorHAnsi" w:cstheme="minorHAnsi"/>
                <w:sz w:val="18"/>
                <w:szCs w:val="18"/>
              </w:rPr>
              <w:t>influence)?</w:t>
            </w:r>
          </w:p>
        </w:tc>
        <w:tc>
          <w:tcPr>
            <w:tcW w:w="833" w:type="dxa"/>
          </w:tcPr>
          <w:p w14:paraId="322BCE55"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10124BC9" w14:textId="77777777" w:rsidTr="00760AD8">
        <w:trPr>
          <w:trHeight w:hRule="exact" w:val="350"/>
        </w:trPr>
        <w:tc>
          <w:tcPr>
            <w:tcW w:w="8637" w:type="dxa"/>
          </w:tcPr>
          <w:p w14:paraId="2C582A59"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6.2</w:t>
            </w:r>
            <w:r w:rsidRPr="00DF11BD">
              <w:rPr>
                <w:rFonts w:asciiTheme="minorHAnsi" w:hAnsiTheme="minorHAnsi" w:cstheme="minorHAnsi"/>
                <w:sz w:val="18"/>
                <w:szCs w:val="18"/>
              </w:rPr>
              <w:tab/>
              <w:t>activities located on lands and territories claimed by indigenous</w:t>
            </w:r>
            <w:r w:rsidRPr="00DF11BD">
              <w:rPr>
                <w:rFonts w:asciiTheme="minorHAnsi" w:hAnsiTheme="minorHAnsi" w:cstheme="minorHAnsi"/>
                <w:spacing w:val="-21"/>
                <w:sz w:val="18"/>
                <w:szCs w:val="18"/>
              </w:rPr>
              <w:t xml:space="preserve"> </w:t>
            </w:r>
            <w:r w:rsidRPr="00DF11BD">
              <w:rPr>
                <w:rFonts w:asciiTheme="minorHAnsi" w:hAnsiTheme="minorHAnsi" w:cstheme="minorHAnsi"/>
                <w:sz w:val="18"/>
                <w:szCs w:val="18"/>
              </w:rPr>
              <w:t>peoples?</w:t>
            </w:r>
          </w:p>
        </w:tc>
        <w:tc>
          <w:tcPr>
            <w:tcW w:w="833" w:type="dxa"/>
          </w:tcPr>
          <w:p w14:paraId="4D5D51A7"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25418A6C" w14:textId="77777777" w:rsidTr="00760AD8">
        <w:trPr>
          <w:trHeight w:hRule="exact" w:val="1729"/>
        </w:trPr>
        <w:tc>
          <w:tcPr>
            <w:tcW w:w="8637" w:type="dxa"/>
          </w:tcPr>
          <w:p w14:paraId="28F228E0" w14:textId="77777777" w:rsidR="007510BC" w:rsidRPr="00DF11BD" w:rsidRDefault="007510BC" w:rsidP="00760AD8">
            <w:pPr>
              <w:pStyle w:val="TableParagraph"/>
              <w:tabs>
                <w:tab w:val="left" w:pos="669"/>
              </w:tabs>
              <w:ind w:left="669" w:right="123" w:hanging="567"/>
              <w:rPr>
                <w:rFonts w:asciiTheme="minorHAnsi" w:hAnsiTheme="minorHAnsi" w:cstheme="minorHAnsi"/>
                <w:sz w:val="18"/>
                <w:szCs w:val="18"/>
              </w:rPr>
            </w:pPr>
            <w:r w:rsidRPr="00DF11BD">
              <w:rPr>
                <w:rFonts w:asciiTheme="minorHAnsi" w:hAnsiTheme="minorHAnsi" w:cstheme="minorHAnsi"/>
                <w:sz w:val="18"/>
                <w:szCs w:val="18"/>
              </w:rPr>
              <w:t>6.3</w:t>
            </w:r>
            <w:r w:rsidRPr="00DF11BD">
              <w:rPr>
                <w:rFonts w:asciiTheme="minorHAnsi" w:hAnsiTheme="minorHAnsi" w:cstheme="minorHAnsi"/>
                <w:sz w:val="18"/>
                <w:szCs w:val="18"/>
              </w:rPr>
              <w:tab/>
              <w:t>impacts (positive or negative) to the human rights, lands, natural resources, territories,</w:t>
            </w:r>
            <w:r w:rsidRPr="00DF11BD">
              <w:rPr>
                <w:rFonts w:asciiTheme="minorHAnsi" w:hAnsiTheme="minorHAnsi" w:cstheme="minorHAnsi"/>
                <w:spacing w:val="-22"/>
                <w:sz w:val="18"/>
                <w:szCs w:val="18"/>
              </w:rPr>
              <w:t xml:space="preserve"> </w:t>
            </w:r>
            <w:r w:rsidRPr="00DF11BD">
              <w:rPr>
                <w:rFonts w:asciiTheme="minorHAnsi" w:hAnsiTheme="minorHAnsi" w:cstheme="minorHAnsi"/>
                <w:sz w:val="18"/>
                <w:szCs w:val="18"/>
              </w:rPr>
              <w:t>and</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traditional livelihoods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indigenous</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peoples</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(regardless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whether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indigenous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peoples</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possess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the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legal</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titles</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to</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such areas, whether the project is located within or outside of the lands and territories inhabited by the affected peoples, or whether the indigenous peoples are recognized as indigenous peoples by the country in</w:t>
            </w:r>
            <w:r w:rsidRPr="00DF11BD">
              <w:rPr>
                <w:rFonts w:asciiTheme="minorHAnsi" w:hAnsiTheme="minorHAnsi" w:cstheme="minorHAnsi"/>
                <w:spacing w:val="-6"/>
                <w:sz w:val="18"/>
                <w:szCs w:val="18"/>
              </w:rPr>
              <w:t xml:space="preserve"> </w:t>
            </w:r>
            <w:r w:rsidRPr="00DF11BD">
              <w:rPr>
                <w:rFonts w:asciiTheme="minorHAnsi" w:hAnsiTheme="minorHAnsi" w:cstheme="minorHAnsi"/>
                <w:sz w:val="18"/>
                <w:szCs w:val="18"/>
              </w:rPr>
              <w:t>question)?</w:t>
            </w:r>
          </w:p>
          <w:p w14:paraId="6D16DE75" w14:textId="77777777" w:rsidR="007510BC" w:rsidRPr="00DF11BD" w:rsidRDefault="007510BC" w:rsidP="00760AD8">
            <w:pPr>
              <w:pStyle w:val="TableParagraph"/>
              <w:spacing w:before="58"/>
              <w:ind w:left="734" w:right="259"/>
              <w:rPr>
                <w:rFonts w:asciiTheme="minorHAnsi" w:hAnsiTheme="minorHAnsi" w:cstheme="minorHAnsi"/>
                <w:i/>
                <w:sz w:val="18"/>
                <w:szCs w:val="18"/>
              </w:rPr>
            </w:pPr>
            <w:r w:rsidRPr="00DF11BD">
              <w:rPr>
                <w:rFonts w:asciiTheme="minorHAnsi" w:hAnsiTheme="minorHAnsi" w:cstheme="minorHAnsi"/>
                <w:i/>
                <w:sz w:val="18"/>
                <w:szCs w:val="18"/>
              </w:rPr>
              <w:t>If the answer to screening question 6.3 is “yes”, then the potential risk impacts are considered significant and the project would be categorized as either Substantial Risk or High Risk</w:t>
            </w:r>
          </w:p>
        </w:tc>
        <w:tc>
          <w:tcPr>
            <w:tcW w:w="833" w:type="dxa"/>
          </w:tcPr>
          <w:p w14:paraId="21611A7A"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293F6E0B" w14:textId="77777777" w:rsidTr="00760AD8">
        <w:trPr>
          <w:trHeight w:hRule="exact" w:val="790"/>
        </w:trPr>
        <w:tc>
          <w:tcPr>
            <w:tcW w:w="8637" w:type="dxa"/>
          </w:tcPr>
          <w:p w14:paraId="5E680B61" w14:textId="77777777" w:rsidR="007510BC" w:rsidRPr="00DF11BD" w:rsidRDefault="007510BC" w:rsidP="00760AD8">
            <w:pPr>
              <w:pStyle w:val="TableParagraph"/>
              <w:tabs>
                <w:tab w:val="left" w:pos="669"/>
              </w:tabs>
              <w:ind w:left="669" w:right="262" w:hanging="567"/>
              <w:rPr>
                <w:rFonts w:asciiTheme="minorHAnsi" w:hAnsiTheme="minorHAnsi" w:cstheme="minorHAnsi"/>
                <w:sz w:val="18"/>
                <w:szCs w:val="18"/>
              </w:rPr>
            </w:pPr>
            <w:r w:rsidRPr="00DF11BD">
              <w:rPr>
                <w:rFonts w:asciiTheme="minorHAnsi" w:hAnsiTheme="minorHAnsi" w:cstheme="minorHAnsi"/>
                <w:sz w:val="18"/>
                <w:szCs w:val="18"/>
              </w:rPr>
              <w:t>6.4</w:t>
            </w:r>
            <w:r w:rsidRPr="00DF11BD">
              <w:rPr>
                <w:rFonts w:asciiTheme="minorHAnsi" w:hAnsiTheme="minorHAnsi" w:cstheme="minorHAnsi"/>
                <w:sz w:val="18"/>
                <w:szCs w:val="18"/>
              </w:rPr>
              <w:tab/>
              <w:t>the absence of culturally appropriate consultations carried out with the objective of achieving</w:t>
            </w:r>
            <w:r w:rsidRPr="00DF11BD">
              <w:rPr>
                <w:rFonts w:asciiTheme="minorHAnsi" w:hAnsiTheme="minorHAnsi" w:cstheme="minorHAnsi"/>
                <w:spacing w:val="-26"/>
                <w:sz w:val="18"/>
                <w:szCs w:val="18"/>
              </w:rPr>
              <w:t xml:space="preserve"> </w:t>
            </w:r>
            <w:r w:rsidRPr="00DF11BD">
              <w:rPr>
                <w:rFonts w:asciiTheme="minorHAnsi" w:hAnsiTheme="minorHAnsi" w:cstheme="minorHAnsi"/>
                <w:sz w:val="18"/>
                <w:szCs w:val="18"/>
              </w:rPr>
              <w:t>FPIC</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on matters that may affect the rights and interests, lands, resources, territories and traditional livelihoods</w:t>
            </w:r>
            <w:r w:rsidRPr="00DF11BD">
              <w:rPr>
                <w:rFonts w:asciiTheme="minorHAnsi" w:hAnsiTheme="minorHAnsi" w:cstheme="minorHAnsi"/>
                <w:spacing w:val="-27"/>
                <w:sz w:val="18"/>
                <w:szCs w:val="18"/>
              </w:rPr>
              <w:t xml:space="preserve"> </w:t>
            </w:r>
            <w:r w:rsidRPr="00DF11BD">
              <w:rPr>
                <w:rFonts w:asciiTheme="minorHAnsi" w:hAnsiTheme="minorHAnsi" w:cstheme="minorHAnsi"/>
                <w:sz w:val="18"/>
                <w:szCs w:val="18"/>
              </w:rPr>
              <w:t>of the indigenous peoples</w:t>
            </w:r>
            <w:r w:rsidRPr="00DF11BD">
              <w:rPr>
                <w:rFonts w:asciiTheme="minorHAnsi" w:hAnsiTheme="minorHAnsi" w:cstheme="minorHAnsi"/>
                <w:spacing w:val="-14"/>
                <w:sz w:val="18"/>
                <w:szCs w:val="18"/>
              </w:rPr>
              <w:t xml:space="preserve"> </w:t>
            </w:r>
            <w:r w:rsidRPr="00DF11BD">
              <w:rPr>
                <w:rFonts w:asciiTheme="minorHAnsi" w:hAnsiTheme="minorHAnsi" w:cstheme="minorHAnsi"/>
                <w:sz w:val="18"/>
                <w:szCs w:val="18"/>
              </w:rPr>
              <w:t>concerned?</w:t>
            </w:r>
          </w:p>
        </w:tc>
        <w:tc>
          <w:tcPr>
            <w:tcW w:w="833" w:type="dxa"/>
          </w:tcPr>
          <w:p w14:paraId="58896047"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3C5F3C2C" w14:textId="77777777" w:rsidTr="00760AD8">
        <w:trPr>
          <w:trHeight w:hRule="exact" w:val="569"/>
        </w:trPr>
        <w:tc>
          <w:tcPr>
            <w:tcW w:w="8637" w:type="dxa"/>
          </w:tcPr>
          <w:p w14:paraId="016D6535" w14:textId="77777777" w:rsidR="007510BC" w:rsidRPr="00DF11BD" w:rsidRDefault="007510BC" w:rsidP="00760AD8">
            <w:pPr>
              <w:pStyle w:val="TableParagraph"/>
              <w:tabs>
                <w:tab w:val="left" w:pos="669"/>
              </w:tabs>
              <w:ind w:left="669" w:right="403" w:hanging="567"/>
              <w:rPr>
                <w:rFonts w:asciiTheme="minorHAnsi" w:hAnsiTheme="minorHAnsi" w:cstheme="minorHAnsi"/>
                <w:sz w:val="18"/>
                <w:szCs w:val="18"/>
              </w:rPr>
            </w:pPr>
            <w:r w:rsidRPr="00DF11BD">
              <w:rPr>
                <w:rFonts w:asciiTheme="minorHAnsi" w:hAnsiTheme="minorHAnsi" w:cstheme="minorHAnsi"/>
                <w:sz w:val="18"/>
                <w:szCs w:val="18"/>
              </w:rPr>
              <w:t>6.5</w:t>
            </w:r>
            <w:r w:rsidRPr="00DF11BD">
              <w:rPr>
                <w:rFonts w:asciiTheme="minorHAnsi" w:hAnsiTheme="minorHAnsi" w:cstheme="minorHAnsi"/>
                <w:sz w:val="18"/>
                <w:szCs w:val="18"/>
              </w:rPr>
              <w:tab/>
              <w:t>the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utilization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and/or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commercial</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development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natural</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resources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lands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and</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territories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claimed</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by indigenous</w:t>
            </w:r>
            <w:r w:rsidRPr="00DF11BD">
              <w:rPr>
                <w:rFonts w:asciiTheme="minorHAnsi" w:hAnsiTheme="minorHAnsi" w:cstheme="minorHAnsi"/>
                <w:spacing w:val="-9"/>
                <w:sz w:val="18"/>
                <w:szCs w:val="18"/>
              </w:rPr>
              <w:t xml:space="preserve"> </w:t>
            </w:r>
            <w:r w:rsidRPr="00DF11BD">
              <w:rPr>
                <w:rFonts w:asciiTheme="minorHAnsi" w:hAnsiTheme="minorHAnsi" w:cstheme="minorHAnsi"/>
                <w:sz w:val="18"/>
                <w:szCs w:val="18"/>
              </w:rPr>
              <w:t>peoples?</w:t>
            </w:r>
          </w:p>
        </w:tc>
        <w:tc>
          <w:tcPr>
            <w:tcW w:w="833" w:type="dxa"/>
          </w:tcPr>
          <w:p w14:paraId="5CD0411F"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3C0CB6E1" w14:textId="77777777" w:rsidTr="00760AD8">
        <w:trPr>
          <w:trHeight w:hRule="exact" w:val="850"/>
        </w:trPr>
        <w:tc>
          <w:tcPr>
            <w:tcW w:w="8637" w:type="dxa"/>
          </w:tcPr>
          <w:p w14:paraId="2C94373B" w14:textId="77777777" w:rsidR="007510BC" w:rsidRPr="00DF11BD" w:rsidRDefault="007510BC" w:rsidP="00760AD8">
            <w:pPr>
              <w:pStyle w:val="TableParagraph"/>
              <w:tabs>
                <w:tab w:val="left" w:pos="669"/>
              </w:tabs>
              <w:ind w:left="669" w:right="185" w:hanging="567"/>
              <w:rPr>
                <w:rFonts w:asciiTheme="minorHAnsi" w:hAnsiTheme="minorHAnsi" w:cstheme="minorHAnsi"/>
                <w:sz w:val="18"/>
                <w:szCs w:val="18"/>
              </w:rPr>
            </w:pPr>
            <w:r w:rsidRPr="00DF11BD">
              <w:rPr>
                <w:rFonts w:asciiTheme="minorHAnsi" w:hAnsiTheme="minorHAnsi" w:cstheme="minorHAnsi"/>
                <w:sz w:val="18"/>
                <w:szCs w:val="18"/>
              </w:rPr>
              <w:t>6.6</w:t>
            </w:r>
            <w:r w:rsidRPr="00DF11BD">
              <w:rPr>
                <w:rFonts w:asciiTheme="minorHAnsi" w:hAnsiTheme="minorHAnsi" w:cstheme="minorHAnsi"/>
                <w:sz w:val="18"/>
                <w:szCs w:val="18"/>
              </w:rPr>
              <w:tab/>
              <w:t>forced</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eviction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the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whole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partial</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physical</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economic</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displacement</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indigenous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peoples,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including through access restrictions to lands, territories, and</w:t>
            </w:r>
            <w:r w:rsidRPr="00DF11BD">
              <w:rPr>
                <w:rFonts w:asciiTheme="minorHAnsi" w:hAnsiTheme="minorHAnsi" w:cstheme="minorHAnsi"/>
                <w:spacing w:val="-21"/>
                <w:sz w:val="18"/>
                <w:szCs w:val="18"/>
              </w:rPr>
              <w:t xml:space="preserve"> </w:t>
            </w:r>
            <w:r w:rsidRPr="00DF11BD">
              <w:rPr>
                <w:rFonts w:asciiTheme="minorHAnsi" w:hAnsiTheme="minorHAnsi" w:cstheme="minorHAnsi"/>
                <w:sz w:val="18"/>
                <w:szCs w:val="18"/>
              </w:rPr>
              <w:t>resources?</w:t>
            </w:r>
          </w:p>
          <w:p w14:paraId="4D17A4B4" w14:textId="77777777" w:rsidR="007510BC" w:rsidRPr="00DF11BD" w:rsidRDefault="007510BC" w:rsidP="00760AD8">
            <w:pPr>
              <w:pStyle w:val="TableParagraph"/>
              <w:spacing w:before="58"/>
              <w:ind w:left="643"/>
              <w:rPr>
                <w:rFonts w:asciiTheme="minorHAnsi" w:hAnsiTheme="minorHAnsi" w:cstheme="minorHAnsi"/>
                <w:i/>
                <w:sz w:val="18"/>
                <w:szCs w:val="18"/>
              </w:rPr>
            </w:pPr>
            <w:r w:rsidRPr="00DF11BD">
              <w:rPr>
                <w:rFonts w:asciiTheme="minorHAnsi" w:hAnsiTheme="minorHAnsi" w:cstheme="minorHAnsi"/>
                <w:i/>
                <w:sz w:val="18"/>
                <w:szCs w:val="18"/>
              </w:rPr>
              <w:t>Consider, and where appropriate ensure, consistency with the answers under Standard 5 above</w:t>
            </w:r>
          </w:p>
        </w:tc>
        <w:tc>
          <w:tcPr>
            <w:tcW w:w="833" w:type="dxa"/>
          </w:tcPr>
          <w:p w14:paraId="1F16782A"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6C057442" w14:textId="77777777" w:rsidTr="00760AD8">
        <w:trPr>
          <w:trHeight w:hRule="exact" w:val="350"/>
        </w:trPr>
        <w:tc>
          <w:tcPr>
            <w:tcW w:w="8637" w:type="dxa"/>
          </w:tcPr>
          <w:p w14:paraId="4ED0A47D"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6.7</w:t>
            </w:r>
            <w:r w:rsidRPr="00DF11BD">
              <w:rPr>
                <w:rFonts w:asciiTheme="minorHAnsi" w:hAnsiTheme="minorHAnsi" w:cstheme="minorHAnsi"/>
                <w:sz w:val="18"/>
                <w:szCs w:val="18"/>
              </w:rPr>
              <w:tab/>
              <w:t>adverse impacts on the development priorities of indigenous peoples as defined by</w:t>
            </w:r>
            <w:r w:rsidRPr="00DF11BD">
              <w:rPr>
                <w:rFonts w:asciiTheme="minorHAnsi" w:hAnsiTheme="minorHAnsi" w:cstheme="minorHAnsi"/>
                <w:spacing w:val="-22"/>
                <w:sz w:val="18"/>
                <w:szCs w:val="18"/>
              </w:rPr>
              <w:t xml:space="preserve"> </w:t>
            </w:r>
            <w:r w:rsidRPr="00DF11BD">
              <w:rPr>
                <w:rFonts w:asciiTheme="minorHAnsi" w:hAnsiTheme="minorHAnsi" w:cstheme="minorHAnsi"/>
                <w:sz w:val="18"/>
                <w:szCs w:val="18"/>
              </w:rPr>
              <w:t>them?</w:t>
            </w:r>
          </w:p>
        </w:tc>
        <w:tc>
          <w:tcPr>
            <w:tcW w:w="833" w:type="dxa"/>
          </w:tcPr>
          <w:p w14:paraId="35432594"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24F882DE" w14:textId="77777777" w:rsidTr="00760AD8">
        <w:trPr>
          <w:trHeight w:hRule="exact" w:val="348"/>
        </w:trPr>
        <w:tc>
          <w:tcPr>
            <w:tcW w:w="8637" w:type="dxa"/>
          </w:tcPr>
          <w:p w14:paraId="2849EB7C"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6.8</w:t>
            </w:r>
            <w:r w:rsidRPr="00DF11BD">
              <w:rPr>
                <w:rFonts w:asciiTheme="minorHAnsi" w:hAnsiTheme="minorHAnsi" w:cstheme="minorHAnsi"/>
                <w:sz w:val="18"/>
                <w:szCs w:val="18"/>
              </w:rPr>
              <w:tab/>
              <w:t>risks to the physical and cultural survival of indigenous</w:t>
            </w:r>
            <w:r w:rsidRPr="00DF11BD">
              <w:rPr>
                <w:rFonts w:asciiTheme="minorHAnsi" w:hAnsiTheme="minorHAnsi" w:cstheme="minorHAnsi"/>
                <w:spacing w:val="-24"/>
                <w:sz w:val="18"/>
                <w:szCs w:val="18"/>
              </w:rPr>
              <w:t xml:space="preserve"> </w:t>
            </w:r>
            <w:r w:rsidRPr="00DF11BD">
              <w:rPr>
                <w:rFonts w:asciiTheme="minorHAnsi" w:hAnsiTheme="minorHAnsi" w:cstheme="minorHAnsi"/>
                <w:sz w:val="18"/>
                <w:szCs w:val="18"/>
              </w:rPr>
              <w:t>peoples?</w:t>
            </w:r>
          </w:p>
        </w:tc>
        <w:tc>
          <w:tcPr>
            <w:tcW w:w="833" w:type="dxa"/>
          </w:tcPr>
          <w:p w14:paraId="36DBAFEA"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058DB996" w14:textId="77777777" w:rsidTr="00760AD8">
        <w:trPr>
          <w:trHeight w:hRule="exact" w:val="850"/>
        </w:trPr>
        <w:tc>
          <w:tcPr>
            <w:tcW w:w="8637" w:type="dxa"/>
          </w:tcPr>
          <w:p w14:paraId="6CC156D6" w14:textId="77777777" w:rsidR="007510BC" w:rsidRPr="00DF11BD" w:rsidRDefault="007510BC" w:rsidP="00760AD8">
            <w:pPr>
              <w:pStyle w:val="TableParagraph"/>
              <w:tabs>
                <w:tab w:val="left" w:pos="669"/>
              </w:tabs>
              <w:ind w:left="669" w:right="211" w:hanging="567"/>
              <w:rPr>
                <w:rFonts w:asciiTheme="minorHAnsi" w:hAnsiTheme="minorHAnsi" w:cstheme="minorHAnsi"/>
                <w:sz w:val="18"/>
                <w:szCs w:val="18"/>
              </w:rPr>
            </w:pPr>
            <w:r w:rsidRPr="00DF11BD">
              <w:rPr>
                <w:rFonts w:asciiTheme="minorHAnsi" w:hAnsiTheme="minorHAnsi" w:cstheme="minorHAnsi"/>
                <w:sz w:val="18"/>
                <w:szCs w:val="18"/>
              </w:rPr>
              <w:t>6.9</w:t>
            </w:r>
            <w:r w:rsidRPr="00DF11BD">
              <w:rPr>
                <w:rFonts w:asciiTheme="minorHAnsi" w:hAnsiTheme="minorHAnsi" w:cstheme="minorHAnsi"/>
                <w:sz w:val="18"/>
                <w:szCs w:val="18"/>
              </w:rPr>
              <w:tab/>
              <w:t>impacts</w:t>
            </w:r>
            <w:r w:rsidRPr="00DF11BD">
              <w:rPr>
                <w:rFonts w:asciiTheme="minorHAnsi" w:hAnsiTheme="minorHAnsi" w:cstheme="minorHAnsi"/>
                <w:spacing w:val="-4"/>
                <w:sz w:val="18"/>
                <w:szCs w:val="18"/>
              </w:rPr>
              <w:t xml:space="preserve"> </w:t>
            </w:r>
            <w:r w:rsidRPr="00DF11BD">
              <w:rPr>
                <w:rFonts w:asciiTheme="minorHAnsi" w:hAnsiTheme="minorHAnsi" w:cstheme="minorHAnsi"/>
                <w:sz w:val="18"/>
                <w:szCs w:val="18"/>
              </w:rPr>
              <w:t>on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the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Cultural</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Heritage</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of</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indigenous</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peoples,</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including</w:t>
            </w:r>
            <w:r w:rsidRPr="00DF11BD">
              <w:rPr>
                <w:rFonts w:asciiTheme="minorHAnsi" w:hAnsiTheme="minorHAnsi" w:cstheme="minorHAnsi"/>
                <w:spacing w:val="-1"/>
                <w:sz w:val="18"/>
                <w:szCs w:val="18"/>
              </w:rPr>
              <w:t xml:space="preserve"> </w:t>
            </w:r>
            <w:r w:rsidRPr="00DF11BD">
              <w:rPr>
                <w:rFonts w:asciiTheme="minorHAnsi" w:hAnsiTheme="minorHAnsi" w:cstheme="minorHAnsi"/>
                <w:sz w:val="18"/>
                <w:szCs w:val="18"/>
              </w:rPr>
              <w:t>through</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the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commercialization</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or</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use</w:t>
            </w:r>
            <w:r w:rsidRPr="00DF11BD">
              <w:rPr>
                <w:rFonts w:asciiTheme="minorHAnsi" w:hAnsiTheme="minorHAnsi" w:cstheme="minorHAnsi"/>
                <w:spacing w:val="-3"/>
                <w:sz w:val="18"/>
                <w:szCs w:val="18"/>
              </w:rPr>
              <w:t xml:space="preserve"> </w:t>
            </w:r>
            <w:r w:rsidRPr="00DF11BD">
              <w:rPr>
                <w:rFonts w:asciiTheme="minorHAnsi" w:hAnsiTheme="minorHAnsi" w:cstheme="minorHAnsi"/>
                <w:sz w:val="18"/>
                <w:szCs w:val="18"/>
              </w:rPr>
              <w:t>of their traditional knowledge and</w:t>
            </w:r>
            <w:r w:rsidRPr="00DF11BD">
              <w:rPr>
                <w:rFonts w:asciiTheme="minorHAnsi" w:hAnsiTheme="minorHAnsi" w:cstheme="minorHAnsi"/>
                <w:spacing w:val="-12"/>
                <w:sz w:val="18"/>
                <w:szCs w:val="18"/>
              </w:rPr>
              <w:t xml:space="preserve"> </w:t>
            </w:r>
            <w:r w:rsidRPr="00DF11BD">
              <w:rPr>
                <w:rFonts w:asciiTheme="minorHAnsi" w:hAnsiTheme="minorHAnsi" w:cstheme="minorHAnsi"/>
                <w:sz w:val="18"/>
                <w:szCs w:val="18"/>
              </w:rPr>
              <w:t>practices?</w:t>
            </w:r>
          </w:p>
          <w:p w14:paraId="502D47ED" w14:textId="77777777" w:rsidR="007510BC" w:rsidRPr="00DF11BD" w:rsidRDefault="007510BC" w:rsidP="00760AD8">
            <w:pPr>
              <w:pStyle w:val="TableParagraph"/>
              <w:spacing w:before="60"/>
              <w:ind w:left="643"/>
              <w:rPr>
                <w:rFonts w:asciiTheme="minorHAnsi" w:hAnsiTheme="minorHAnsi" w:cstheme="minorHAnsi"/>
                <w:i/>
                <w:sz w:val="18"/>
                <w:szCs w:val="18"/>
              </w:rPr>
            </w:pPr>
            <w:r w:rsidRPr="00DF11BD">
              <w:rPr>
                <w:rFonts w:asciiTheme="minorHAnsi" w:hAnsiTheme="minorHAnsi" w:cstheme="minorHAnsi"/>
                <w:i/>
                <w:sz w:val="18"/>
                <w:szCs w:val="18"/>
              </w:rPr>
              <w:t>Consider, and where appropriate ensure, consistency with the answers under Standard 4 above.</w:t>
            </w:r>
          </w:p>
        </w:tc>
        <w:tc>
          <w:tcPr>
            <w:tcW w:w="833" w:type="dxa"/>
          </w:tcPr>
          <w:p w14:paraId="742D366C"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46DAC6C2" w14:textId="77777777" w:rsidTr="00760AD8">
        <w:trPr>
          <w:trHeight w:hRule="exact" w:val="586"/>
        </w:trPr>
        <w:tc>
          <w:tcPr>
            <w:tcW w:w="8637" w:type="dxa"/>
            <w:shd w:val="clear" w:color="auto" w:fill="D9E1F3"/>
          </w:tcPr>
          <w:p w14:paraId="291555C8" w14:textId="77777777" w:rsidR="007510BC" w:rsidRPr="00DF11BD" w:rsidRDefault="007510BC" w:rsidP="00760AD8">
            <w:pPr>
              <w:pStyle w:val="TableParagraph"/>
              <w:spacing w:before="10"/>
              <w:rPr>
                <w:rFonts w:asciiTheme="minorHAnsi" w:hAnsiTheme="minorHAnsi" w:cstheme="minorHAnsi"/>
                <w:sz w:val="18"/>
                <w:szCs w:val="18"/>
              </w:rPr>
            </w:pPr>
          </w:p>
          <w:p w14:paraId="3288AC87" w14:textId="77777777" w:rsidR="007510BC" w:rsidRPr="00DF11BD" w:rsidRDefault="007510BC" w:rsidP="00760AD8">
            <w:pPr>
              <w:pStyle w:val="TableParagraph"/>
              <w:rPr>
                <w:rFonts w:asciiTheme="minorHAnsi" w:hAnsiTheme="minorHAnsi" w:cstheme="minorHAnsi"/>
                <w:b/>
                <w:sz w:val="18"/>
                <w:szCs w:val="18"/>
              </w:rPr>
            </w:pPr>
            <w:r w:rsidRPr="00DF11BD">
              <w:rPr>
                <w:rFonts w:asciiTheme="minorHAnsi" w:hAnsiTheme="minorHAnsi" w:cstheme="minorHAnsi"/>
                <w:b/>
                <w:sz w:val="18"/>
                <w:szCs w:val="18"/>
              </w:rPr>
              <w:t xml:space="preserve">Standard 7: </w:t>
            </w:r>
            <w:proofErr w:type="spellStart"/>
            <w:r w:rsidRPr="00DF11BD">
              <w:rPr>
                <w:rFonts w:asciiTheme="minorHAnsi" w:hAnsiTheme="minorHAnsi" w:cstheme="minorHAnsi"/>
                <w:b/>
                <w:sz w:val="18"/>
                <w:szCs w:val="18"/>
              </w:rPr>
              <w:t>Labour</w:t>
            </w:r>
            <w:proofErr w:type="spellEnd"/>
            <w:r w:rsidRPr="00DF11BD">
              <w:rPr>
                <w:rFonts w:asciiTheme="minorHAnsi" w:hAnsiTheme="minorHAnsi" w:cstheme="minorHAnsi"/>
                <w:b/>
                <w:sz w:val="18"/>
                <w:szCs w:val="18"/>
              </w:rPr>
              <w:t xml:space="preserve"> and Working Conditions</w:t>
            </w:r>
          </w:p>
        </w:tc>
        <w:tc>
          <w:tcPr>
            <w:tcW w:w="833" w:type="dxa"/>
            <w:shd w:val="clear" w:color="auto" w:fill="D9E1F3"/>
          </w:tcPr>
          <w:p w14:paraId="404F8CD6" w14:textId="77777777" w:rsidR="007510BC" w:rsidRPr="00DF11BD" w:rsidRDefault="007510BC" w:rsidP="00760AD8">
            <w:pPr>
              <w:rPr>
                <w:rFonts w:asciiTheme="minorHAnsi" w:hAnsiTheme="minorHAnsi" w:cstheme="minorHAnsi"/>
                <w:sz w:val="18"/>
                <w:szCs w:val="18"/>
              </w:rPr>
            </w:pPr>
          </w:p>
        </w:tc>
      </w:tr>
      <w:tr w:rsidR="007510BC" w:rsidRPr="00865786" w14:paraId="7BE71747" w14:textId="77777777" w:rsidTr="00760AD8">
        <w:trPr>
          <w:trHeight w:hRule="exact" w:val="350"/>
        </w:trPr>
        <w:tc>
          <w:tcPr>
            <w:tcW w:w="8637" w:type="dxa"/>
          </w:tcPr>
          <w:p w14:paraId="5207D239" w14:textId="77777777" w:rsidR="007510BC" w:rsidRPr="00DF11BD" w:rsidRDefault="007510BC" w:rsidP="00760AD8">
            <w:pPr>
              <w:pStyle w:val="TableParagraph"/>
              <w:rPr>
                <w:rFonts w:asciiTheme="minorHAnsi" w:hAnsiTheme="minorHAnsi" w:cstheme="minorHAnsi"/>
                <w:i/>
                <w:sz w:val="18"/>
                <w:szCs w:val="18"/>
              </w:rPr>
            </w:pPr>
            <w:r w:rsidRPr="00DF11BD">
              <w:rPr>
                <w:rFonts w:asciiTheme="minorHAnsi" w:hAnsiTheme="minorHAnsi" w:cstheme="minorHAnsi"/>
                <w:i/>
                <w:sz w:val="18"/>
                <w:szCs w:val="18"/>
              </w:rPr>
              <w:t>Would the project potentially involve or lead to: (note: applies to project and contractor workers)</w:t>
            </w:r>
          </w:p>
        </w:tc>
        <w:tc>
          <w:tcPr>
            <w:tcW w:w="833" w:type="dxa"/>
          </w:tcPr>
          <w:p w14:paraId="1118B511" w14:textId="77777777" w:rsidR="007510BC" w:rsidRPr="00DF11BD" w:rsidRDefault="007510BC" w:rsidP="00760AD8">
            <w:pPr>
              <w:rPr>
                <w:rFonts w:asciiTheme="minorHAnsi" w:hAnsiTheme="minorHAnsi" w:cstheme="minorHAnsi"/>
                <w:sz w:val="18"/>
                <w:szCs w:val="18"/>
              </w:rPr>
            </w:pPr>
          </w:p>
        </w:tc>
      </w:tr>
      <w:tr w:rsidR="007510BC" w:rsidRPr="00865786" w14:paraId="7BDE542B" w14:textId="77777777" w:rsidTr="00760AD8">
        <w:trPr>
          <w:trHeight w:hRule="exact" w:val="350"/>
        </w:trPr>
        <w:tc>
          <w:tcPr>
            <w:tcW w:w="8637" w:type="dxa"/>
          </w:tcPr>
          <w:p w14:paraId="6B74F148"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7.1</w:t>
            </w:r>
            <w:r w:rsidRPr="00DF11BD">
              <w:rPr>
                <w:rFonts w:asciiTheme="minorHAnsi" w:hAnsiTheme="minorHAnsi" w:cstheme="minorHAnsi"/>
                <w:sz w:val="18"/>
                <w:szCs w:val="18"/>
              </w:rPr>
              <w:tab/>
              <w:t xml:space="preserve">working conditions that do not meet national </w:t>
            </w:r>
            <w:proofErr w:type="spellStart"/>
            <w:r w:rsidRPr="00DF11BD">
              <w:rPr>
                <w:rFonts w:asciiTheme="minorHAnsi" w:hAnsiTheme="minorHAnsi" w:cstheme="minorHAnsi"/>
                <w:sz w:val="18"/>
                <w:szCs w:val="18"/>
              </w:rPr>
              <w:t>labour</w:t>
            </w:r>
            <w:proofErr w:type="spellEnd"/>
            <w:r w:rsidRPr="00DF11BD">
              <w:rPr>
                <w:rFonts w:asciiTheme="minorHAnsi" w:hAnsiTheme="minorHAnsi" w:cstheme="minorHAnsi"/>
                <w:sz w:val="18"/>
                <w:szCs w:val="18"/>
              </w:rPr>
              <w:t xml:space="preserve"> laws and international</w:t>
            </w:r>
            <w:r w:rsidRPr="00DF11BD">
              <w:rPr>
                <w:rFonts w:asciiTheme="minorHAnsi" w:hAnsiTheme="minorHAnsi" w:cstheme="minorHAnsi"/>
                <w:spacing w:val="-25"/>
                <w:sz w:val="18"/>
                <w:szCs w:val="18"/>
              </w:rPr>
              <w:t xml:space="preserve"> </w:t>
            </w:r>
            <w:r w:rsidRPr="00DF11BD">
              <w:rPr>
                <w:rFonts w:asciiTheme="minorHAnsi" w:hAnsiTheme="minorHAnsi" w:cstheme="minorHAnsi"/>
                <w:sz w:val="18"/>
                <w:szCs w:val="18"/>
              </w:rPr>
              <w:t>commitments?</w:t>
            </w:r>
          </w:p>
        </w:tc>
        <w:tc>
          <w:tcPr>
            <w:tcW w:w="833" w:type="dxa"/>
          </w:tcPr>
          <w:p w14:paraId="005945FB"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189BAE93" w14:textId="77777777" w:rsidTr="00760AD8">
        <w:trPr>
          <w:trHeight w:hRule="exact" w:val="349"/>
        </w:trPr>
        <w:tc>
          <w:tcPr>
            <w:tcW w:w="8637" w:type="dxa"/>
          </w:tcPr>
          <w:p w14:paraId="1B4FF959"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7.2</w:t>
            </w:r>
            <w:r w:rsidRPr="00DF11BD">
              <w:rPr>
                <w:rFonts w:asciiTheme="minorHAnsi" w:hAnsiTheme="minorHAnsi" w:cstheme="minorHAnsi"/>
                <w:sz w:val="18"/>
                <w:szCs w:val="18"/>
              </w:rPr>
              <w:tab/>
              <w:t>working conditions that may deny freedom of association and collective</w:t>
            </w:r>
            <w:r w:rsidRPr="00DF11BD">
              <w:rPr>
                <w:rFonts w:asciiTheme="minorHAnsi" w:hAnsiTheme="minorHAnsi" w:cstheme="minorHAnsi"/>
                <w:spacing w:val="-26"/>
                <w:sz w:val="18"/>
                <w:szCs w:val="18"/>
              </w:rPr>
              <w:t xml:space="preserve"> </w:t>
            </w:r>
            <w:r w:rsidRPr="00DF11BD">
              <w:rPr>
                <w:rFonts w:asciiTheme="minorHAnsi" w:hAnsiTheme="minorHAnsi" w:cstheme="minorHAnsi"/>
                <w:sz w:val="18"/>
                <w:szCs w:val="18"/>
              </w:rPr>
              <w:t>bargaining?</w:t>
            </w:r>
          </w:p>
        </w:tc>
        <w:tc>
          <w:tcPr>
            <w:tcW w:w="833" w:type="dxa"/>
          </w:tcPr>
          <w:p w14:paraId="661D99A1"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4ABB4CCB" w14:textId="77777777" w:rsidTr="00760AD8">
        <w:trPr>
          <w:trHeight w:hRule="exact" w:val="350"/>
        </w:trPr>
        <w:tc>
          <w:tcPr>
            <w:tcW w:w="8637" w:type="dxa"/>
          </w:tcPr>
          <w:p w14:paraId="27850543" w14:textId="77777777" w:rsidR="007510BC" w:rsidRPr="00DF11BD" w:rsidRDefault="007510BC" w:rsidP="00760AD8">
            <w:pPr>
              <w:pStyle w:val="TableParagraph"/>
              <w:tabs>
                <w:tab w:val="left" w:pos="669"/>
              </w:tabs>
              <w:spacing w:before="64"/>
              <w:rPr>
                <w:rFonts w:asciiTheme="minorHAnsi" w:hAnsiTheme="minorHAnsi" w:cstheme="minorHAnsi"/>
                <w:sz w:val="18"/>
                <w:szCs w:val="18"/>
              </w:rPr>
            </w:pPr>
            <w:r w:rsidRPr="00DF11BD">
              <w:rPr>
                <w:rFonts w:asciiTheme="minorHAnsi" w:hAnsiTheme="minorHAnsi" w:cstheme="minorHAnsi"/>
                <w:sz w:val="18"/>
                <w:szCs w:val="18"/>
              </w:rPr>
              <w:t>7.3</w:t>
            </w:r>
            <w:r w:rsidRPr="00DF11BD">
              <w:rPr>
                <w:rFonts w:asciiTheme="minorHAnsi" w:hAnsiTheme="minorHAnsi" w:cstheme="minorHAnsi"/>
                <w:sz w:val="18"/>
                <w:szCs w:val="18"/>
              </w:rPr>
              <w:tab/>
              <w:t>use of child</w:t>
            </w:r>
            <w:r w:rsidRPr="00DF11BD">
              <w:rPr>
                <w:rFonts w:asciiTheme="minorHAnsi" w:hAnsiTheme="minorHAnsi" w:cstheme="minorHAnsi"/>
                <w:spacing w:val="-8"/>
                <w:sz w:val="18"/>
                <w:szCs w:val="18"/>
              </w:rPr>
              <w:t xml:space="preserve"> </w:t>
            </w:r>
            <w:proofErr w:type="spellStart"/>
            <w:r w:rsidRPr="00DF11BD">
              <w:rPr>
                <w:rFonts w:asciiTheme="minorHAnsi" w:hAnsiTheme="minorHAnsi" w:cstheme="minorHAnsi"/>
                <w:sz w:val="18"/>
                <w:szCs w:val="18"/>
              </w:rPr>
              <w:t>labour</w:t>
            </w:r>
            <w:proofErr w:type="spellEnd"/>
            <w:r w:rsidRPr="00DF11BD">
              <w:rPr>
                <w:rFonts w:asciiTheme="minorHAnsi" w:hAnsiTheme="minorHAnsi" w:cstheme="minorHAnsi"/>
                <w:sz w:val="18"/>
                <w:szCs w:val="18"/>
              </w:rPr>
              <w:t>?</w:t>
            </w:r>
          </w:p>
        </w:tc>
        <w:tc>
          <w:tcPr>
            <w:tcW w:w="833" w:type="dxa"/>
          </w:tcPr>
          <w:p w14:paraId="3527963C"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5AE947DB" w14:textId="77777777" w:rsidTr="00760AD8">
        <w:trPr>
          <w:trHeight w:hRule="exact" w:val="350"/>
        </w:trPr>
        <w:tc>
          <w:tcPr>
            <w:tcW w:w="8637" w:type="dxa"/>
          </w:tcPr>
          <w:p w14:paraId="0E7DEF27"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7.4</w:t>
            </w:r>
            <w:r w:rsidRPr="00DF11BD">
              <w:rPr>
                <w:rFonts w:asciiTheme="minorHAnsi" w:hAnsiTheme="minorHAnsi" w:cstheme="minorHAnsi"/>
                <w:sz w:val="18"/>
                <w:szCs w:val="18"/>
              </w:rPr>
              <w:tab/>
              <w:t>use of forced</w:t>
            </w:r>
            <w:r w:rsidRPr="00DF11BD">
              <w:rPr>
                <w:rFonts w:asciiTheme="minorHAnsi" w:hAnsiTheme="minorHAnsi" w:cstheme="minorHAnsi"/>
                <w:spacing w:val="-8"/>
                <w:sz w:val="18"/>
                <w:szCs w:val="18"/>
              </w:rPr>
              <w:t xml:space="preserve"> </w:t>
            </w:r>
            <w:proofErr w:type="spellStart"/>
            <w:r w:rsidRPr="00DF11BD">
              <w:rPr>
                <w:rFonts w:asciiTheme="minorHAnsi" w:hAnsiTheme="minorHAnsi" w:cstheme="minorHAnsi"/>
                <w:sz w:val="18"/>
                <w:szCs w:val="18"/>
              </w:rPr>
              <w:t>labour</w:t>
            </w:r>
            <w:proofErr w:type="spellEnd"/>
            <w:r w:rsidRPr="00DF11BD">
              <w:rPr>
                <w:rFonts w:asciiTheme="minorHAnsi" w:hAnsiTheme="minorHAnsi" w:cstheme="minorHAnsi"/>
                <w:sz w:val="18"/>
                <w:szCs w:val="18"/>
              </w:rPr>
              <w:t>?</w:t>
            </w:r>
          </w:p>
        </w:tc>
        <w:tc>
          <w:tcPr>
            <w:tcW w:w="833" w:type="dxa"/>
          </w:tcPr>
          <w:p w14:paraId="104C51C2"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53D142F0" w14:textId="77777777" w:rsidTr="00760AD8">
        <w:trPr>
          <w:trHeight w:hRule="exact" w:val="350"/>
        </w:trPr>
        <w:tc>
          <w:tcPr>
            <w:tcW w:w="8637" w:type="dxa"/>
          </w:tcPr>
          <w:p w14:paraId="4276883B" w14:textId="77777777" w:rsidR="007510BC" w:rsidRPr="00DF11BD" w:rsidRDefault="007510BC" w:rsidP="00760AD8">
            <w:pPr>
              <w:pStyle w:val="TableParagraph"/>
              <w:tabs>
                <w:tab w:val="left" w:pos="669"/>
              </w:tabs>
              <w:rPr>
                <w:rFonts w:asciiTheme="minorHAnsi" w:hAnsiTheme="minorHAnsi" w:cstheme="minorHAnsi"/>
                <w:sz w:val="18"/>
                <w:szCs w:val="18"/>
              </w:rPr>
            </w:pPr>
            <w:r w:rsidRPr="00DF11BD">
              <w:rPr>
                <w:rFonts w:asciiTheme="minorHAnsi" w:hAnsiTheme="minorHAnsi" w:cstheme="minorHAnsi"/>
                <w:sz w:val="18"/>
                <w:szCs w:val="18"/>
              </w:rPr>
              <w:t>7.5</w:t>
            </w:r>
            <w:r w:rsidRPr="00DF11BD">
              <w:rPr>
                <w:rFonts w:asciiTheme="minorHAnsi" w:hAnsiTheme="minorHAnsi" w:cstheme="minorHAnsi"/>
                <w:sz w:val="18"/>
                <w:szCs w:val="18"/>
              </w:rPr>
              <w:tab/>
              <w:t>discriminatory working conditions and/or lack of equal</w:t>
            </w:r>
            <w:r w:rsidRPr="00DF11BD">
              <w:rPr>
                <w:rFonts w:asciiTheme="minorHAnsi" w:hAnsiTheme="minorHAnsi" w:cstheme="minorHAnsi"/>
                <w:spacing w:val="-19"/>
                <w:sz w:val="18"/>
                <w:szCs w:val="18"/>
              </w:rPr>
              <w:t xml:space="preserve"> </w:t>
            </w:r>
            <w:r w:rsidRPr="00DF11BD">
              <w:rPr>
                <w:rFonts w:asciiTheme="minorHAnsi" w:hAnsiTheme="minorHAnsi" w:cstheme="minorHAnsi"/>
                <w:sz w:val="18"/>
                <w:szCs w:val="18"/>
              </w:rPr>
              <w:t>opportunity?</w:t>
            </w:r>
          </w:p>
        </w:tc>
        <w:tc>
          <w:tcPr>
            <w:tcW w:w="833" w:type="dxa"/>
          </w:tcPr>
          <w:p w14:paraId="585519F2"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r w:rsidR="007510BC" w:rsidRPr="00865786" w14:paraId="1260AD2C" w14:textId="77777777" w:rsidTr="00760AD8">
        <w:trPr>
          <w:trHeight w:hRule="exact" w:val="569"/>
        </w:trPr>
        <w:tc>
          <w:tcPr>
            <w:tcW w:w="8637" w:type="dxa"/>
          </w:tcPr>
          <w:p w14:paraId="1E01CBDA" w14:textId="77777777" w:rsidR="007510BC" w:rsidRPr="00DF11BD" w:rsidRDefault="007510BC" w:rsidP="00760AD8">
            <w:pPr>
              <w:pStyle w:val="TableParagraph"/>
              <w:tabs>
                <w:tab w:val="left" w:pos="669"/>
              </w:tabs>
              <w:spacing w:before="59"/>
              <w:ind w:left="669" w:right="794" w:hanging="567"/>
              <w:rPr>
                <w:rFonts w:asciiTheme="minorHAnsi" w:hAnsiTheme="minorHAnsi" w:cstheme="minorHAnsi"/>
                <w:sz w:val="18"/>
                <w:szCs w:val="18"/>
              </w:rPr>
            </w:pPr>
            <w:r w:rsidRPr="00DF11BD">
              <w:rPr>
                <w:rFonts w:asciiTheme="minorHAnsi" w:hAnsiTheme="minorHAnsi" w:cstheme="minorHAnsi"/>
                <w:sz w:val="18"/>
                <w:szCs w:val="18"/>
              </w:rPr>
              <w:t>7.6</w:t>
            </w:r>
            <w:r w:rsidRPr="00DF11BD">
              <w:rPr>
                <w:rFonts w:asciiTheme="minorHAnsi" w:hAnsiTheme="minorHAnsi" w:cstheme="minorHAnsi"/>
                <w:sz w:val="18"/>
                <w:szCs w:val="18"/>
              </w:rPr>
              <w:tab/>
              <w:t>occupational health and safety risks due to physical, chemical, biological and</w:t>
            </w:r>
            <w:r w:rsidRPr="00DF11BD">
              <w:rPr>
                <w:rFonts w:asciiTheme="minorHAnsi" w:hAnsiTheme="minorHAnsi" w:cstheme="minorHAnsi"/>
                <w:spacing w:val="-21"/>
                <w:sz w:val="18"/>
                <w:szCs w:val="18"/>
              </w:rPr>
              <w:t xml:space="preserve"> </w:t>
            </w:r>
            <w:r w:rsidRPr="00DF11BD">
              <w:rPr>
                <w:rFonts w:asciiTheme="minorHAnsi" w:hAnsiTheme="minorHAnsi" w:cstheme="minorHAnsi"/>
                <w:sz w:val="18"/>
                <w:szCs w:val="18"/>
              </w:rPr>
              <w:t>psychosocial</w:t>
            </w:r>
            <w:r w:rsidRPr="00DF11BD">
              <w:rPr>
                <w:rFonts w:asciiTheme="minorHAnsi" w:hAnsiTheme="minorHAnsi" w:cstheme="minorHAnsi"/>
                <w:spacing w:val="-2"/>
                <w:sz w:val="18"/>
                <w:szCs w:val="18"/>
              </w:rPr>
              <w:t xml:space="preserve"> </w:t>
            </w:r>
            <w:r w:rsidRPr="00DF11BD">
              <w:rPr>
                <w:rFonts w:asciiTheme="minorHAnsi" w:hAnsiTheme="minorHAnsi" w:cstheme="minorHAnsi"/>
                <w:sz w:val="18"/>
                <w:szCs w:val="18"/>
              </w:rPr>
              <w:t>hazards (including violence and harassment) throughout the project</w:t>
            </w:r>
            <w:r w:rsidRPr="00DF11BD">
              <w:rPr>
                <w:rFonts w:asciiTheme="minorHAnsi" w:hAnsiTheme="minorHAnsi" w:cstheme="minorHAnsi"/>
                <w:spacing w:val="-18"/>
                <w:sz w:val="18"/>
                <w:szCs w:val="18"/>
              </w:rPr>
              <w:t xml:space="preserve"> </w:t>
            </w:r>
            <w:r w:rsidRPr="00DF11BD">
              <w:rPr>
                <w:rFonts w:asciiTheme="minorHAnsi" w:hAnsiTheme="minorHAnsi" w:cstheme="minorHAnsi"/>
                <w:sz w:val="18"/>
                <w:szCs w:val="18"/>
              </w:rPr>
              <w:t>life-cycle?</w:t>
            </w:r>
          </w:p>
        </w:tc>
        <w:tc>
          <w:tcPr>
            <w:tcW w:w="833" w:type="dxa"/>
          </w:tcPr>
          <w:p w14:paraId="45F63BCB" w14:textId="77777777" w:rsidR="007510BC" w:rsidRPr="00DF11BD" w:rsidRDefault="007510BC" w:rsidP="00760AD8">
            <w:pPr>
              <w:rPr>
                <w:rFonts w:asciiTheme="minorHAnsi" w:hAnsiTheme="minorHAnsi" w:cstheme="minorHAnsi"/>
                <w:sz w:val="18"/>
                <w:szCs w:val="18"/>
              </w:rPr>
            </w:pPr>
            <w:r w:rsidRPr="00DF11BD">
              <w:rPr>
                <w:rFonts w:asciiTheme="minorHAnsi" w:hAnsiTheme="minorHAnsi" w:cstheme="minorHAnsi"/>
                <w:sz w:val="18"/>
                <w:szCs w:val="18"/>
              </w:rPr>
              <w:t>Yes</w:t>
            </w:r>
          </w:p>
        </w:tc>
      </w:tr>
    </w:tbl>
    <w:p w14:paraId="21E01CF8" w14:textId="77777777" w:rsidR="007510BC" w:rsidRDefault="007510BC" w:rsidP="007510BC">
      <w:pPr>
        <w:pStyle w:val="BodyText"/>
        <w:spacing w:before="9"/>
      </w:pPr>
      <w:r>
        <w:rPr>
          <w:noProof/>
        </w:rPr>
        <mc:AlternateContent>
          <mc:Choice Requires="wps">
            <w:drawing>
              <wp:anchor distT="0" distB="0" distL="0" distR="0" simplePos="0" relativeHeight="251658244" behindDoc="0" locked="0" layoutInCell="1" allowOverlap="1" wp14:anchorId="127677BE" wp14:editId="65DC7848">
                <wp:simplePos x="0" y="0"/>
                <wp:positionH relativeFrom="page">
                  <wp:posOffset>914400</wp:posOffset>
                </wp:positionH>
                <wp:positionV relativeFrom="paragraph">
                  <wp:posOffset>205105</wp:posOffset>
                </wp:positionV>
                <wp:extent cx="1829435" cy="0"/>
                <wp:effectExtent l="9525" t="5080" r="8890" b="13970"/>
                <wp:wrapTopAndBottom/>
                <wp:docPr id="1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767573" id="Line 4" o:spid="_x0000_s1026" style="position:absolute;z-index:2516582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6.15pt" to="216.05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" strokeweight=".6pt">
                <w10:wrap type="topAndBottom" anchorx="page"/>
              </v:line>
            </w:pict>
          </mc:Fallback>
        </mc:AlternateContent>
      </w:r>
    </w:p>
    <w:p w14:paraId="2DC42179" w14:textId="77777777" w:rsidR="007510BC" w:rsidRDefault="007510BC" w:rsidP="007510BC">
      <w:pPr>
        <w:spacing w:before="63"/>
        <w:ind w:left="120" w:right="581"/>
        <w:rPr>
          <w:sz w:val="18"/>
        </w:rPr>
      </w:pPr>
      <w:r>
        <w:rPr>
          <w:position w:val="5"/>
          <w:sz w:val="12"/>
        </w:rPr>
        <w:t xml:space="preserve">19 </w:t>
      </w:r>
      <w:r>
        <w:rPr>
          <w:sz w:val="18"/>
        </w:rPr>
        <w:t>Forced eviction is defined here as the permanent or temporary removal against their will of individuals, families or communities from the homes and/or land which they occupy, without the provision of, and access to, appropriate forms of legal or other protection. Forced evictions constitute gross violations of a range of internationally recognized human rights.</w:t>
      </w:r>
    </w:p>
    <w:p w14:paraId="5844EE74" w14:textId="77777777" w:rsidR="007510BC" w:rsidRDefault="007510BC" w:rsidP="007510BC">
      <w:pPr>
        <w:rPr>
          <w:sz w:val="18"/>
        </w:rPr>
        <w:sectPr w:rsidR="007510BC">
          <w:headerReference w:type="default" r:id="rId29"/>
          <w:footerReference w:type="default" r:id="rId30"/>
          <w:pgSz w:w="12240" w:h="15840"/>
          <w:pgMar w:top="1440" w:right="1200" w:bottom="840" w:left="1320" w:header="0" w:footer="660" w:gutter="0"/>
          <w:cols w:space="720"/>
        </w:sectPr>
      </w:pPr>
    </w:p>
    <w:tbl>
      <w:tblPr>
        <w:tblW w:w="0" w:type="auto"/>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7510BC" w:rsidRPr="00865786" w14:paraId="7D896852" w14:textId="77777777" w:rsidTr="00760AD8">
        <w:trPr>
          <w:trHeight w:hRule="exact" w:val="612"/>
        </w:trPr>
        <w:tc>
          <w:tcPr>
            <w:tcW w:w="8637" w:type="dxa"/>
            <w:shd w:val="clear" w:color="auto" w:fill="DBE4F0"/>
          </w:tcPr>
          <w:p w14:paraId="677CCDA0" w14:textId="77777777" w:rsidR="007510BC" w:rsidRPr="00DF11BD" w:rsidRDefault="007510BC" w:rsidP="00760AD8">
            <w:pPr>
              <w:pStyle w:val="TableParagraph"/>
              <w:spacing w:before="7"/>
              <w:rPr>
                <w:sz w:val="18"/>
                <w:szCs w:val="18"/>
              </w:rPr>
            </w:pPr>
          </w:p>
          <w:p w14:paraId="39E96C23" w14:textId="77777777" w:rsidR="007510BC" w:rsidRPr="00F37734" w:rsidRDefault="007510BC" w:rsidP="00760AD8">
            <w:pPr>
              <w:pStyle w:val="TableParagraph"/>
              <w:rPr>
                <w:b/>
                <w:sz w:val="18"/>
                <w:szCs w:val="18"/>
              </w:rPr>
            </w:pPr>
            <w:r w:rsidRPr="00F37734">
              <w:rPr>
                <w:b/>
                <w:sz w:val="18"/>
                <w:szCs w:val="18"/>
              </w:rPr>
              <w:t>Standard 8: Pollution Prevention and Resource Efficiency</w:t>
            </w:r>
          </w:p>
        </w:tc>
        <w:tc>
          <w:tcPr>
            <w:tcW w:w="833" w:type="dxa"/>
            <w:shd w:val="clear" w:color="auto" w:fill="DBE4F0"/>
          </w:tcPr>
          <w:p w14:paraId="4AE63B9A" w14:textId="77777777" w:rsidR="007510BC" w:rsidRPr="00DF11BD" w:rsidRDefault="007510BC" w:rsidP="00760AD8">
            <w:pPr>
              <w:rPr>
                <w:sz w:val="18"/>
                <w:szCs w:val="18"/>
              </w:rPr>
            </w:pPr>
          </w:p>
        </w:tc>
      </w:tr>
      <w:tr w:rsidR="007510BC" w:rsidRPr="00865786" w14:paraId="7BEC52C0" w14:textId="77777777" w:rsidTr="00760AD8">
        <w:trPr>
          <w:trHeight w:hRule="exact" w:val="350"/>
        </w:trPr>
        <w:tc>
          <w:tcPr>
            <w:tcW w:w="8637" w:type="dxa"/>
          </w:tcPr>
          <w:p w14:paraId="1B7408C7" w14:textId="77777777" w:rsidR="007510BC" w:rsidRPr="00F37734" w:rsidRDefault="007510BC" w:rsidP="00760AD8">
            <w:pPr>
              <w:pStyle w:val="TableParagraph"/>
              <w:rPr>
                <w:i/>
                <w:sz w:val="18"/>
                <w:szCs w:val="18"/>
              </w:rPr>
            </w:pPr>
            <w:r w:rsidRPr="00F37734">
              <w:rPr>
                <w:i/>
                <w:sz w:val="18"/>
                <w:szCs w:val="18"/>
              </w:rPr>
              <w:t>Would the project potentially involve or lead to:</w:t>
            </w:r>
          </w:p>
        </w:tc>
        <w:tc>
          <w:tcPr>
            <w:tcW w:w="833" w:type="dxa"/>
          </w:tcPr>
          <w:p w14:paraId="4D817EDA" w14:textId="77777777" w:rsidR="007510BC" w:rsidRPr="00DF11BD" w:rsidRDefault="007510BC" w:rsidP="00760AD8">
            <w:pPr>
              <w:rPr>
                <w:sz w:val="18"/>
                <w:szCs w:val="18"/>
              </w:rPr>
            </w:pPr>
          </w:p>
        </w:tc>
      </w:tr>
      <w:tr w:rsidR="007510BC" w:rsidRPr="00865786" w14:paraId="748BDF87" w14:textId="77777777" w:rsidTr="00760AD8">
        <w:trPr>
          <w:trHeight w:hRule="exact" w:val="569"/>
        </w:trPr>
        <w:tc>
          <w:tcPr>
            <w:tcW w:w="8637" w:type="dxa"/>
          </w:tcPr>
          <w:p w14:paraId="342F7C9F" w14:textId="77777777" w:rsidR="007510BC" w:rsidRPr="005117F8" w:rsidRDefault="007510BC" w:rsidP="00760AD8">
            <w:pPr>
              <w:pStyle w:val="TableParagraph"/>
              <w:tabs>
                <w:tab w:val="left" w:pos="669"/>
              </w:tabs>
              <w:spacing w:before="59"/>
              <w:ind w:left="669" w:right="759" w:hanging="567"/>
              <w:rPr>
                <w:sz w:val="18"/>
                <w:szCs w:val="18"/>
              </w:rPr>
            </w:pPr>
            <w:r w:rsidRPr="00F37734">
              <w:rPr>
                <w:sz w:val="18"/>
                <w:szCs w:val="18"/>
              </w:rPr>
              <w:t>8.1</w:t>
            </w:r>
            <w:r w:rsidRPr="00F37734">
              <w:rPr>
                <w:sz w:val="18"/>
                <w:szCs w:val="18"/>
              </w:rPr>
              <w:tab/>
              <w:t>the release of pollutants to the environment due to routine or non-routine circumstances</w:t>
            </w:r>
            <w:r w:rsidRPr="00F37734">
              <w:rPr>
                <w:spacing w:val="-22"/>
                <w:sz w:val="18"/>
                <w:szCs w:val="18"/>
              </w:rPr>
              <w:t xml:space="preserve"> </w:t>
            </w:r>
            <w:r w:rsidRPr="00F37734">
              <w:rPr>
                <w:sz w:val="18"/>
                <w:szCs w:val="18"/>
              </w:rPr>
              <w:t>with</w:t>
            </w:r>
            <w:r w:rsidRPr="00F37734">
              <w:rPr>
                <w:spacing w:val="-4"/>
                <w:sz w:val="18"/>
                <w:szCs w:val="18"/>
              </w:rPr>
              <w:t xml:space="preserve"> </w:t>
            </w:r>
            <w:r w:rsidRPr="00F37734">
              <w:rPr>
                <w:sz w:val="18"/>
                <w:szCs w:val="18"/>
              </w:rPr>
              <w:t>the potential for adverse local, regional, and/or transboundary</w:t>
            </w:r>
            <w:r w:rsidRPr="003D18F4">
              <w:rPr>
                <w:spacing w:val="-13"/>
                <w:sz w:val="18"/>
                <w:szCs w:val="18"/>
              </w:rPr>
              <w:t xml:space="preserve"> </w:t>
            </w:r>
            <w:r w:rsidRPr="005117F8">
              <w:rPr>
                <w:sz w:val="18"/>
                <w:szCs w:val="18"/>
              </w:rPr>
              <w:t>impacts?</w:t>
            </w:r>
          </w:p>
        </w:tc>
        <w:tc>
          <w:tcPr>
            <w:tcW w:w="833" w:type="dxa"/>
          </w:tcPr>
          <w:p w14:paraId="1CCCB6C2" w14:textId="77777777" w:rsidR="007510BC" w:rsidRPr="00DF11BD" w:rsidRDefault="007510BC" w:rsidP="00760AD8">
            <w:pPr>
              <w:rPr>
                <w:sz w:val="18"/>
                <w:szCs w:val="18"/>
              </w:rPr>
            </w:pPr>
            <w:r w:rsidRPr="00DF11BD">
              <w:rPr>
                <w:sz w:val="18"/>
                <w:szCs w:val="18"/>
              </w:rPr>
              <w:t>Yes</w:t>
            </w:r>
          </w:p>
        </w:tc>
      </w:tr>
      <w:tr w:rsidR="007510BC" w:rsidRPr="00865786" w14:paraId="7687B345" w14:textId="77777777" w:rsidTr="00760AD8">
        <w:trPr>
          <w:trHeight w:hRule="exact" w:val="350"/>
        </w:trPr>
        <w:tc>
          <w:tcPr>
            <w:tcW w:w="8637" w:type="dxa"/>
          </w:tcPr>
          <w:p w14:paraId="350B40F2" w14:textId="77777777" w:rsidR="007510BC" w:rsidRPr="00F37734" w:rsidRDefault="007510BC" w:rsidP="00760AD8">
            <w:pPr>
              <w:pStyle w:val="TableParagraph"/>
              <w:tabs>
                <w:tab w:val="left" w:pos="669"/>
              </w:tabs>
              <w:rPr>
                <w:sz w:val="18"/>
                <w:szCs w:val="18"/>
              </w:rPr>
            </w:pPr>
            <w:r w:rsidRPr="00F37734">
              <w:rPr>
                <w:sz w:val="18"/>
                <w:szCs w:val="18"/>
              </w:rPr>
              <w:t>8.2</w:t>
            </w:r>
            <w:r w:rsidRPr="00F37734">
              <w:rPr>
                <w:sz w:val="18"/>
                <w:szCs w:val="18"/>
              </w:rPr>
              <w:tab/>
              <w:t>the generation of waste (both hazardous and</w:t>
            </w:r>
            <w:r w:rsidRPr="00F37734">
              <w:rPr>
                <w:spacing w:val="-18"/>
                <w:sz w:val="18"/>
                <w:szCs w:val="18"/>
              </w:rPr>
              <w:t xml:space="preserve"> </w:t>
            </w:r>
            <w:r w:rsidRPr="00F37734">
              <w:rPr>
                <w:sz w:val="18"/>
                <w:szCs w:val="18"/>
              </w:rPr>
              <w:t>non-hazardous)?</w:t>
            </w:r>
          </w:p>
        </w:tc>
        <w:tc>
          <w:tcPr>
            <w:tcW w:w="833" w:type="dxa"/>
          </w:tcPr>
          <w:p w14:paraId="0BC743FB" w14:textId="77777777" w:rsidR="007510BC" w:rsidRPr="00DF11BD" w:rsidRDefault="007510BC" w:rsidP="00760AD8">
            <w:pPr>
              <w:rPr>
                <w:sz w:val="18"/>
                <w:szCs w:val="18"/>
              </w:rPr>
            </w:pPr>
            <w:r w:rsidRPr="00DF11BD">
              <w:rPr>
                <w:sz w:val="18"/>
                <w:szCs w:val="18"/>
              </w:rPr>
              <w:t>Yes</w:t>
            </w:r>
          </w:p>
        </w:tc>
      </w:tr>
      <w:tr w:rsidR="007510BC" w:rsidRPr="00865786" w14:paraId="3D51F933" w14:textId="77777777" w:rsidTr="00760AD8">
        <w:trPr>
          <w:trHeight w:hRule="exact" w:val="410"/>
        </w:trPr>
        <w:tc>
          <w:tcPr>
            <w:tcW w:w="8637" w:type="dxa"/>
          </w:tcPr>
          <w:p w14:paraId="4EF55C05" w14:textId="77777777" w:rsidR="007510BC" w:rsidRPr="00F37734" w:rsidRDefault="007510BC" w:rsidP="00760AD8">
            <w:pPr>
              <w:pStyle w:val="TableParagraph"/>
              <w:tabs>
                <w:tab w:val="left" w:pos="669"/>
              </w:tabs>
              <w:rPr>
                <w:sz w:val="18"/>
                <w:szCs w:val="18"/>
              </w:rPr>
            </w:pPr>
            <w:r w:rsidRPr="00F37734">
              <w:rPr>
                <w:sz w:val="18"/>
                <w:szCs w:val="18"/>
              </w:rPr>
              <w:t>8.3</w:t>
            </w:r>
            <w:r w:rsidRPr="00F37734">
              <w:rPr>
                <w:sz w:val="18"/>
                <w:szCs w:val="18"/>
              </w:rPr>
              <w:tab/>
              <w:t>the manufacture, trade, release, and/or use of hazardous materials and/or</w:t>
            </w:r>
            <w:r w:rsidRPr="00F37734">
              <w:rPr>
                <w:spacing w:val="-24"/>
                <w:sz w:val="18"/>
                <w:szCs w:val="18"/>
              </w:rPr>
              <w:t xml:space="preserve"> </w:t>
            </w:r>
            <w:r w:rsidRPr="00F37734">
              <w:rPr>
                <w:sz w:val="18"/>
                <w:szCs w:val="18"/>
              </w:rPr>
              <w:t>chemicals?</w:t>
            </w:r>
          </w:p>
        </w:tc>
        <w:tc>
          <w:tcPr>
            <w:tcW w:w="833" w:type="dxa"/>
          </w:tcPr>
          <w:p w14:paraId="35D812B2" w14:textId="77777777" w:rsidR="007510BC" w:rsidRPr="00DF11BD" w:rsidRDefault="007510BC" w:rsidP="00760AD8">
            <w:pPr>
              <w:rPr>
                <w:sz w:val="18"/>
                <w:szCs w:val="18"/>
              </w:rPr>
            </w:pPr>
            <w:r w:rsidRPr="00DF11BD">
              <w:rPr>
                <w:sz w:val="18"/>
                <w:szCs w:val="18"/>
              </w:rPr>
              <w:t>Yes</w:t>
            </w:r>
          </w:p>
        </w:tc>
      </w:tr>
      <w:tr w:rsidR="007510BC" w:rsidRPr="00865786" w14:paraId="10320B56" w14:textId="77777777" w:rsidTr="00760AD8">
        <w:trPr>
          <w:trHeight w:hRule="exact" w:val="850"/>
        </w:trPr>
        <w:tc>
          <w:tcPr>
            <w:tcW w:w="8637" w:type="dxa"/>
          </w:tcPr>
          <w:p w14:paraId="0CD1FEC2" w14:textId="77777777" w:rsidR="007510BC" w:rsidRPr="00F37734" w:rsidRDefault="007510BC" w:rsidP="00760AD8">
            <w:pPr>
              <w:pStyle w:val="TableParagraph"/>
              <w:tabs>
                <w:tab w:val="left" w:pos="669"/>
              </w:tabs>
              <w:spacing w:before="64"/>
              <w:rPr>
                <w:sz w:val="18"/>
                <w:szCs w:val="18"/>
              </w:rPr>
            </w:pPr>
            <w:r w:rsidRPr="00F37734">
              <w:rPr>
                <w:sz w:val="18"/>
                <w:szCs w:val="18"/>
              </w:rPr>
              <w:t>8.4</w:t>
            </w:r>
            <w:r w:rsidRPr="00F37734">
              <w:rPr>
                <w:sz w:val="18"/>
                <w:szCs w:val="18"/>
              </w:rPr>
              <w:tab/>
              <w:t>the use of chemicals or materials subject to international bans or</w:t>
            </w:r>
            <w:r w:rsidRPr="00F37734">
              <w:rPr>
                <w:spacing w:val="-18"/>
                <w:sz w:val="18"/>
                <w:szCs w:val="18"/>
              </w:rPr>
              <w:t xml:space="preserve"> </w:t>
            </w:r>
            <w:r w:rsidRPr="00F37734">
              <w:rPr>
                <w:sz w:val="18"/>
                <w:szCs w:val="18"/>
              </w:rPr>
              <w:t>phase-outs?</w:t>
            </w:r>
          </w:p>
          <w:p w14:paraId="6F271B29" w14:textId="77777777" w:rsidR="007510BC" w:rsidRPr="00F37734" w:rsidRDefault="007510BC" w:rsidP="00760AD8">
            <w:pPr>
              <w:pStyle w:val="TableParagraph"/>
              <w:spacing w:before="59"/>
              <w:ind w:left="669" w:right="612"/>
              <w:rPr>
                <w:i/>
                <w:sz w:val="18"/>
                <w:szCs w:val="18"/>
              </w:rPr>
            </w:pPr>
            <w:r w:rsidRPr="00F37734">
              <w:rPr>
                <w:i/>
                <w:sz w:val="18"/>
                <w:szCs w:val="18"/>
              </w:rPr>
              <w:t xml:space="preserve">For example, DDT, PCBs and other chemicals listed in international conventions such as the </w:t>
            </w:r>
            <w:hyperlink r:id="rId31">
              <w:r w:rsidRPr="00D4691B">
                <w:rPr>
                  <w:i/>
                  <w:color w:val="0000FF"/>
                  <w:sz w:val="18"/>
                  <w:szCs w:val="18"/>
                  <w:u w:val="single" w:color="0000FF"/>
                </w:rPr>
                <w:t>Montrea</w:t>
              </w:r>
              <w:r w:rsidRPr="00D4691B">
                <w:rPr>
                  <w:i/>
                  <w:color w:val="0000FF"/>
                  <w:sz w:val="18"/>
                  <w:szCs w:val="18"/>
                </w:rPr>
                <w:t>l</w:t>
              </w:r>
            </w:hyperlink>
            <w:r w:rsidRPr="00F37734">
              <w:rPr>
                <w:i/>
                <w:color w:val="0000FF"/>
                <w:sz w:val="18"/>
                <w:szCs w:val="18"/>
              </w:rPr>
              <w:t xml:space="preserve"> </w:t>
            </w:r>
            <w:hyperlink r:id="rId32">
              <w:r w:rsidRPr="00D4691B">
                <w:rPr>
                  <w:i/>
                  <w:color w:val="0000FF"/>
                  <w:sz w:val="18"/>
                  <w:szCs w:val="18"/>
                  <w:u w:val="single" w:color="0000FF"/>
                </w:rPr>
                <w:t>Protocol</w:t>
              </w:r>
              <w:r w:rsidRPr="00D4691B">
                <w:rPr>
                  <w:i/>
                  <w:sz w:val="18"/>
                  <w:szCs w:val="18"/>
                </w:rPr>
                <w:t>,</w:t>
              </w:r>
            </w:hyperlink>
            <w:r w:rsidRPr="00F37734">
              <w:rPr>
                <w:i/>
                <w:sz w:val="18"/>
                <w:szCs w:val="18"/>
              </w:rPr>
              <w:t xml:space="preserve"> </w:t>
            </w:r>
            <w:hyperlink r:id="rId33">
              <w:r w:rsidRPr="00D4691B">
                <w:rPr>
                  <w:i/>
                  <w:color w:val="0000FF"/>
                  <w:sz w:val="18"/>
                  <w:szCs w:val="18"/>
                  <w:u w:val="single" w:color="0000FF"/>
                </w:rPr>
                <w:t>Minamata Convention</w:t>
              </w:r>
              <w:r w:rsidRPr="00D4691B">
                <w:rPr>
                  <w:i/>
                  <w:sz w:val="18"/>
                  <w:szCs w:val="18"/>
                </w:rPr>
                <w:t>,</w:t>
              </w:r>
            </w:hyperlink>
            <w:r w:rsidRPr="00F37734">
              <w:rPr>
                <w:i/>
                <w:sz w:val="18"/>
                <w:szCs w:val="18"/>
              </w:rPr>
              <w:t xml:space="preserve"> </w:t>
            </w:r>
            <w:hyperlink r:id="rId34">
              <w:r w:rsidRPr="00D4691B">
                <w:rPr>
                  <w:i/>
                  <w:color w:val="0000FF"/>
                  <w:sz w:val="18"/>
                  <w:szCs w:val="18"/>
                  <w:u w:val="single" w:color="0000FF"/>
                </w:rPr>
                <w:t>Basel Convention</w:t>
              </w:r>
              <w:r w:rsidRPr="00D4691B">
                <w:rPr>
                  <w:i/>
                  <w:sz w:val="18"/>
                  <w:szCs w:val="18"/>
                </w:rPr>
                <w:t>,</w:t>
              </w:r>
            </w:hyperlink>
            <w:r w:rsidRPr="00F37734">
              <w:rPr>
                <w:i/>
                <w:sz w:val="18"/>
                <w:szCs w:val="18"/>
              </w:rPr>
              <w:t xml:space="preserve"> </w:t>
            </w:r>
            <w:hyperlink r:id="rId35">
              <w:r w:rsidRPr="00D4691B">
                <w:rPr>
                  <w:i/>
                  <w:color w:val="0000FF"/>
                  <w:sz w:val="18"/>
                  <w:szCs w:val="18"/>
                  <w:u w:val="single" w:color="0000FF"/>
                </w:rPr>
                <w:t>Rotterdam Convention</w:t>
              </w:r>
              <w:r w:rsidRPr="00D4691B">
                <w:rPr>
                  <w:i/>
                  <w:sz w:val="18"/>
                  <w:szCs w:val="18"/>
                </w:rPr>
                <w:t>,</w:t>
              </w:r>
            </w:hyperlink>
            <w:r w:rsidRPr="00F37734">
              <w:rPr>
                <w:i/>
                <w:sz w:val="18"/>
                <w:szCs w:val="18"/>
              </w:rPr>
              <w:t xml:space="preserve"> </w:t>
            </w:r>
            <w:hyperlink r:id="rId36">
              <w:r w:rsidRPr="00D4691B">
                <w:rPr>
                  <w:i/>
                  <w:color w:val="0000FF"/>
                  <w:sz w:val="18"/>
                  <w:szCs w:val="18"/>
                  <w:u w:val="single" w:color="0000FF"/>
                </w:rPr>
                <w:t>Stockholm Convention</w:t>
              </w:r>
            </w:hyperlink>
          </w:p>
        </w:tc>
        <w:tc>
          <w:tcPr>
            <w:tcW w:w="833" w:type="dxa"/>
          </w:tcPr>
          <w:p w14:paraId="4A49E70F" w14:textId="77777777" w:rsidR="007510BC" w:rsidRPr="00DF11BD" w:rsidRDefault="007510BC" w:rsidP="00760AD8">
            <w:pPr>
              <w:rPr>
                <w:sz w:val="18"/>
                <w:szCs w:val="18"/>
              </w:rPr>
            </w:pPr>
            <w:r w:rsidRPr="00DF11BD">
              <w:rPr>
                <w:sz w:val="18"/>
                <w:szCs w:val="18"/>
              </w:rPr>
              <w:t>Yes</w:t>
            </w:r>
          </w:p>
        </w:tc>
      </w:tr>
      <w:tr w:rsidR="007510BC" w:rsidRPr="00865786" w14:paraId="7184942D" w14:textId="77777777" w:rsidTr="00760AD8">
        <w:trPr>
          <w:trHeight w:hRule="exact" w:val="351"/>
        </w:trPr>
        <w:tc>
          <w:tcPr>
            <w:tcW w:w="8637" w:type="dxa"/>
          </w:tcPr>
          <w:p w14:paraId="6AE99065" w14:textId="77777777" w:rsidR="007510BC" w:rsidRPr="00D4691B" w:rsidRDefault="007510BC" w:rsidP="00760AD8">
            <w:pPr>
              <w:pStyle w:val="TableParagraph"/>
              <w:tabs>
                <w:tab w:val="left" w:pos="669"/>
              </w:tabs>
              <w:rPr>
                <w:sz w:val="18"/>
                <w:szCs w:val="18"/>
              </w:rPr>
            </w:pPr>
            <w:r w:rsidRPr="00F37734">
              <w:rPr>
                <w:sz w:val="18"/>
                <w:szCs w:val="18"/>
              </w:rPr>
              <w:t>8.5</w:t>
            </w:r>
            <w:r w:rsidRPr="00F37734">
              <w:rPr>
                <w:sz w:val="18"/>
                <w:szCs w:val="18"/>
              </w:rPr>
              <w:tab/>
              <w:t>the</w:t>
            </w:r>
            <w:r w:rsidRPr="00F37734">
              <w:rPr>
                <w:spacing w:val="-3"/>
                <w:sz w:val="18"/>
                <w:szCs w:val="18"/>
              </w:rPr>
              <w:t xml:space="preserve"> </w:t>
            </w:r>
            <w:r w:rsidRPr="00F37734">
              <w:rPr>
                <w:sz w:val="18"/>
                <w:szCs w:val="18"/>
              </w:rPr>
              <w:t>application</w:t>
            </w:r>
            <w:r w:rsidRPr="00F37734">
              <w:rPr>
                <w:spacing w:val="-3"/>
                <w:sz w:val="18"/>
                <w:szCs w:val="18"/>
              </w:rPr>
              <w:t xml:space="preserve"> </w:t>
            </w:r>
            <w:r w:rsidRPr="00F37734">
              <w:rPr>
                <w:sz w:val="18"/>
                <w:szCs w:val="18"/>
              </w:rPr>
              <w:t>of</w:t>
            </w:r>
            <w:r w:rsidRPr="00F37734">
              <w:rPr>
                <w:spacing w:val="-3"/>
                <w:sz w:val="18"/>
                <w:szCs w:val="18"/>
              </w:rPr>
              <w:t xml:space="preserve"> </w:t>
            </w:r>
            <w:r w:rsidRPr="003D18F4">
              <w:rPr>
                <w:sz w:val="18"/>
                <w:szCs w:val="18"/>
              </w:rPr>
              <w:t>pesticides</w:t>
            </w:r>
            <w:r w:rsidRPr="005117F8">
              <w:rPr>
                <w:spacing w:val="-3"/>
                <w:sz w:val="18"/>
                <w:szCs w:val="18"/>
              </w:rPr>
              <w:t xml:space="preserve"> </w:t>
            </w:r>
            <w:r w:rsidRPr="005117F8">
              <w:rPr>
                <w:sz w:val="18"/>
                <w:szCs w:val="18"/>
              </w:rPr>
              <w:t>that may</w:t>
            </w:r>
            <w:r w:rsidRPr="005117F8">
              <w:rPr>
                <w:spacing w:val="-2"/>
                <w:sz w:val="18"/>
                <w:szCs w:val="18"/>
              </w:rPr>
              <w:t xml:space="preserve"> </w:t>
            </w:r>
            <w:r w:rsidRPr="005117F8">
              <w:rPr>
                <w:sz w:val="18"/>
                <w:szCs w:val="18"/>
              </w:rPr>
              <w:t>have</w:t>
            </w:r>
            <w:r w:rsidRPr="005117F8">
              <w:rPr>
                <w:spacing w:val="-2"/>
                <w:sz w:val="18"/>
                <w:szCs w:val="18"/>
              </w:rPr>
              <w:t xml:space="preserve"> </w:t>
            </w:r>
            <w:r w:rsidRPr="005117F8">
              <w:rPr>
                <w:sz w:val="18"/>
                <w:szCs w:val="18"/>
              </w:rPr>
              <w:t>a</w:t>
            </w:r>
            <w:r w:rsidRPr="005117F8">
              <w:rPr>
                <w:spacing w:val="-2"/>
                <w:sz w:val="18"/>
                <w:szCs w:val="18"/>
              </w:rPr>
              <w:t xml:space="preserve"> </w:t>
            </w:r>
            <w:r w:rsidRPr="00E30F1D">
              <w:rPr>
                <w:sz w:val="18"/>
                <w:szCs w:val="18"/>
              </w:rPr>
              <w:t>negative</w:t>
            </w:r>
            <w:r w:rsidRPr="00E30F1D">
              <w:rPr>
                <w:spacing w:val="-3"/>
                <w:sz w:val="18"/>
                <w:szCs w:val="18"/>
              </w:rPr>
              <w:t xml:space="preserve"> </w:t>
            </w:r>
            <w:r w:rsidRPr="00307B6C">
              <w:rPr>
                <w:sz w:val="18"/>
                <w:szCs w:val="18"/>
              </w:rPr>
              <w:t>effect</w:t>
            </w:r>
            <w:r w:rsidRPr="00307B6C">
              <w:rPr>
                <w:spacing w:val="-2"/>
                <w:sz w:val="18"/>
                <w:szCs w:val="18"/>
              </w:rPr>
              <w:t xml:space="preserve"> </w:t>
            </w:r>
            <w:r w:rsidRPr="00307B6C">
              <w:rPr>
                <w:sz w:val="18"/>
                <w:szCs w:val="18"/>
              </w:rPr>
              <w:t>on</w:t>
            </w:r>
            <w:r w:rsidRPr="00CE0CC2">
              <w:rPr>
                <w:spacing w:val="-3"/>
                <w:sz w:val="18"/>
                <w:szCs w:val="18"/>
              </w:rPr>
              <w:t xml:space="preserve"> </w:t>
            </w:r>
            <w:r w:rsidRPr="00D4691B">
              <w:rPr>
                <w:sz w:val="18"/>
                <w:szCs w:val="18"/>
              </w:rPr>
              <w:t>the</w:t>
            </w:r>
            <w:r w:rsidRPr="00D4691B">
              <w:rPr>
                <w:spacing w:val="-3"/>
                <w:sz w:val="18"/>
                <w:szCs w:val="18"/>
              </w:rPr>
              <w:t xml:space="preserve"> </w:t>
            </w:r>
            <w:r w:rsidRPr="00D4691B">
              <w:rPr>
                <w:sz w:val="18"/>
                <w:szCs w:val="18"/>
              </w:rPr>
              <w:t>environment</w:t>
            </w:r>
            <w:r w:rsidRPr="00D4691B">
              <w:rPr>
                <w:spacing w:val="-2"/>
                <w:sz w:val="18"/>
                <w:szCs w:val="18"/>
              </w:rPr>
              <w:t xml:space="preserve"> </w:t>
            </w:r>
            <w:r w:rsidRPr="00D4691B">
              <w:rPr>
                <w:sz w:val="18"/>
                <w:szCs w:val="18"/>
              </w:rPr>
              <w:t>or</w:t>
            </w:r>
            <w:r w:rsidRPr="00D4691B">
              <w:rPr>
                <w:spacing w:val="-2"/>
                <w:sz w:val="18"/>
                <w:szCs w:val="18"/>
              </w:rPr>
              <w:t xml:space="preserve"> </w:t>
            </w:r>
            <w:r w:rsidRPr="00D4691B">
              <w:rPr>
                <w:sz w:val="18"/>
                <w:szCs w:val="18"/>
              </w:rPr>
              <w:t>human</w:t>
            </w:r>
            <w:r w:rsidRPr="00D4691B">
              <w:rPr>
                <w:spacing w:val="-3"/>
                <w:sz w:val="18"/>
                <w:szCs w:val="18"/>
              </w:rPr>
              <w:t xml:space="preserve"> </w:t>
            </w:r>
            <w:r w:rsidRPr="00D4691B">
              <w:rPr>
                <w:sz w:val="18"/>
                <w:szCs w:val="18"/>
              </w:rPr>
              <w:t>health?</w:t>
            </w:r>
          </w:p>
        </w:tc>
        <w:tc>
          <w:tcPr>
            <w:tcW w:w="833" w:type="dxa"/>
          </w:tcPr>
          <w:p w14:paraId="1D556EB3" w14:textId="77777777" w:rsidR="007510BC" w:rsidRPr="00DF11BD" w:rsidRDefault="007510BC" w:rsidP="00760AD8">
            <w:pPr>
              <w:rPr>
                <w:sz w:val="18"/>
                <w:szCs w:val="18"/>
              </w:rPr>
            </w:pPr>
            <w:r w:rsidRPr="00DF11BD">
              <w:rPr>
                <w:sz w:val="18"/>
                <w:szCs w:val="18"/>
              </w:rPr>
              <w:t>Yes</w:t>
            </w:r>
          </w:p>
        </w:tc>
      </w:tr>
      <w:tr w:rsidR="007510BC" w:rsidRPr="00865786" w14:paraId="4B9431EF" w14:textId="77777777" w:rsidTr="00760AD8">
        <w:trPr>
          <w:trHeight w:hRule="exact" w:val="350"/>
        </w:trPr>
        <w:tc>
          <w:tcPr>
            <w:tcW w:w="8637" w:type="dxa"/>
          </w:tcPr>
          <w:p w14:paraId="063589AC" w14:textId="77777777" w:rsidR="007510BC" w:rsidRPr="00F37734" w:rsidRDefault="007510BC" w:rsidP="00760AD8">
            <w:pPr>
              <w:pStyle w:val="TableParagraph"/>
              <w:tabs>
                <w:tab w:val="left" w:pos="669"/>
              </w:tabs>
              <w:rPr>
                <w:sz w:val="18"/>
                <w:szCs w:val="18"/>
              </w:rPr>
            </w:pPr>
            <w:r w:rsidRPr="00F37734">
              <w:rPr>
                <w:sz w:val="18"/>
                <w:szCs w:val="18"/>
              </w:rPr>
              <w:t>8.6</w:t>
            </w:r>
            <w:r w:rsidRPr="00F37734">
              <w:rPr>
                <w:sz w:val="18"/>
                <w:szCs w:val="18"/>
              </w:rPr>
              <w:tab/>
              <w:t>significant consumption of raw materials, energy, and/or</w:t>
            </w:r>
            <w:r w:rsidRPr="00F37734">
              <w:rPr>
                <w:spacing w:val="-16"/>
                <w:sz w:val="18"/>
                <w:szCs w:val="18"/>
              </w:rPr>
              <w:t xml:space="preserve"> </w:t>
            </w:r>
            <w:r w:rsidRPr="00F37734">
              <w:rPr>
                <w:sz w:val="18"/>
                <w:szCs w:val="18"/>
              </w:rPr>
              <w:t>water?</w:t>
            </w:r>
          </w:p>
        </w:tc>
        <w:tc>
          <w:tcPr>
            <w:tcW w:w="833" w:type="dxa"/>
          </w:tcPr>
          <w:p w14:paraId="4EEF40C2" w14:textId="77777777" w:rsidR="007510BC" w:rsidRPr="00DF11BD" w:rsidRDefault="007510BC" w:rsidP="00760AD8">
            <w:pPr>
              <w:rPr>
                <w:sz w:val="18"/>
                <w:szCs w:val="18"/>
              </w:rPr>
            </w:pPr>
            <w:r w:rsidRPr="00DF11BD">
              <w:rPr>
                <w:sz w:val="18"/>
                <w:szCs w:val="18"/>
              </w:rPr>
              <w:t>Yes</w:t>
            </w:r>
          </w:p>
        </w:tc>
      </w:tr>
    </w:tbl>
    <w:p w14:paraId="1BE5A6BE" w14:textId="48B800FC" w:rsidR="000122AE" w:rsidRDefault="000122AE" w:rsidP="00983357">
      <w:pPr>
        <w:spacing w:line="237" w:lineRule="auto"/>
        <w:ind w:right="559"/>
        <w:jc w:val="both"/>
      </w:pPr>
    </w:p>
    <w:p w14:paraId="69697F0C" w14:textId="5D910FB3" w:rsidR="00F40141" w:rsidRPr="00806341" w:rsidRDefault="00F40141" w:rsidP="272F1AE7">
      <w:pPr>
        <w:pStyle w:val="BodyText"/>
        <w:spacing w:before="35"/>
        <w:ind w:left="120" w:right="86"/>
        <w:rPr>
          <w:color w:val="345A89"/>
        </w:rPr>
      </w:pPr>
      <w:r w:rsidRPr="00765DC2">
        <w:rPr>
          <w:noProof/>
        </w:rPr>
        <mc:AlternateContent>
          <mc:Choice Requires="wps">
            <w:drawing>
              <wp:anchor distT="0" distB="0" distL="0" distR="0" simplePos="0" relativeHeight="251658245" behindDoc="0" locked="0" layoutInCell="1" allowOverlap="1" wp14:anchorId="0F442D8E" wp14:editId="459457CF">
                <wp:simplePos x="0" y="0"/>
                <wp:positionH relativeFrom="page">
                  <wp:posOffset>1143000</wp:posOffset>
                </wp:positionH>
                <wp:positionV relativeFrom="paragraph">
                  <wp:posOffset>120015</wp:posOffset>
                </wp:positionV>
                <wp:extent cx="1829435" cy="0"/>
                <wp:effectExtent l="9525" t="5715" r="8890" b="13335"/>
                <wp:wrapTopAndBottom/>
                <wp:docPr id="1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29FF42" id="Line 3" o:spid="_x0000_s1026" style="position:absolute;z-index:251658245;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pt,9.45pt" to="234.05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" strokeweight=".21169mm">
                <w10:wrap type="topAndBottom" anchorx="page"/>
              </v:line>
            </w:pict>
          </mc:Fallback>
        </mc:AlternateContent>
      </w:r>
    </w:p>
    <w:p w14:paraId="1EB35E13" w14:textId="446E92DF" w:rsidR="00F40141" w:rsidRDefault="00F40141" w:rsidP="00C87A3A">
      <w:pPr>
        <w:spacing w:before="61"/>
        <w:ind w:left="120" w:right="109"/>
        <w:jc w:val="both"/>
      </w:pPr>
      <w:r w:rsidRPr="00806341">
        <w:rPr>
          <w:position w:val="5"/>
          <w:sz w:val="12"/>
        </w:rPr>
        <w:t xml:space="preserve">20 </w:t>
      </w:r>
      <w:r w:rsidRPr="00806341">
        <w:rPr>
          <w:sz w:val="18"/>
        </w:rPr>
        <w:t>Significant displacement and/or resettlement refers here to potential scale. projects involving physical resettlement and/or economic displacement are generally considered High Risk. However where potential displacement and/or resettlement may be minimal, UNDP may determine that its requirements could be met with application of standard best practice and mitigation measures without the need for a full ESIA.</w:t>
      </w:r>
    </w:p>
    <w:p w14:paraId="622CB573" w14:textId="77777777" w:rsidR="00F40141" w:rsidRDefault="00F40141" w:rsidP="00C87A3A">
      <w:pPr>
        <w:spacing w:before="63"/>
        <w:ind w:left="120" w:right="139"/>
        <w:jc w:val="both"/>
        <w:rPr>
          <w:sz w:val="18"/>
        </w:rPr>
      </w:pPr>
      <w:r>
        <w:rPr>
          <w:position w:val="5"/>
          <w:sz w:val="12"/>
        </w:rPr>
        <w:t xml:space="preserve">21 </w:t>
      </w:r>
      <w:r>
        <w:rPr>
          <w:sz w:val="18"/>
        </w:rPr>
        <w:t>Large dams are defined as those with a height of 15 meters or more from the foundation. Dams that are between 5 and 15 meters high and have a reservoir of more than 3 million cubic meters are also classified as large dams.</w:t>
      </w:r>
    </w:p>
    <w:p w14:paraId="6839DF9B" w14:textId="77777777" w:rsidR="00F40141" w:rsidRDefault="00F40141" w:rsidP="00C87A3A">
      <w:pPr>
        <w:ind w:left="120" w:right="86"/>
        <w:jc w:val="both"/>
        <w:rPr>
          <w:sz w:val="18"/>
        </w:rPr>
      </w:pPr>
      <w:r>
        <w:rPr>
          <w:sz w:val="18"/>
        </w:rPr>
        <w:t>Complex dams are those of a height between 10 and 15 meters that present special design complexities, including an unusually large flood-handling requirement, location in a zone of high seismicity, foundations that are complex and difficult to prepare, or retention of toxic materials.</w:t>
      </w:r>
    </w:p>
    <w:p w14:paraId="560A99DD" w14:textId="77777777" w:rsidR="007510BC" w:rsidRDefault="007510BC" w:rsidP="00C87A3A">
      <w:pPr>
        <w:spacing w:line="237" w:lineRule="auto"/>
        <w:ind w:right="559"/>
        <w:jc w:val="both"/>
      </w:pPr>
    </w:p>
    <w:p w14:paraId="31D48258" w14:textId="31784699" w:rsidR="031C274F" w:rsidRDefault="031C274F" w:rsidP="031C274F">
      <w:pPr>
        <w:spacing w:beforeAutospacing="1" w:afterAutospacing="1"/>
        <w:jc w:val="center"/>
        <w:rPr>
          <w:b/>
          <w:bCs/>
          <w:color w:val="000000" w:themeColor="text1"/>
          <w:sz w:val="24"/>
          <w:szCs w:val="24"/>
          <w:lang w:val="en-GB"/>
        </w:rPr>
      </w:pPr>
      <w:r>
        <w:br w:type="page"/>
      </w:r>
    </w:p>
    <w:p w14:paraId="7312039E" w14:textId="0E29CC7D" w:rsidR="031C274F" w:rsidRPr="00DF11BD" w:rsidRDefault="031C274F" w:rsidP="00F37734">
      <w:pPr>
        <w:spacing w:line="237" w:lineRule="auto"/>
        <w:ind w:right="559"/>
        <w:jc w:val="both"/>
        <w:rPr>
          <w:lang w:val="en-GB"/>
        </w:rPr>
      </w:pPr>
    </w:p>
    <w:sectPr w:rsidR="031C274F" w:rsidRPr="00DF11BD" w:rsidSect="0006172D">
      <w:headerReference w:type="default" r:id="rId37"/>
      <w:footerReference w:type="default" r:id="rId38"/>
      <w:pgSz w:w="12240" w:h="15840"/>
      <w:pgMar w:top="1100" w:right="1183" w:bottom="500" w:left="9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52E78C" w14:textId="77777777" w:rsidR="00AF4DD1" w:rsidRDefault="00AF4DD1">
      <w:r>
        <w:separator/>
      </w:r>
    </w:p>
  </w:endnote>
  <w:endnote w:type="continuationSeparator" w:id="0">
    <w:p w14:paraId="674C9F08" w14:textId="77777777" w:rsidR="00AF4DD1" w:rsidRDefault="00AF4DD1">
      <w:r>
        <w:continuationSeparator/>
      </w:r>
    </w:p>
  </w:endnote>
  <w:endnote w:type="continuationNotice" w:id="1">
    <w:p w14:paraId="5723CFAE" w14:textId="77777777" w:rsidR="00AF4DD1" w:rsidRDefault="00AF4D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rebuchet MS">
    <w:altName w:val="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665"/>
      <w:gridCol w:w="3665"/>
      <w:gridCol w:w="3665"/>
    </w:tblGrid>
    <w:tr w:rsidR="0056220B" w14:paraId="3836A860" w14:textId="77777777" w:rsidTr="5BBAF2C5">
      <w:tc>
        <w:tcPr>
          <w:tcW w:w="3665" w:type="dxa"/>
        </w:tcPr>
        <w:p w14:paraId="4287F603" w14:textId="75CC2D1F" w:rsidR="0056220B" w:rsidRDefault="0056220B" w:rsidP="5BBAF2C5">
          <w:pPr>
            <w:pStyle w:val="Header"/>
            <w:ind w:left="-115"/>
          </w:pPr>
        </w:p>
      </w:tc>
      <w:tc>
        <w:tcPr>
          <w:tcW w:w="3665" w:type="dxa"/>
        </w:tcPr>
        <w:p w14:paraId="2E26678B" w14:textId="73F6E01E" w:rsidR="0056220B" w:rsidRDefault="0056220B" w:rsidP="5BBAF2C5">
          <w:pPr>
            <w:pStyle w:val="Header"/>
            <w:jc w:val="center"/>
          </w:pPr>
        </w:p>
      </w:tc>
      <w:tc>
        <w:tcPr>
          <w:tcW w:w="3665" w:type="dxa"/>
        </w:tcPr>
        <w:p w14:paraId="4EB7A7B6" w14:textId="65082898" w:rsidR="0056220B" w:rsidRDefault="0056220B" w:rsidP="5BBAF2C5">
          <w:pPr>
            <w:pStyle w:val="Header"/>
            <w:ind w:right="-115"/>
            <w:jc w:val="right"/>
          </w:pPr>
        </w:p>
      </w:tc>
    </w:tr>
  </w:tbl>
  <w:p w14:paraId="75D2E57E" w14:textId="519A0F17" w:rsidR="0056220B" w:rsidRDefault="0056220B" w:rsidP="5BBAF2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945"/>
      <w:gridCol w:w="4945"/>
      <w:gridCol w:w="4945"/>
    </w:tblGrid>
    <w:tr w:rsidR="0056220B" w14:paraId="27BCB040" w14:textId="77777777" w:rsidTr="5BBAF2C5">
      <w:tc>
        <w:tcPr>
          <w:tcW w:w="4945" w:type="dxa"/>
        </w:tcPr>
        <w:p w14:paraId="58EB851F" w14:textId="3C485886" w:rsidR="0056220B" w:rsidRDefault="0056220B" w:rsidP="5BBAF2C5">
          <w:pPr>
            <w:pStyle w:val="Header"/>
            <w:ind w:left="-115"/>
          </w:pPr>
        </w:p>
      </w:tc>
      <w:tc>
        <w:tcPr>
          <w:tcW w:w="4945" w:type="dxa"/>
        </w:tcPr>
        <w:p w14:paraId="61BD0EE9" w14:textId="71219273" w:rsidR="0056220B" w:rsidRDefault="0056220B" w:rsidP="5BBAF2C5">
          <w:pPr>
            <w:pStyle w:val="Header"/>
            <w:jc w:val="center"/>
          </w:pPr>
        </w:p>
      </w:tc>
      <w:tc>
        <w:tcPr>
          <w:tcW w:w="4945" w:type="dxa"/>
        </w:tcPr>
        <w:p w14:paraId="6F5B49B2" w14:textId="5913F9E2" w:rsidR="0056220B" w:rsidRDefault="0056220B" w:rsidP="5BBAF2C5">
          <w:pPr>
            <w:pStyle w:val="Header"/>
            <w:ind w:right="-115"/>
            <w:jc w:val="right"/>
          </w:pPr>
        </w:p>
      </w:tc>
    </w:tr>
  </w:tbl>
  <w:p w14:paraId="352730D1" w14:textId="573536CD" w:rsidR="0056220B" w:rsidRDefault="0056220B" w:rsidP="5BBAF2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945"/>
      <w:gridCol w:w="4945"/>
      <w:gridCol w:w="4945"/>
    </w:tblGrid>
    <w:tr w:rsidR="0056220B" w14:paraId="78A65699" w14:textId="77777777" w:rsidTr="5BBAF2C5">
      <w:tc>
        <w:tcPr>
          <w:tcW w:w="4945" w:type="dxa"/>
        </w:tcPr>
        <w:p w14:paraId="39D48972" w14:textId="67350D4C" w:rsidR="0056220B" w:rsidRDefault="0056220B" w:rsidP="5BBAF2C5">
          <w:pPr>
            <w:pStyle w:val="Header"/>
            <w:ind w:left="-115"/>
          </w:pPr>
        </w:p>
      </w:tc>
      <w:tc>
        <w:tcPr>
          <w:tcW w:w="4945" w:type="dxa"/>
        </w:tcPr>
        <w:p w14:paraId="2989AB78" w14:textId="438AF13E" w:rsidR="0056220B" w:rsidRDefault="0056220B" w:rsidP="5BBAF2C5">
          <w:pPr>
            <w:pStyle w:val="Header"/>
            <w:jc w:val="center"/>
          </w:pPr>
        </w:p>
      </w:tc>
      <w:tc>
        <w:tcPr>
          <w:tcW w:w="4945" w:type="dxa"/>
        </w:tcPr>
        <w:p w14:paraId="20878F5D" w14:textId="6140BC19" w:rsidR="0056220B" w:rsidRDefault="0056220B" w:rsidP="5BBAF2C5">
          <w:pPr>
            <w:pStyle w:val="Header"/>
            <w:ind w:right="-115"/>
            <w:jc w:val="right"/>
          </w:pPr>
        </w:p>
      </w:tc>
    </w:tr>
  </w:tbl>
  <w:p w14:paraId="238DD313" w14:textId="3B6424A7" w:rsidR="0056220B" w:rsidRDefault="0056220B" w:rsidP="5BBAF2C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945"/>
      <w:gridCol w:w="4945"/>
      <w:gridCol w:w="4945"/>
    </w:tblGrid>
    <w:tr w:rsidR="0056220B" w14:paraId="41FE6A8B" w14:textId="77777777" w:rsidTr="5BBAF2C5">
      <w:tc>
        <w:tcPr>
          <w:tcW w:w="4945" w:type="dxa"/>
        </w:tcPr>
        <w:p w14:paraId="17508226" w14:textId="37706EC4" w:rsidR="0056220B" w:rsidRDefault="0056220B" w:rsidP="5BBAF2C5">
          <w:pPr>
            <w:pStyle w:val="Header"/>
            <w:ind w:left="-115"/>
          </w:pPr>
        </w:p>
      </w:tc>
      <w:tc>
        <w:tcPr>
          <w:tcW w:w="4945" w:type="dxa"/>
        </w:tcPr>
        <w:p w14:paraId="3FA97527" w14:textId="5C65B0F1" w:rsidR="0056220B" w:rsidRDefault="0056220B" w:rsidP="5BBAF2C5">
          <w:pPr>
            <w:pStyle w:val="Header"/>
            <w:jc w:val="center"/>
          </w:pPr>
        </w:p>
      </w:tc>
      <w:tc>
        <w:tcPr>
          <w:tcW w:w="4945" w:type="dxa"/>
        </w:tcPr>
        <w:p w14:paraId="62908E06" w14:textId="0B5D3EA9" w:rsidR="0056220B" w:rsidRDefault="0056220B" w:rsidP="5BBAF2C5">
          <w:pPr>
            <w:pStyle w:val="Header"/>
            <w:ind w:right="-115"/>
            <w:jc w:val="right"/>
          </w:pPr>
        </w:p>
      </w:tc>
    </w:tr>
  </w:tbl>
  <w:p w14:paraId="687D8027" w14:textId="5790889E" w:rsidR="0056220B" w:rsidRDefault="0056220B" w:rsidP="5BBAF2C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945"/>
      <w:gridCol w:w="4945"/>
      <w:gridCol w:w="4945"/>
    </w:tblGrid>
    <w:tr w:rsidR="0056220B" w14:paraId="007C718A" w14:textId="77777777" w:rsidTr="5BBAF2C5">
      <w:tc>
        <w:tcPr>
          <w:tcW w:w="4945" w:type="dxa"/>
        </w:tcPr>
        <w:p w14:paraId="10884320" w14:textId="244C9F6A" w:rsidR="0056220B" w:rsidRDefault="0056220B" w:rsidP="5BBAF2C5">
          <w:pPr>
            <w:pStyle w:val="Header"/>
            <w:ind w:left="-115"/>
          </w:pPr>
        </w:p>
      </w:tc>
      <w:tc>
        <w:tcPr>
          <w:tcW w:w="4945" w:type="dxa"/>
        </w:tcPr>
        <w:p w14:paraId="0FBE28DC" w14:textId="20B478D3" w:rsidR="0056220B" w:rsidRDefault="0056220B" w:rsidP="5BBAF2C5">
          <w:pPr>
            <w:pStyle w:val="Header"/>
            <w:jc w:val="center"/>
          </w:pPr>
        </w:p>
      </w:tc>
      <w:tc>
        <w:tcPr>
          <w:tcW w:w="4945" w:type="dxa"/>
        </w:tcPr>
        <w:p w14:paraId="522B1E4A" w14:textId="27CC2545" w:rsidR="0056220B" w:rsidRDefault="0056220B" w:rsidP="5BBAF2C5">
          <w:pPr>
            <w:pStyle w:val="Header"/>
            <w:ind w:right="-115"/>
            <w:jc w:val="right"/>
          </w:pPr>
        </w:p>
      </w:tc>
    </w:tr>
  </w:tbl>
  <w:p w14:paraId="2BC64957" w14:textId="1E1FE225" w:rsidR="0056220B" w:rsidRDefault="0056220B" w:rsidP="5BBAF2C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6EFDC" w14:textId="4FF4DDC6" w:rsidR="0056220B" w:rsidRDefault="0056220B">
    <w:pPr>
      <w:pStyle w:val="BodyText"/>
      <w:spacing w:line="14" w:lineRule="auto"/>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E4A8A" w14:textId="7FECC639" w:rsidR="0056220B" w:rsidRDefault="0056220B">
    <w:pPr>
      <w:pStyle w:val="BodyText"/>
      <w:spacing w:line="14"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BC8E0" w14:textId="397D7BFB" w:rsidR="0056220B" w:rsidRDefault="0056220B">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E2F91D" w14:textId="77777777" w:rsidR="00AF4DD1" w:rsidRDefault="00AF4DD1">
      <w:r>
        <w:separator/>
      </w:r>
    </w:p>
  </w:footnote>
  <w:footnote w:type="continuationSeparator" w:id="0">
    <w:p w14:paraId="5C228C7F" w14:textId="77777777" w:rsidR="00AF4DD1" w:rsidRDefault="00AF4DD1">
      <w:r>
        <w:continuationSeparator/>
      </w:r>
    </w:p>
  </w:footnote>
  <w:footnote w:type="continuationNotice" w:id="1">
    <w:p w14:paraId="7D1C17D3" w14:textId="77777777" w:rsidR="00AF4DD1" w:rsidRDefault="00AF4DD1"/>
  </w:footnote>
  <w:footnote w:id="2">
    <w:p w14:paraId="29C8F2B3" w14:textId="741E004F" w:rsidR="0056220B" w:rsidRPr="00765DC2" w:rsidRDefault="0056220B">
      <w:pPr>
        <w:pStyle w:val="FootnoteText"/>
        <w:rPr>
          <w:lang w:val="en-GB"/>
        </w:rPr>
      </w:pPr>
      <w:r>
        <w:rPr>
          <w:rStyle w:val="FootnoteReference"/>
        </w:rPr>
        <w:footnoteRef/>
      </w:r>
      <w:r>
        <w:t xml:space="preserve"> </w:t>
      </w:r>
      <w:r>
        <w:rPr>
          <w:lang w:val="en-GB"/>
        </w:rPr>
        <w:t>See “SESP Summary” for detailed breakdown by event, cause, impact.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665"/>
      <w:gridCol w:w="3665"/>
      <w:gridCol w:w="3665"/>
    </w:tblGrid>
    <w:tr w:rsidR="0056220B" w14:paraId="5276C625" w14:textId="77777777" w:rsidTr="5BBAF2C5">
      <w:tc>
        <w:tcPr>
          <w:tcW w:w="3665" w:type="dxa"/>
        </w:tcPr>
        <w:p w14:paraId="05D65659" w14:textId="43F5C629" w:rsidR="0056220B" w:rsidRDefault="0056220B" w:rsidP="5BBAF2C5">
          <w:pPr>
            <w:pStyle w:val="Header"/>
            <w:ind w:left="-115"/>
          </w:pPr>
        </w:p>
      </w:tc>
      <w:tc>
        <w:tcPr>
          <w:tcW w:w="3665" w:type="dxa"/>
        </w:tcPr>
        <w:p w14:paraId="481BDF74" w14:textId="719DC110" w:rsidR="0056220B" w:rsidRDefault="0056220B" w:rsidP="5BBAF2C5">
          <w:pPr>
            <w:pStyle w:val="Header"/>
            <w:jc w:val="center"/>
          </w:pPr>
        </w:p>
      </w:tc>
      <w:tc>
        <w:tcPr>
          <w:tcW w:w="3665" w:type="dxa"/>
        </w:tcPr>
        <w:p w14:paraId="217E6278" w14:textId="4C366F0D" w:rsidR="0056220B" w:rsidRDefault="0056220B" w:rsidP="5BBAF2C5">
          <w:pPr>
            <w:pStyle w:val="Header"/>
            <w:ind w:right="-115"/>
            <w:jc w:val="right"/>
          </w:pPr>
        </w:p>
      </w:tc>
    </w:tr>
  </w:tbl>
  <w:p w14:paraId="6269CDC5" w14:textId="6C2FC985" w:rsidR="0056220B" w:rsidRDefault="0056220B" w:rsidP="5BBAF2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945"/>
      <w:gridCol w:w="4945"/>
      <w:gridCol w:w="4945"/>
    </w:tblGrid>
    <w:tr w:rsidR="0056220B" w14:paraId="7C8D2312" w14:textId="77777777" w:rsidTr="5BBAF2C5">
      <w:tc>
        <w:tcPr>
          <w:tcW w:w="4945" w:type="dxa"/>
        </w:tcPr>
        <w:p w14:paraId="6758517F" w14:textId="64529AFF" w:rsidR="0056220B" w:rsidRDefault="0056220B" w:rsidP="5BBAF2C5">
          <w:pPr>
            <w:pStyle w:val="Header"/>
            <w:ind w:left="-115"/>
          </w:pPr>
        </w:p>
      </w:tc>
      <w:tc>
        <w:tcPr>
          <w:tcW w:w="4945" w:type="dxa"/>
        </w:tcPr>
        <w:p w14:paraId="4F04E674" w14:textId="071E98B6" w:rsidR="0056220B" w:rsidRDefault="0056220B" w:rsidP="5BBAF2C5">
          <w:pPr>
            <w:pStyle w:val="Header"/>
            <w:jc w:val="center"/>
          </w:pPr>
        </w:p>
      </w:tc>
      <w:tc>
        <w:tcPr>
          <w:tcW w:w="4945" w:type="dxa"/>
        </w:tcPr>
        <w:p w14:paraId="671129E6" w14:textId="278D0CA7" w:rsidR="0056220B" w:rsidRDefault="0056220B" w:rsidP="5BBAF2C5">
          <w:pPr>
            <w:pStyle w:val="Header"/>
            <w:ind w:right="-115"/>
            <w:jc w:val="right"/>
          </w:pPr>
        </w:p>
      </w:tc>
    </w:tr>
  </w:tbl>
  <w:p w14:paraId="2671BCAA" w14:textId="481B1777" w:rsidR="0056220B" w:rsidRDefault="0056220B" w:rsidP="5BBAF2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945"/>
      <w:gridCol w:w="4945"/>
      <w:gridCol w:w="4945"/>
    </w:tblGrid>
    <w:tr w:rsidR="0056220B" w14:paraId="3993BFDF" w14:textId="77777777" w:rsidTr="5BBAF2C5">
      <w:tc>
        <w:tcPr>
          <w:tcW w:w="4945" w:type="dxa"/>
        </w:tcPr>
        <w:p w14:paraId="572FBCDF" w14:textId="5D9F4C66" w:rsidR="0056220B" w:rsidRDefault="0056220B" w:rsidP="5BBAF2C5">
          <w:pPr>
            <w:pStyle w:val="Header"/>
            <w:ind w:left="-115"/>
          </w:pPr>
        </w:p>
      </w:tc>
      <w:tc>
        <w:tcPr>
          <w:tcW w:w="4945" w:type="dxa"/>
        </w:tcPr>
        <w:p w14:paraId="368F449D" w14:textId="7BD89FD1" w:rsidR="0056220B" w:rsidRDefault="0056220B" w:rsidP="5BBAF2C5">
          <w:pPr>
            <w:pStyle w:val="Header"/>
            <w:jc w:val="center"/>
          </w:pPr>
        </w:p>
      </w:tc>
      <w:tc>
        <w:tcPr>
          <w:tcW w:w="4945" w:type="dxa"/>
        </w:tcPr>
        <w:p w14:paraId="75DE0BDF" w14:textId="47A8B6A7" w:rsidR="0056220B" w:rsidRDefault="0056220B" w:rsidP="5BBAF2C5">
          <w:pPr>
            <w:pStyle w:val="Header"/>
            <w:ind w:right="-115"/>
            <w:jc w:val="right"/>
          </w:pPr>
        </w:p>
      </w:tc>
    </w:tr>
  </w:tbl>
  <w:p w14:paraId="55AFF620" w14:textId="4C3CC737" w:rsidR="0056220B" w:rsidRDefault="0056220B" w:rsidP="5BBAF2C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945"/>
      <w:gridCol w:w="4945"/>
      <w:gridCol w:w="4945"/>
    </w:tblGrid>
    <w:tr w:rsidR="0056220B" w14:paraId="6B705293" w14:textId="77777777" w:rsidTr="5BBAF2C5">
      <w:tc>
        <w:tcPr>
          <w:tcW w:w="4945" w:type="dxa"/>
        </w:tcPr>
        <w:p w14:paraId="489FF675" w14:textId="2FC05745" w:rsidR="0056220B" w:rsidRDefault="0056220B" w:rsidP="5BBAF2C5">
          <w:pPr>
            <w:pStyle w:val="Header"/>
            <w:ind w:left="-115"/>
          </w:pPr>
        </w:p>
      </w:tc>
      <w:tc>
        <w:tcPr>
          <w:tcW w:w="4945" w:type="dxa"/>
        </w:tcPr>
        <w:p w14:paraId="0AFFFDDC" w14:textId="4EFF4D19" w:rsidR="0056220B" w:rsidRDefault="0056220B" w:rsidP="5BBAF2C5">
          <w:pPr>
            <w:pStyle w:val="Header"/>
            <w:jc w:val="center"/>
          </w:pPr>
        </w:p>
      </w:tc>
      <w:tc>
        <w:tcPr>
          <w:tcW w:w="4945" w:type="dxa"/>
        </w:tcPr>
        <w:p w14:paraId="4B8D3541" w14:textId="4A294D49" w:rsidR="0056220B" w:rsidRDefault="0056220B" w:rsidP="5BBAF2C5">
          <w:pPr>
            <w:pStyle w:val="Header"/>
            <w:ind w:right="-115"/>
            <w:jc w:val="right"/>
          </w:pPr>
        </w:p>
      </w:tc>
    </w:tr>
  </w:tbl>
  <w:p w14:paraId="797A73B1" w14:textId="40EA00A4" w:rsidR="0056220B" w:rsidRDefault="0056220B" w:rsidP="5BBAF2C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945"/>
      <w:gridCol w:w="4945"/>
      <w:gridCol w:w="4945"/>
    </w:tblGrid>
    <w:tr w:rsidR="0056220B" w14:paraId="08079795" w14:textId="77777777" w:rsidTr="5BBAF2C5">
      <w:tc>
        <w:tcPr>
          <w:tcW w:w="4945" w:type="dxa"/>
        </w:tcPr>
        <w:p w14:paraId="24EA5B72" w14:textId="63614B9F" w:rsidR="0056220B" w:rsidRDefault="0056220B" w:rsidP="5BBAF2C5">
          <w:pPr>
            <w:pStyle w:val="Header"/>
            <w:ind w:left="-115"/>
          </w:pPr>
        </w:p>
      </w:tc>
      <w:tc>
        <w:tcPr>
          <w:tcW w:w="4945" w:type="dxa"/>
        </w:tcPr>
        <w:p w14:paraId="5F0429E2" w14:textId="2E969E7A" w:rsidR="0056220B" w:rsidRDefault="0056220B" w:rsidP="5BBAF2C5">
          <w:pPr>
            <w:pStyle w:val="Header"/>
            <w:jc w:val="center"/>
          </w:pPr>
        </w:p>
      </w:tc>
      <w:tc>
        <w:tcPr>
          <w:tcW w:w="4945" w:type="dxa"/>
        </w:tcPr>
        <w:p w14:paraId="636F047F" w14:textId="2F81B27D" w:rsidR="0056220B" w:rsidRDefault="0056220B" w:rsidP="5BBAF2C5">
          <w:pPr>
            <w:pStyle w:val="Header"/>
            <w:ind w:right="-115"/>
            <w:jc w:val="right"/>
          </w:pPr>
        </w:p>
      </w:tc>
    </w:tr>
  </w:tbl>
  <w:p w14:paraId="3866B8D9" w14:textId="4467590F" w:rsidR="0056220B" w:rsidRDefault="0056220B" w:rsidP="5BBAF2C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40"/>
      <w:gridCol w:w="3240"/>
      <w:gridCol w:w="3240"/>
    </w:tblGrid>
    <w:tr w:rsidR="0056220B" w14:paraId="3F354FAE" w14:textId="77777777" w:rsidTr="5BBAF2C5">
      <w:tc>
        <w:tcPr>
          <w:tcW w:w="3240" w:type="dxa"/>
        </w:tcPr>
        <w:p w14:paraId="0ACDD385" w14:textId="1F754855" w:rsidR="0056220B" w:rsidRDefault="0056220B" w:rsidP="5BBAF2C5">
          <w:pPr>
            <w:pStyle w:val="Header"/>
            <w:ind w:left="-115"/>
          </w:pPr>
        </w:p>
      </w:tc>
      <w:tc>
        <w:tcPr>
          <w:tcW w:w="3240" w:type="dxa"/>
        </w:tcPr>
        <w:p w14:paraId="163DB3DD" w14:textId="04A261EC" w:rsidR="0056220B" w:rsidRDefault="0056220B" w:rsidP="5BBAF2C5">
          <w:pPr>
            <w:pStyle w:val="Header"/>
            <w:jc w:val="center"/>
          </w:pPr>
        </w:p>
      </w:tc>
      <w:tc>
        <w:tcPr>
          <w:tcW w:w="3240" w:type="dxa"/>
        </w:tcPr>
        <w:p w14:paraId="51391196" w14:textId="7B280C69" w:rsidR="0056220B" w:rsidRDefault="0056220B" w:rsidP="5BBAF2C5">
          <w:pPr>
            <w:pStyle w:val="Header"/>
            <w:ind w:right="-115"/>
            <w:jc w:val="right"/>
          </w:pPr>
        </w:p>
      </w:tc>
    </w:tr>
  </w:tbl>
  <w:p w14:paraId="5729CE62" w14:textId="52C8B831" w:rsidR="0056220B" w:rsidRDefault="0056220B" w:rsidP="5BBAF2C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40"/>
      <w:gridCol w:w="3240"/>
      <w:gridCol w:w="3240"/>
    </w:tblGrid>
    <w:tr w:rsidR="0056220B" w14:paraId="39ED5CD4" w14:textId="77777777" w:rsidTr="5BBAF2C5">
      <w:tc>
        <w:tcPr>
          <w:tcW w:w="3240" w:type="dxa"/>
        </w:tcPr>
        <w:p w14:paraId="1EAAC8FD" w14:textId="50F6B825" w:rsidR="0056220B" w:rsidRDefault="0056220B" w:rsidP="5BBAF2C5">
          <w:pPr>
            <w:pStyle w:val="Header"/>
            <w:ind w:left="-115"/>
          </w:pPr>
        </w:p>
      </w:tc>
      <w:tc>
        <w:tcPr>
          <w:tcW w:w="3240" w:type="dxa"/>
        </w:tcPr>
        <w:p w14:paraId="590FF123" w14:textId="6F66AF5C" w:rsidR="0056220B" w:rsidRDefault="0056220B" w:rsidP="5BBAF2C5">
          <w:pPr>
            <w:pStyle w:val="Header"/>
            <w:jc w:val="center"/>
          </w:pPr>
        </w:p>
      </w:tc>
      <w:tc>
        <w:tcPr>
          <w:tcW w:w="3240" w:type="dxa"/>
        </w:tcPr>
        <w:p w14:paraId="21F374CA" w14:textId="29C0D945" w:rsidR="0056220B" w:rsidRDefault="0056220B" w:rsidP="5BBAF2C5">
          <w:pPr>
            <w:pStyle w:val="Header"/>
            <w:ind w:right="-115"/>
            <w:jc w:val="right"/>
          </w:pPr>
        </w:p>
      </w:tc>
    </w:tr>
  </w:tbl>
  <w:p w14:paraId="2B63904A" w14:textId="419C4099" w:rsidR="0056220B" w:rsidRDefault="0056220B" w:rsidP="5BBAF2C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30"/>
      <w:gridCol w:w="3230"/>
      <w:gridCol w:w="3230"/>
    </w:tblGrid>
    <w:tr w:rsidR="0056220B" w14:paraId="2452BFF6" w14:textId="77777777" w:rsidTr="5BBAF2C5">
      <w:tc>
        <w:tcPr>
          <w:tcW w:w="3230" w:type="dxa"/>
        </w:tcPr>
        <w:p w14:paraId="1B7F8F44" w14:textId="71A32A9D" w:rsidR="0056220B" w:rsidRDefault="0056220B" w:rsidP="5BBAF2C5">
          <w:pPr>
            <w:pStyle w:val="Header"/>
            <w:ind w:left="-115"/>
          </w:pPr>
        </w:p>
      </w:tc>
      <w:tc>
        <w:tcPr>
          <w:tcW w:w="3230" w:type="dxa"/>
        </w:tcPr>
        <w:p w14:paraId="3C99D72C" w14:textId="75F2CB25" w:rsidR="0056220B" w:rsidRDefault="0056220B" w:rsidP="5BBAF2C5">
          <w:pPr>
            <w:pStyle w:val="Header"/>
            <w:jc w:val="center"/>
          </w:pPr>
        </w:p>
      </w:tc>
      <w:tc>
        <w:tcPr>
          <w:tcW w:w="3230" w:type="dxa"/>
        </w:tcPr>
        <w:p w14:paraId="695A6443" w14:textId="3ACDA3DD" w:rsidR="0056220B" w:rsidRDefault="0056220B" w:rsidP="5BBAF2C5">
          <w:pPr>
            <w:pStyle w:val="Header"/>
            <w:ind w:right="-115"/>
            <w:jc w:val="right"/>
          </w:pPr>
        </w:p>
      </w:tc>
    </w:tr>
  </w:tbl>
  <w:p w14:paraId="224BB5C1" w14:textId="69D37067" w:rsidR="0056220B" w:rsidRDefault="0056220B" w:rsidP="5BBAF2C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40"/>
      <w:gridCol w:w="3240"/>
      <w:gridCol w:w="3240"/>
    </w:tblGrid>
    <w:tr w:rsidR="0056220B" w14:paraId="126282FD" w14:textId="77777777" w:rsidTr="5BBAF2C5">
      <w:tc>
        <w:tcPr>
          <w:tcW w:w="3240" w:type="dxa"/>
        </w:tcPr>
        <w:p w14:paraId="0E3D1E33" w14:textId="39751A4A" w:rsidR="0056220B" w:rsidRDefault="0056220B" w:rsidP="5BBAF2C5">
          <w:pPr>
            <w:pStyle w:val="Header"/>
            <w:ind w:left="-115"/>
          </w:pPr>
        </w:p>
      </w:tc>
      <w:tc>
        <w:tcPr>
          <w:tcW w:w="3240" w:type="dxa"/>
        </w:tcPr>
        <w:p w14:paraId="09932275" w14:textId="3E5DA97A" w:rsidR="0056220B" w:rsidRDefault="0056220B" w:rsidP="5BBAF2C5">
          <w:pPr>
            <w:pStyle w:val="Header"/>
            <w:jc w:val="center"/>
          </w:pPr>
        </w:p>
      </w:tc>
      <w:tc>
        <w:tcPr>
          <w:tcW w:w="3240" w:type="dxa"/>
        </w:tcPr>
        <w:p w14:paraId="17312F15" w14:textId="7969D09A" w:rsidR="0056220B" w:rsidRDefault="0056220B" w:rsidP="5BBAF2C5">
          <w:pPr>
            <w:pStyle w:val="Header"/>
            <w:ind w:right="-115"/>
            <w:jc w:val="right"/>
          </w:pPr>
        </w:p>
      </w:tc>
    </w:tr>
  </w:tbl>
  <w:p w14:paraId="0DB167D4" w14:textId="39DFBF56" w:rsidR="0056220B" w:rsidRDefault="0056220B" w:rsidP="5BBAF2C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55"/>
      <w:gridCol w:w="3355"/>
      <w:gridCol w:w="3355"/>
    </w:tblGrid>
    <w:tr w:rsidR="0056220B" w14:paraId="326F0795" w14:textId="77777777" w:rsidTr="5BBAF2C5">
      <w:tc>
        <w:tcPr>
          <w:tcW w:w="3355" w:type="dxa"/>
        </w:tcPr>
        <w:p w14:paraId="7A705D13" w14:textId="5CA67729" w:rsidR="0056220B" w:rsidRDefault="0056220B" w:rsidP="5BBAF2C5">
          <w:pPr>
            <w:pStyle w:val="Header"/>
            <w:ind w:left="-115"/>
          </w:pPr>
        </w:p>
      </w:tc>
      <w:tc>
        <w:tcPr>
          <w:tcW w:w="3355" w:type="dxa"/>
        </w:tcPr>
        <w:p w14:paraId="42875664" w14:textId="279B2192" w:rsidR="0056220B" w:rsidRDefault="0056220B" w:rsidP="5BBAF2C5">
          <w:pPr>
            <w:pStyle w:val="Header"/>
            <w:jc w:val="center"/>
          </w:pPr>
        </w:p>
      </w:tc>
      <w:tc>
        <w:tcPr>
          <w:tcW w:w="3355" w:type="dxa"/>
        </w:tcPr>
        <w:p w14:paraId="43751EA0" w14:textId="1B0B9BE7" w:rsidR="0056220B" w:rsidRDefault="0056220B" w:rsidP="5BBAF2C5">
          <w:pPr>
            <w:pStyle w:val="Header"/>
            <w:ind w:right="-115"/>
            <w:jc w:val="right"/>
          </w:pPr>
        </w:p>
      </w:tc>
    </w:tr>
  </w:tbl>
  <w:p w14:paraId="1DC2CEB5" w14:textId="3489B5EA" w:rsidR="0056220B" w:rsidRDefault="0056220B" w:rsidP="5BBAF2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72CEF"/>
    <w:multiLevelType w:val="hybridMultilevel"/>
    <w:tmpl w:val="26C0F6D4"/>
    <w:lvl w:ilvl="0" w:tplc="F300FDF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2379B1"/>
    <w:multiLevelType w:val="hybridMultilevel"/>
    <w:tmpl w:val="87207C50"/>
    <w:lvl w:ilvl="0" w:tplc="FFFFFFFF">
      <w:start w:val="4"/>
      <w:numFmt w:val="decimal"/>
      <w:lvlText w:val="%1"/>
      <w:lvlJc w:val="left"/>
      <w:pPr>
        <w:ind w:left="10116" w:hanging="161"/>
        <w:jc w:val="right"/>
      </w:pPr>
      <w:rPr>
        <w:w w:val="99"/>
        <w:sz w:val="22"/>
        <w:szCs w:val="22"/>
      </w:rPr>
    </w:lvl>
    <w:lvl w:ilvl="1" w:tplc="BF209FCA">
      <w:numFmt w:val="bullet"/>
      <w:lvlText w:val="•"/>
      <w:lvlJc w:val="left"/>
      <w:pPr>
        <w:ind w:left="10216" w:hanging="161"/>
      </w:pPr>
      <w:rPr>
        <w:rFonts w:hint="default"/>
      </w:rPr>
    </w:lvl>
    <w:lvl w:ilvl="2" w:tplc="A87ABC6A">
      <w:numFmt w:val="bullet"/>
      <w:lvlText w:val="•"/>
      <w:lvlJc w:val="left"/>
      <w:pPr>
        <w:ind w:left="10312" w:hanging="161"/>
      </w:pPr>
      <w:rPr>
        <w:rFonts w:hint="default"/>
      </w:rPr>
    </w:lvl>
    <w:lvl w:ilvl="3" w:tplc="D3701A18">
      <w:numFmt w:val="bullet"/>
      <w:lvlText w:val="•"/>
      <w:lvlJc w:val="left"/>
      <w:pPr>
        <w:ind w:left="10408" w:hanging="161"/>
      </w:pPr>
      <w:rPr>
        <w:rFonts w:hint="default"/>
      </w:rPr>
    </w:lvl>
    <w:lvl w:ilvl="4" w:tplc="5FA80E8E">
      <w:numFmt w:val="bullet"/>
      <w:lvlText w:val="•"/>
      <w:lvlJc w:val="left"/>
      <w:pPr>
        <w:ind w:left="10504" w:hanging="161"/>
      </w:pPr>
      <w:rPr>
        <w:rFonts w:hint="default"/>
      </w:rPr>
    </w:lvl>
    <w:lvl w:ilvl="5" w:tplc="AC9EAC62">
      <w:numFmt w:val="bullet"/>
      <w:lvlText w:val="•"/>
      <w:lvlJc w:val="left"/>
      <w:pPr>
        <w:ind w:left="10600" w:hanging="161"/>
      </w:pPr>
      <w:rPr>
        <w:rFonts w:hint="default"/>
      </w:rPr>
    </w:lvl>
    <w:lvl w:ilvl="6" w:tplc="B6A4425E">
      <w:numFmt w:val="bullet"/>
      <w:lvlText w:val="•"/>
      <w:lvlJc w:val="left"/>
      <w:pPr>
        <w:ind w:left="10696" w:hanging="161"/>
      </w:pPr>
      <w:rPr>
        <w:rFonts w:hint="default"/>
      </w:rPr>
    </w:lvl>
    <w:lvl w:ilvl="7" w:tplc="A0846920">
      <w:numFmt w:val="bullet"/>
      <w:lvlText w:val="•"/>
      <w:lvlJc w:val="left"/>
      <w:pPr>
        <w:ind w:left="10792" w:hanging="161"/>
      </w:pPr>
      <w:rPr>
        <w:rFonts w:hint="default"/>
      </w:rPr>
    </w:lvl>
    <w:lvl w:ilvl="8" w:tplc="7EE22A0A">
      <w:numFmt w:val="bullet"/>
      <w:lvlText w:val="•"/>
      <w:lvlJc w:val="left"/>
      <w:pPr>
        <w:ind w:left="10888" w:hanging="161"/>
      </w:pPr>
      <w:rPr>
        <w:rFonts w:hint="default"/>
      </w:rPr>
    </w:lvl>
  </w:abstractNum>
  <w:abstractNum w:abstractNumId="2" w15:restartNumberingAfterBreak="0">
    <w:nsid w:val="243D63E9"/>
    <w:multiLevelType w:val="hybridMultilevel"/>
    <w:tmpl w:val="28EE975A"/>
    <w:lvl w:ilvl="0" w:tplc="F8601AE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A0766D"/>
    <w:multiLevelType w:val="hybridMultilevel"/>
    <w:tmpl w:val="5D980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D94935"/>
    <w:multiLevelType w:val="hybridMultilevel"/>
    <w:tmpl w:val="8060611C"/>
    <w:lvl w:ilvl="0" w:tplc="DC74F7D4">
      <w:start w:val="1"/>
      <w:numFmt w:val="bullet"/>
      <w:lvlText w:val=""/>
      <w:lvlJc w:val="left"/>
      <w:pPr>
        <w:ind w:left="720" w:hanging="360"/>
      </w:pPr>
      <w:rPr>
        <w:rFonts w:ascii="Symbol" w:hAnsi="Symbol" w:hint="default"/>
      </w:rPr>
    </w:lvl>
    <w:lvl w:ilvl="1" w:tplc="10DAD572">
      <w:start w:val="1"/>
      <w:numFmt w:val="bullet"/>
      <w:lvlText w:val="o"/>
      <w:lvlJc w:val="left"/>
      <w:pPr>
        <w:ind w:left="1440" w:hanging="360"/>
      </w:pPr>
      <w:rPr>
        <w:rFonts w:ascii="Courier New" w:hAnsi="Courier New" w:hint="default"/>
      </w:rPr>
    </w:lvl>
    <w:lvl w:ilvl="2" w:tplc="268400D6">
      <w:start w:val="1"/>
      <w:numFmt w:val="bullet"/>
      <w:lvlText w:val=""/>
      <w:lvlJc w:val="left"/>
      <w:pPr>
        <w:ind w:left="2160" w:hanging="360"/>
      </w:pPr>
      <w:rPr>
        <w:rFonts w:ascii="Wingdings" w:hAnsi="Wingdings" w:hint="default"/>
      </w:rPr>
    </w:lvl>
    <w:lvl w:ilvl="3" w:tplc="8D78B546">
      <w:start w:val="1"/>
      <w:numFmt w:val="bullet"/>
      <w:lvlText w:val=""/>
      <w:lvlJc w:val="left"/>
      <w:pPr>
        <w:ind w:left="2880" w:hanging="360"/>
      </w:pPr>
      <w:rPr>
        <w:rFonts w:ascii="Symbol" w:hAnsi="Symbol" w:hint="default"/>
      </w:rPr>
    </w:lvl>
    <w:lvl w:ilvl="4" w:tplc="D3A4F08A">
      <w:start w:val="1"/>
      <w:numFmt w:val="bullet"/>
      <w:lvlText w:val="o"/>
      <w:lvlJc w:val="left"/>
      <w:pPr>
        <w:ind w:left="3600" w:hanging="360"/>
      </w:pPr>
      <w:rPr>
        <w:rFonts w:ascii="Courier New" w:hAnsi="Courier New" w:hint="default"/>
      </w:rPr>
    </w:lvl>
    <w:lvl w:ilvl="5" w:tplc="84F8A5B2">
      <w:start w:val="1"/>
      <w:numFmt w:val="bullet"/>
      <w:lvlText w:val=""/>
      <w:lvlJc w:val="left"/>
      <w:pPr>
        <w:ind w:left="4320" w:hanging="360"/>
      </w:pPr>
      <w:rPr>
        <w:rFonts w:ascii="Wingdings" w:hAnsi="Wingdings" w:hint="default"/>
      </w:rPr>
    </w:lvl>
    <w:lvl w:ilvl="6" w:tplc="407E97D6">
      <w:start w:val="1"/>
      <w:numFmt w:val="bullet"/>
      <w:lvlText w:val=""/>
      <w:lvlJc w:val="left"/>
      <w:pPr>
        <w:ind w:left="5040" w:hanging="360"/>
      </w:pPr>
      <w:rPr>
        <w:rFonts w:ascii="Symbol" w:hAnsi="Symbol" w:hint="default"/>
      </w:rPr>
    </w:lvl>
    <w:lvl w:ilvl="7" w:tplc="8C1A6C40">
      <w:start w:val="1"/>
      <w:numFmt w:val="bullet"/>
      <w:lvlText w:val="o"/>
      <w:lvlJc w:val="left"/>
      <w:pPr>
        <w:ind w:left="5760" w:hanging="360"/>
      </w:pPr>
      <w:rPr>
        <w:rFonts w:ascii="Courier New" w:hAnsi="Courier New" w:hint="default"/>
      </w:rPr>
    </w:lvl>
    <w:lvl w:ilvl="8" w:tplc="6B5C3DA6">
      <w:start w:val="1"/>
      <w:numFmt w:val="bullet"/>
      <w:lvlText w:val=""/>
      <w:lvlJc w:val="left"/>
      <w:pPr>
        <w:ind w:left="6480" w:hanging="360"/>
      </w:pPr>
      <w:rPr>
        <w:rFonts w:ascii="Wingdings" w:hAnsi="Wingdings" w:hint="default"/>
      </w:rPr>
    </w:lvl>
  </w:abstractNum>
  <w:abstractNum w:abstractNumId="5" w15:restartNumberingAfterBreak="0">
    <w:nsid w:val="3DC3133B"/>
    <w:multiLevelType w:val="hybridMultilevel"/>
    <w:tmpl w:val="B852B7DE"/>
    <w:lvl w:ilvl="0" w:tplc="EEBE9D44">
      <w:numFmt w:val="bullet"/>
      <w:lvlText w:val="-"/>
      <w:lvlJc w:val="left"/>
      <w:pPr>
        <w:ind w:left="720" w:hanging="360"/>
      </w:pPr>
      <w:rPr>
        <w:rFonts w:ascii="Calibri" w:eastAsia="Calibri" w:hAnsi="Calibri" w:cs="Calibri" w:hint="default"/>
        <w:sz w:val="1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8B33827"/>
    <w:multiLevelType w:val="hybridMultilevel"/>
    <w:tmpl w:val="6E16A502"/>
    <w:lvl w:ilvl="0" w:tplc="E55EDE0E">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546A2AC7"/>
    <w:multiLevelType w:val="hybridMultilevel"/>
    <w:tmpl w:val="B78E781E"/>
    <w:lvl w:ilvl="0" w:tplc="93EC38CE">
      <w:start w:val="1"/>
      <w:numFmt w:val="bullet"/>
      <w:lvlText w:val=""/>
      <w:lvlJc w:val="left"/>
      <w:pPr>
        <w:ind w:left="720" w:hanging="360"/>
      </w:pPr>
      <w:rPr>
        <w:rFonts w:ascii="Symbol" w:hAnsi="Symbol" w:hint="default"/>
      </w:rPr>
    </w:lvl>
    <w:lvl w:ilvl="1" w:tplc="A71C5CDE">
      <w:start w:val="1"/>
      <w:numFmt w:val="bullet"/>
      <w:lvlText w:val="o"/>
      <w:lvlJc w:val="left"/>
      <w:pPr>
        <w:ind w:left="1440" w:hanging="360"/>
      </w:pPr>
      <w:rPr>
        <w:rFonts w:ascii="Courier New" w:hAnsi="Courier New" w:hint="default"/>
      </w:rPr>
    </w:lvl>
    <w:lvl w:ilvl="2" w:tplc="38EC2FFE">
      <w:start w:val="1"/>
      <w:numFmt w:val="bullet"/>
      <w:lvlText w:val=""/>
      <w:lvlJc w:val="left"/>
      <w:pPr>
        <w:ind w:left="2160" w:hanging="360"/>
      </w:pPr>
      <w:rPr>
        <w:rFonts w:ascii="Wingdings" w:hAnsi="Wingdings" w:hint="default"/>
      </w:rPr>
    </w:lvl>
    <w:lvl w:ilvl="3" w:tplc="8DFEAD18">
      <w:start w:val="1"/>
      <w:numFmt w:val="bullet"/>
      <w:lvlText w:val=""/>
      <w:lvlJc w:val="left"/>
      <w:pPr>
        <w:ind w:left="2880" w:hanging="360"/>
      </w:pPr>
      <w:rPr>
        <w:rFonts w:ascii="Symbol" w:hAnsi="Symbol" w:hint="default"/>
      </w:rPr>
    </w:lvl>
    <w:lvl w:ilvl="4" w:tplc="11C28550">
      <w:start w:val="1"/>
      <w:numFmt w:val="bullet"/>
      <w:lvlText w:val="o"/>
      <w:lvlJc w:val="left"/>
      <w:pPr>
        <w:ind w:left="3600" w:hanging="360"/>
      </w:pPr>
      <w:rPr>
        <w:rFonts w:ascii="Courier New" w:hAnsi="Courier New" w:hint="default"/>
      </w:rPr>
    </w:lvl>
    <w:lvl w:ilvl="5" w:tplc="C83C3630">
      <w:start w:val="1"/>
      <w:numFmt w:val="bullet"/>
      <w:lvlText w:val=""/>
      <w:lvlJc w:val="left"/>
      <w:pPr>
        <w:ind w:left="4320" w:hanging="360"/>
      </w:pPr>
      <w:rPr>
        <w:rFonts w:ascii="Wingdings" w:hAnsi="Wingdings" w:hint="default"/>
      </w:rPr>
    </w:lvl>
    <w:lvl w:ilvl="6" w:tplc="477A86EA">
      <w:start w:val="1"/>
      <w:numFmt w:val="bullet"/>
      <w:lvlText w:val=""/>
      <w:lvlJc w:val="left"/>
      <w:pPr>
        <w:ind w:left="5040" w:hanging="360"/>
      </w:pPr>
      <w:rPr>
        <w:rFonts w:ascii="Symbol" w:hAnsi="Symbol" w:hint="default"/>
      </w:rPr>
    </w:lvl>
    <w:lvl w:ilvl="7" w:tplc="64A8E0E4">
      <w:start w:val="1"/>
      <w:numFmt w:val="bullet"/>
      <w:lvlText w:val="o"/>
      <w:lvlJc w:val="left"/>
      <w:pPr>
        <w:ind w:left="5760" w:hanging="360"/>
      </w:pPr>
      <w:rPr>
        <w:rFonts w:ascii="Courier New" w:hAnsi="Courier New" w:hint="default"/>
      </w:rPr>
    </w:lvl>
    <w:lvl w:ilvl="8" w:tplc="23B06F46">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1"/>
  </w:num>
  <w:num w:numId="4">
    <w:abstractNumId w:val="5"/>
  </w:num>
  <w:num w:numId="5">
    <w:abstractNumId w:val="6"/>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2"/>
  </w:num>
  <w:num w:numId="8">
    <w:abstractNumId w:val="2"/>
  </w:num>
  <w:num w:numId="9">
    <w:abstractNumId w:val="0"/>
  </w:num>
  <w:num w:numId="10">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357"/>
    <w:rsid w:val="00001CD8"/>
    <w:rsid w:val="00001DB6"/>
    <w:rsid w:val="000022AA"/>
    <w:rsid w:val="0000426F"/>
    <w:rsid w:val="000079F6"/>
    <w:rsid w:val="00010A54"/>
    <w:rsid w:val="000122AE"/>
    <w:rsid w:val="0001230A"/>
    <w:rsid w:val="00014189"/>
    <w:rsid w:val="00014839"/>
    <w:rsid w:val="00014A7C"/>
    <w:rsid w:val="00020B8D"/>
    <w:rsid w:val="000218EB"/>
    <w:rsid w:val="00031D35"/>
    <w:rsid w:val="0003204F"/>
    <w:rsid w:val="00034548"/>
    <w:rsid w:val="000371E3"/>
    <w:rsid w:val="00040FC7"/>
    <w:rsid w:val="00043B52"/>
    <w:rsid w:val="000459A1"/>
    <w:rsid w:val="000500BD"/>
    <w:rsid w:val="000503B1"/>
    <w:rsid w:val="000561E1"/>
    <w:rsid w:val="000570BF"/>
    <w:rsid w:val="00060332"/>
    <w:rsid w:val="0006172D"/>
    <w:rsid w:val="000623BD"/>
    <w:rsid w:val="000701CE"/>
    <w:rsid w:val="00072881"/>
    <w:rsid w:val="00072C9C"/>
    <w:rsid w:val="00073B19"/>
    <w:rsid w:val="00075229"/>
    <w:rsid w:val="00076612"/>
    <w:rsid w:val="000805D5"/>
    <w:rsid w:val="00080A0A"/>
    <w:rsid w:val="00081738"/>
    <w:rsid w:val="00082F7F"/>
    <w:rsid w:val="000830DA"/>
    <w:rsid w:val="00083ACB"/>
    <w:rsid w:val="00084A85"/>
    <w:rsid w:val="00085544"/>
    <w:rsid w:val="00087357"/>
    <w:rsid w:val="000874EB"/>
    <w:rsid w:val="00090536"/>
    <w:rsid w:val="000928EC"/>
    <w:rsid w:val="000963EC"/>
    <w:rsid w:val="000A43B7"/>
    <w:rsid w:val="000A5346"/>
    <w:rsid w:val="000B41FE"/>
    <w:rsid w:val="000B4BCD"/>
    <w:rsid w:val="000B4D1E"/>
    <w:rsid w:val="000C2384"/>
    <w:rsid w:val="000C578D"/>
    <w:rsid w:val="000D2757"/>
    <w:rsid w:val="000D46A7"/>
    <w:rsid w:val="000D6B29"/>
    <w:rsid w:val="000E2B42"/>
    <w:rsid w:val="000E5677"/>
    <w:rsid w:val="000E7A94"/>
    <w:rsid w:val="000F3EA4"/>
    <w:rsid w:val="0010169E"/>
    <w:rsid w:val="001031A4"/>
    <w:rsid w:val="001037B0"/>
    <w:rsid w:val="001058EB"/>
    <w:rsid w:val="00106993"/>
    <w:rsid w:val="00106AAF"/>
    <w:rsid w:val="0011384C"/>
    <w:rsid w:val="001150BB"/>
    <w:rsid w:val="0011713D"/>
    <w:rsid w:val="00117DE7"/>
    <w:rsid w:val="001223EF"/>
    <w:rsid w:val="0013241E"/>
    <w:rsid w:val="0013365F"/>
    <w:rsid w:val="00134991"/>
    <w:rsid w:val="00135F8E"/>
    <w:rsid w:val="00140B0A"/>
    <w:rsid w:val="00141441"/>
    <w:rsid w:val="00147189"/>
    <w:rsid w:val="001503D6"/>
    <w:rsid w:val="001569A1"/>
    <w:rsid w:val="001576BC"/>
    <w:rsid w:val="001602E1"/>
    <w:rsid w:val="00160563"/>
    <w:rsid w:val="0016640F"/>
    <w:rsid w:val="00172785"/>
    <w:rsid w:val="0017671B"/>
    <w:rsid w:val="00177192"/>
    <w:rsid w:val="00177F27"/>
    <w:rsid w:val="00180CEA"/>
    <w:rsid w:val="00182FE5"/>
    <w:rsid w:val="001850EA"/>
    <w:rsid w:val="0018712D"/>
    <w:rsid w:val="001A3E15"/>
    <w:rsid w:val="001A4406"/>
    <w:rsid w:val="001A6151"/>
    <w:rsid w:val="001B186C"/>
    <w:rsid w:val="001B40A6"/>
    <w:rsid w:val="001B7624"/>
    <w:rsid w:val="001B789E"/>
    <w:rsid w:val="001C62F7"/>
    <w:rsid w:val="001D3FFA"/>
    <w:rsid w:val="001E57C2"/>
    <w:rsid w:val="001E63FF"/>
    <w:rsid w:val="001F357C"/>
    <w:rsid w:val="001F455F"/>
    <w:rsid w:val="001F5F09"/>
    <w:rsid w:val="001F761A"/>
    <w:rsid w:val="001F7BC3"/>
    <w:rsid w:val="002007A5"/>
    <w:rsid w:val="00203F64"/>
    <w:rsid w:val="00204581"/>
    <w:rsid w:val="0020658D"/>
    <w:rsid w:val="0021214A"/>
    <w:rsid w:val="00215579"/>
    <w:rsid w:val="002227D1"/>
    <w:rsid w:val="002231A8"/>
    <w:rsid w:val="00225DF8"/>
    <w:rsid w:val="0023244E"/>
    <w:rsid w:val="0023403B"/>
    <w:rsid w:val="00241132"/>
    <w:rsid w:val="0024185D"/>
    <w:rsid w:val="00241873"/>
    <w:rsid w:val="0024255E"/>
    <w:rsid w:val="002479E6"/>
    <w:rsid w:val="00247E2A"/>
    <w:rsid w:val="00253D18"/>
    <w:rsid w:val="002566B6"/>
    <w:rsid w:val="00256B90"/>
    <w:rsid w:val="00257A02"/>
    <w:rsid w:val="00270999"/>
    <w:rsid w:val="00275562"/>
    <w:rsid w:val="0028382B"/>
    <w:rsid w:val="002871C3"/>
    <w:rsid w:val="002917D4"/>
    <w:rsid w:val="002919C1"/>
    <w:rsid w:val="00293485"/>
    <w:rsid w:val="002A2721"/>
    <w:rsid w:val="002A37E6"/>
    <w:rsid w:val="002A3DAA"/>
    <w:rsid w:val="002A56A7"/>
    <w:rsid w:val="002A5F5F"/>
    <w:rsid w:val="002A5FC9"/>
    <w:rsid w:val="002B20D7"/>
    <w:rsid w:val="002B4AF4"/>
    <w:rsid w:val="002B52C4"/>
    <w:rsid w:val="002C350D"/>
    <w:rsid w:val="002C69AF"/>
    <w:rsid w:val="002D3D2E"/>
    <w:rsid w:val="002D4650"/>
    <w:rsid w:val="002D6C51"/>
    <w:rsid w:val="002D7797"/>
    <w:rsid w:val="002E3D01"/>
    <w:rsid w:val="002E6470"/>
    <w:rsid w:val="002E671D"/>
    <w:rsid w:val="002F467D"/>
    <w:rsid w:val="002F5621"/>
    <w:rsid w:val="003006E0"/>
    <w:rsid w:val="00305167"/>
    <w:rsid w:val="003058E0"/>
    <w:rsid w:val="003070C8"/>
    <w:rsid w:val="003075B9"/>
    <w:rsid w:val="00307B6C"/>
    <w:rsid w:val="003114DB"/>
    <w:rsid w:val="00311E5C"/>
    <w:rsid w:val="00313C01"/>
    <w:rsid w:val="00315A55"/>
    <w:rsid w:val="00317013"/>
    <w:rsid w:val="0032169D"/>
    <w:rsid w:val="00322E55"/>
    <w:rsid w:val="003259C3"/>
    <w:rsid w:val="00325A3B"/>
    <w:rsid w:val="00331DF3"/>
    <w:rsid w:val="00343BBF"/>
    <w:rsid w:val="00347447"/>
    <w:rsid w:val="00351D9A"/>
    <w:rsid w:val="003605B5"/>
    <w:rsid w:val="00360962"/>
    <w:rsid w:val="0036100B"/>
    <w:rsid w:val="003654E8"/>
    <w:rsid w:val="00365FDB"/>
    <w:rsid w:val="00373CAC"/>
    <w:rsid w:val="003746D6"/>
    <w:rsid w:val="00377982"/>
    <w:rsid w:val="0037BC3C"/>
    <w:rsid w:val="00380066"/>
    <w:rsid w:val="00382067"/>
    <w:rsid w:val="0038287F"/>
    <w:rsid w:val="00385746"/>
    <w:rsid w:val="003928EB"/>
    <w:rsid w:val="00393192"/>
    <w:rsid w:val="00395901"/>
    <w:rsid w:val="00397416"/>
    <w:rsid w:val="003B1222"/>
    <w:rsid w:val="003B3F0C"/>
    <w:rsid w:val="003B51C4"/>
    <w:rsid w:val="003B51E2"/>
    <w:rsid w:val="003B54D9"/>
    <w:rsid w:val="003B6E50"/>
    <w:rsid w:val="003C02F8"/>
    <w:rsid w:val="003C35AE"/>
    <w:rsid w:val="003C603D"/>
    <w:rsid w:val="003D0088"/>
    <w:rsid w:val="003D09B2"/>
    <w:rsid w:val="003D0F71"/>
    <w:rsid w:val="003D18F4"/>
    <w:rsid w:val="003D22B1"/>
    <w:rsid w:val="003E0BDE"/>
    <w:rsid w:val="003E5442"/>
    <w:rsid w:val="003E6646"/>
    <w:rsid w:val="003F2000"/>
    <w:rsid w:val="003F2398"/>
    <w:rsid w:val="003F34DF"/>
    <w:rsid w:val="003F39E5"/>
    <w:rsid w:val="0040142B"/>
    <w:rsid w:val="00405721"/>
    <w:rsid w:val="004077BF"/>
    <w:rsid w:val="00411431"/>
    <w:rsid w:val="0041375E"/>
    <w:rsid w:val="00417390"/>
    <w:rsid w:val="004214CC"/>
    <w:rsid w:val="00422523"/>
    <w:rsid w:val="00422E4D"/>
    <w:rsid w:val="00424AC7"/>
    <w:rsid w:val="00424DFF"/>
    <w:rsid w:val="004313C6"/>
    <w:rsid w:val="00444A62"/>
    <w:rsid w:val="00444CE7"/>
    <w:rsid w:val="0044645F"/>
    <w:rsid w:val="00446A31"/>
    <w:rsid w:val="00447F1D"/>
    <w:rsid w:val="00448AD8"/>
    <w:rsid w:val="00451403"/>
    <w:rsid w:val="00453E27"/>
    <w:rsid w:val="0045E828"/>
    <w:rsid w:val="0046004E"/>
    <w:rsid w:val="00463348"/>
    <w:rsid w:val="00463E3E"/>
    <w:rsid w:val="00464C4D"/>
    <w:rsid w:val="004654D7"/>
    <w:rsid w:val="00471060"/>
    <w:rsid w:val="00471834"/>
    <w:rsid w:val="00475938"/>
    <w:rsid w:val="00477FAF"/>
    <w:rsid w:val="00480C35"/>
    <w:rsid w:val="00481E26"/>
    <w:rsid w:val="00486EE7"/>
    <w:rsid w:val="00487B2F"/>
    <w:rsid w:val="004962C6"/>
    <w:rsid w:val="004A1D65"/>
    <w:rsid w:val="004A3554"/>
    <w:rsid w:val="004A6CC3"/>
    <w:rsid w:val="004B0A5B"/>
    <w:rsid w:val="004B1AA9"/>
    <w:rsid w:val="004B2E5A"/>
    <w:rsid w:val="004B42B6"/>
    <w:rsid w:val="004C03D0"/>
    <w:rsid w:val="004C07CE"/>
    <w:rsid w:val="004C3CC4"/>
    <w:rsid w:val="004C7831"/>
    <w:rsid w:val="004D4673"/>
    <w:rsid w:val="004E2063"/>
    <w:rsid w:val="004E667A"/>
    <w:rsid w:val="004E73FF"/>
    <w:rsid w:val="004F41CA"/>
    <w:rsid w:val="004F4E34"/>
    <w:rsid w:val="004F794F"/>
    <w:rsid w:val="00500E59"/>
    <w:rsid w:val="00501D26"/>
    <w:rsid w:val="00505E03"/>
    <w:rsid w:val="005067DB"/>
    <w:rsid w:val="0051153A"/>
    <w:rsid w:val="005116B3"/>
    <w:rsid w:val="005117F8"/>
    <w:rsid w:val="00511A4A"/>
    <w:rsid w:val="005159DF"/>
    <w:rsid w:val="00515E5D"/>
    <w:rsid w:val="005200F0"/>
    <w:rsid w:val="005205FA"/>
    <w:rsid w:val="005216BD"/>
    <w:rsid w:val="00522E53"/>
    <w:rsid w:val="00523D60"/>
    <w:rsid w:val="005262DE"/>
    <w:rsid w:val="00526A2A"/>
    <w:rsid w:val="00532D18"/>
    <w:rsid w:val="00536624"/>
    <w:rsid w:val="00536A76"/>
    <w:rsid w:val="00540B3B"/>
    <w:rsid w:val="00544C87"/>
    <w:rsid w:val="00556B12"/>
    <w:rsid w:val="00561CB4"/>
    <w:rsid w:val="0056220B"/>
    <w:rsid w:val="00563E53"/>
    <w:rsid w:val="00570FB1"/>
    <w:rsid w:val="0057188B"/>
    <w:rsid w:val="00572160"/>
    <w:rsid w:val="00573511"/>
    <w:rsid w:val="00576941"/>
    <w:rsid w:val="00580D54"/>
    <w:rsid w:val="00583577"/>
    <w:rsid w:val="00583F97"/>
    <w:rsid w:val="00584626"/>
    <w:rsid w:val="00584A18"/>
    <w:rsid w:val="005850BF"/>
    <w:rsid w:val="00587150"/>
    <w:rsid w:val="00587DEB"/>
    <w:rsid w:val="00593313"/>
    <w:rsid w:val="0059435D"/>
    <w:rsid w:val="005A0417"/>
    <w:rsid w:val="005A5433"/>
    <w:rsid w:val="005A7806"/>
    <w:rsid w:val="005B07C3"/>
    <w:rsid w:val="005B5906"/>
    <w:rsid w:val="005B667A"/>
    <w:rsid w:val="005C3030"/>
    <w:rsid w:val="005C4EC0"/>
    <w:rsid w:val="005D7B57"/>
    <w:rsid w:val="005E45D1"/>
    <w:rsid w:val="005F168C"/>
    <w:rsid w:val="005F4527"/>
    <w:rsid w:val="00605465"/>
    <w:rsid w:val="006054F0"/>
    <w:rsid w:val="0061003E"/>
    <w:rsid w:val="006102BE"/>
    <w:rsid w:val="00610D0A"/>
    <w:rsid w:val="006138E0"/>
    <w:rsid w:val="006144D9"/>
    <w:rsid w:val="006145BA"/>
    <w:rsid w:val="00615310"/>
    <w:rsid w:val="006237AB"/>
    <w:rsid w:val="0062565A"/>
    <w:rsid w:val="00626114"/>
    <w:rsid w:val="00637F18"/>
    <w:rsid w:val="0063F437"/>
    <w:rsid w:val="006416F3"/>
    <w:rsid w:val="006505B1"/>
    <w:rsid w:val="0065227A"/>
    <w:rsid w:val="0065680A"/>
    <w:rsid w:val="00656C04"/>
    <w:rsid w:val="00657D33"/>
    <w:rsid w:val="00660734"/>
    <w:rsid w:val="00661190"/>
    <w:rsid w:val="00663FE1"/>
    <w:rsid w:val="00664688"/>
    <w:rsid w:val="00664AAE"/>
    <w:rsid w:val="006676ED"/>
    <w:rsid w:val="00667F74"/>
    <w:rsid w:val="00674503"/>
    <w:rsid w:val="00674BDB"/>
    <w:rsid w:val="0067778A"/>
    <w:rsid w:val="006844C4"/>
    <w:rsid w:val="00686013"/>
    <w:rsid w:val="0069191A"/>
    <w:rsid w:val="00692D9F"/>
    <w:rsid w:val="00697486"/>
    <w:rsid w:val="006A0DD8"/>
    <w:rsid w:val="006A6C50"/>
    <w:rsid w:val="006B375C"/>
    <w:rsid w:val="006B4B0E"/>
    <w:rsid w:val="006B54D3"/>
    <w:rsid w:val="006B7E0E"/>
    <w:rsid w:val="006C667F"/>
    <w:rsid w:val="006C6E80"/>
    <w:rsid w:val="006C72C8"/>
    <w:rsid w:val="006C7C33"/>
    <w:rsid w:val="006D0A02"/>
    <w:rsid w:val="006D0D6D"/>
    <w:rsid w:val="006D3632"/>
    <w:rsid w:val="006D45AE"/>
    <w:rsid w:val="006D5590"/>
    <w:rsid w:val="006D5D56"/>
    <w:rsid w:val="006F1AF9"/>
    <w:rsid w:val="006F21E3"/>
    <w:rsid w:val="006F3111"/>
    <w:rsid w:val="006F38A3"/>
    <w:rsid w:val="006F3EBC"/>
    <w:rsid w:val="0070186F"/>
    <w:rsid w:val="00703512"/>
    <w:rsid w:val="00704C68"/>
    <w:rsid w:val="007070BE"/>
    <w:rsid w:val="0070F106"/>
    <w:rsid w:val="00714954"/>
    <w:rsid w:val="00715959"/>
    <w:rsid w:val="00716AB2"/>
    <w:rsid w:val="00720456"/>
    <w:rsid w:val="0072147E"/>
    <w:rsid w:val="007218F5"/>
    <w:rsid w:val="00727035"/>
    <w:rsid w:val="00727082"/>
    <w:rsid w:val="0073070E"/>
    <w:rsid w:val="00731965"/>
    <w:rsid w:val="00736478"/>
    <w:rsid w:val="0074624C"/>
    <w:rsid w:val="0074778C"/>
    <w:rsid w:val="007510BC"/>
    <w:rsid w:val="0075366F"/>
    <w:rsid w:val="007601D4"/>
    <w:rsid w:val="00760221"/>
    <w:rsid w:val="00760AD8"/>
    <w:rsid w:val="00763366"/>
    <w:rsid w:val="00763577"/>
    <w:rsid w:val="00764A37"/>
    <w:rsid w:val="00765DC2"/>
    <w:rsid w:val="00775268"/>
    <w:rsid w:val="00785A9F"/>
    <w:rsid w:val="007902E6"/>
    <w:rsid w:val="00793626"/>
    <w:rsid w:val="007A3607"/>
    <w:rsid w:val="007A65FB"/>
    <w:rsid w:val="007A70BB"/>
    <w:rsid w:val="007A79A6"/>
    <w:rsid w:val="007B18BC"/>
    <w:rsid w:val="007B72E5"/>
    <w:rsid w:val="007C171A"/>
    <w:rsid w:val="007C1A80"/>
    <w:rsid w:val="007C377A"/>
    <w:rsid w:val="007C3A42"/>
    <w:rsid w:val="007C6204"/>
    <w:rsid w:val="007D1C5E"/>
    <w:rsid w:val="007D3199"/>
    <w:rsid w:val="007D4756"/>
    <w:rsid w:val="007D7228"/>
    <w:rsid w:val="007D729C"/>
    <w:rsid w:val="007E6463"/>
    <w:rsid w:val="007E6E12"/>
    <w:rsid w:val="007F018D"/>
    <w:rsid w:val="007F26A4"/>
    <w:rsid w:val="007F47F5"/>
    <w:rsid w:val="007F5439"/>
    <w:rsid w:val="00804537"/>
    <w:rsid w:val="00806341"/>
    <w:rsid w:val="00807B8B"/>
    <w:rsid w:val="00811A36"/>
    <w:rsid w:val="00812BF4"/>
    <w:rsid w:val="008138A7"/>
    <w:rsid w:val="00815090"/>
    <w:rsid w:val="008162D7"/>
    <w:rsid w:val="008171DD"/>
    <w:rsid w:val="008225EB"/>
    <w:rsid w:val="00823C40"/>
    <w:rsid w:val="00825745"/>
    <w:rsid w:val="00825AE2"/>
    <w:rsid w:val="00827660"/>
    <w:rsid w:val="00832973"/>
    <w:rsid w:val="00834786"/>
    <w:rsid w:val="00834F37"/>
    <w:rsid w:val="00844F69"/>
    <w:rsid w:val="00845374"/>
    <w:rsid w:val="00845489"/>
    <w:rsid w:val="0084672E"/>
    <w:rsid w:val="00851301"/>
    <w:rsid w:val="0085387C"/>
    <w:rsid w:val="0085432A"/>
    <w:rsid w:val="00857AA0"/>
    <w:rsid w:val="00864945"/>
    <w:rsid w:val="00865677"/>
    <w:rsid w:val="00865786"/>
    <w:rsid w:val="00870A55"/>
    <w:rsid w:val="00872D4B"/>
    <w:rsid w:val="00874C2C"/>
    <w:rsid w:val="00875E07"/>
    <w:rsid w:val="00881480"/>
    <w:rsid w:val="00885787"/>
    <w:rsid w:val="008939BA"/>
    <w:rsid w:val="00893DFA"/>
    <w:rsid w:val="008A13B2"/>
    <w:rsid w:val="008A203F"/>
    <w:rsid w:val="008A71F9"/>
    <w:rsid w:val="008B0E33"/>
    <w:rsid w:val="008B190E"/>
    <w:rsid w:val="008B3DBE"/>
    <w:rsid w:val="008B67C0"/>
    <w:rsid w:val="008B69AC"/>
    <w:rsid w:val="008B7F38"/>
    <w:rsid w:val="008C029F"/>
    <w:rsid w:val="008C4456"/>
    <w:rsid w:val="008D0433"/>
    <w:rsid w:val="008D15E6"/>
    <w:rsid w:val="008D3D41"/>
    <w:rsid w:val="008D40C2"/>
    <w:rsid w:val="008D6ECF"/>
    <w:rsid w:val="008E51C8"/>
    <w:rsid w:val="008E608B"/>
    <w:rsid w:val="008E7B96"/>
    <w:rsid w:val="008F3F21"/>
    <w:rsid w:val="008F4764"/>
    <w:rsid w:val="00901900"/>
    <w:rsid w:val="00904DA1"/>
    <w:rsid w:val="0090508B"/>
    <w:rsid w:val="00913659"/>
    <w:rsid w:val="00914E0A"/>
    <w:rsid w:val="009216E2"/>
    <w:rsid w:val="00921AF3"/>
    <w:rsid w:val="009250C5"/>
    <w:rsid w:val="009250FE"/>
    <w:rsid w:val="00925A24"/>
    <w:rsid w:val="00927C7A"/>
    <w:rsid w:val="009326F3"/>
    <w:rsid w:val="00943A90"/>
    <w:rsid w:val="00947D86"/>
    <w:rsid w:val="00955AD0"/>
    <w:rsid w:val="00957990"/>
    <w:rsid w:val="00957C3B"/>
    <w:rsid w:val="00961302"/>
    <w:rsid w:val="0096561C"/>
    <w:rsid w:val="009662C9"/>
    <w:rsid w:val="00972B93"/>
    <w:rsid w:val="00983357"/>
    <w:rsid w:val="00985E9F"/>
    <w:rsid w:val="009873F4"/>
    <w:rsid w:val="00987EDE"/>
    <w:rsid w:val="00990906"/>
    <w:rsid w:val="009A1FF3"/>
    <w:rsid w:val="009B474A"/>
    <w:rsid w:val="009B71F6"/>
    <w:rsid w:val="009C01EC"/>
    <w:rsid w:val="009C490B"/>
    <w:rsid w:val="009C66AC"/>
    <w:rsid w:val="009D2880"/>
    <w:rsid w:val="009D5FE1"/>
    <w:rsid w:val="009D71EF"/>
    <w:rsid w:val="009D7454"/>
    <w:rsid w:val="009D7617"/>
    <w:rsid w:val="009E106E"/>
    <w:rsid w:val="009E1A8D"/>
    <w:rsid w:val="009E1B45"/>
    <w:rsid w:val="009F1C90"/>
    <w:rsid w:val="009F3779"/>
    <w:rsid w:val="009F7A40"/>
    <w:rsid w:val="00A00C27"/>
    <w:rsid w:val="00A00D57"/>
    <w:rsid w:val="00A01F65"/>
    <w:rsid w:val="00A034F1"/>
    <w:rsid w:val="00A059FB"/>
    <w:rsid w:val="00A07E96"/>
    <w:rsid w:val="00A20DA6"/>
    <w:rsid w:val="00A2541D"/>
    <w:rsid w:val="00A2579F"/>
    <w:rsid w:val="00A270EE"/>
    <w:rsid w:val="00A307D4"/>
    <w:rsid w:val="00A346A3"/>
    <w:rsid w:val="00A369C8"/>
    <w:rsid w:val="00A36A23"/>
    <w:rsid w:val="00A40B79"/>
    <w:rsid w:val="00A43781"/>
    <w:rsid w:val="00A43E59"/>
    <w:rsid w:val="00A50C1E"/>
    <w:rsid w:val="00A5152B"/>
    <w:rsid w:val="00A524DA"/>
    <w:rsid w:val="00A52D84"/>
    <w:rsid w:val="00A54FA1"/>
    <w:rsid w:val="00A62173"/>
    <w:rsid w:val="00A62926"/>
    <w:rsid w:val="00A65484"/>
    <w:rsid w:val="00A70798"/>
    <w:rsid w:val="00A72452"/>
    <w:rsid w:val="00A87B09"/>
    <w:rsid w:val="00A940BF"/>
    <w:rsid w:val="00A953B4"/>
    <w:rsid w:val="00AA2D28"/>
    <w:rsid w:val="00AB296D"/>
    <w:rsid w:val="00AB2E07"/>
    <w:rsid w:val="00AB320B"/>
    <w:rsid w:val="00AB3F5D"/>
    <w:rsid w:val="00AB551A"/>
    <w:rsid w:val="00AC4F7F"/>
    <w:rsid w:val="00AC60DB"/>
    <w:rsid w:val="00AD0469"/>
    <w:rsid w:val="00AD0796"/>
    <w:rsid w:val="00AD084F"/>
    <w:rsid w:val="00AD20C5"/>
    <w:rsid w:val="00AD3025"/>
    <w:rsid w:val="00AD344E"/>
    <w:rsid w:val="00AD6988"/>
    <w:rsid w:val="00AE2EC6"/>
    <w:rsid w:val="00AF4DD1"/>
    <w:rsid w:val="00AF50BE"/>
    <w:rsid w:val="00AF61AE"/>
    <w:rsid w:val="00AF65AD"/>
    <w:rsid w:val="00AF71A1"/>
    <w:rsid w:val="00B034D0"/>
    <w:rsid w:val="00B058DF"/>
    <w:rsid w:val="00B139AE"/>
    <w:rsid w:val="00B16342"/>
    <w:rsid w:val="00B203B8"/>
    <w:rsid w:val="00B20513"/>
    <w:rsid w:val="00B24529"/>
    <w:rsid w:val="00B25F30"/>
    <w:rsid w:val="00B27831"/>
    <w:rsid w:val="00B31080"/>
    <w:rsid w:val="00B349E5"/>
    <w:rsid w:val="00B41221"/>
    <w:rsid w:val="00B4145B"/>
    <w:rsid w:val="00B50AE0"/>
    <w:rsid w:val="00B513FC"/>
    <w:rsid w:val="00B51444"/>
    <w:rsid w:val="00B61083"/>
    <w:rsid w:val="00B6283D"/>
    <w:rsid w:val="00B63FF3"/>
    <w:rsid w:val="00B6539A"/>
    <w:rsid w:val="00B65D29"/>
    <w:rsid w:val="00B67250"/>
    <w:rsid w:val="00B70B0B"/>
    <w:rsid w:val="00B70EFF"/>
    <w:rsid w:val="00B7483F"/>
    <w:rsid w:val="00B82956"/>
    <w:rsid w:val="00B84B5D"/>
    <w:rsid w:val="00B92F55"/>
    <w:rsid w:val="00BA1985"/>
    <w:rsid w:val="00BA1AEC"/>
    <w:rsid w:val="00BA2613"/>
    <w:rsid w:val="00BA57CF"/>
    <w:rsid w:val="00BA76D9"/>
    <w:rsid w:val="00BB530C"/>
    <w:rsid w:val="00BC2DEC"/>
    <w:rsid w:val="00BC6B6A"/>
    <w:rsid w:val="00BC7F1F"/>
    <w:rsid w:val="00BD1BEB"/>
    <w:rsid w:val="00BD438A"/>
    <w:rsid w:val="00BD5F0F"/>
    <w:rsid w:val="00BE0432"/>
    <w:rsid w:val="00BE3A64"/>
    <w:rsid w:val="00BF0CF4"/>
    <w:rsid w:val="00BF15A6"/>
    <w:rsid w:val="00BF4414"/>
    <w:rsid w:val="00C00C9F"/>
    <w:rsid w:val="00C044BF"/>
    <w:rsid w:val="00C07EF7"/>
    <w:rsid w:val="00C07F8C"/>
    <w:rsid w:val="00C12858"/>
    <w:rsid w:val="00C2036F"/>
    <w:rsid w:val="00C210EA"/>
    <w:rsid w:val="00C22F32"/>
    <w:rsid w:val="00C23C07"/>
    <w:rsid w:val="00C306DA"/>
    <w:rsid w:val="00C3304F"/>
    <w:rsid w:val="00C33F6E"/>
    <w:rsid w:val="00C3708D"/>
    <w:rsid w:val="00C402F9"/>
    <w:rsid w:val="00C41CE5"/>
    <w:rsid w:val="00C420F3"/>
    <w:rsid w:val="00C437E3"/>
    <w:rsid w:val="00C45DB3"/>
    <w:rsid w:val="00C5459E"/>
    <w:rsid w:val="00C60800"/>
    <w:rsid w:val="00C6456C"/>
    <w:rsid w:val="00C655BE"/>
    <w:rsid w:val="00C66C8D"/>
    <w:rsid w:val="00C708DE"/>
    <w:rsid w:val="00C8521A"/>
    <w:rsid w:val="00C85A8B"/>
    <w:rsid w:val="00C8762F"/>
    <w:rsid w:val="00C87A3A"/>
    <w:rsid w:val="00C9025B"/>
    <w:rsid w:val="00C952BF"/>
    <w:rsid w:val="00CA2CBC"/>
    <w:rsid w:val="00CA643F"/>
    <w:rsid w:val="00CB22FF"/>
    <w:rsid w:val="00CB5BAD"/>
    <w:rsid w:val="00CC65E6"/>
    <w:rsid w:val="00CD1A42"/>
    <w:rsid w:val="00CD457A"/>
    <w:rsid w:val="00CD46D2"/>
    <w:rsid w:val="00CD54CB"/>
    <w:rsid w:val="00CD5B52"/>
    <w:rsid w:val="00CE0CC2"/>
    <w:rsid w:val="00CE62D1"/>
    <w:rsid w:val="00CE7EAA"/>
    <w:rsid w:val="00CF01FD"/>
    <w:rsid w:val="00CF2DF1"/>
    <w:rsid w:val="00CF3E62"/>
    <w:rsid w:val="00CF5DDD"/>
    <w:rsid w:val="00CF6DC6"/>
    <w:rsid w:val="00D0181D"/>
    <w:rsid w:val="00D05301"/>
    <w:rsid w:val="00D07064"/>
    <w:rsid w:val="00D109A6"/>
    <w:rsid w:val="00D21198"/>
    <w:rsid w:val="00D22381"/>
    <w:rsid w:val="00D23A53"/>
    <w:rsid w:val="00D25EC3"/>
    <w:rsid w:val="00D2716A"/>
    <w:rsid w:val="00D27493"/>
    <w:rsid w:val="00D3082E"/>
    <w:rsid w:val="00D3468C"/>
    <w:rsid w:val="00D3650F"/>
    <w:rsid w:val="00D40034"/>
    <w:rsid w:val="00D4091D"/>
    <w:rsid w:val="00D41AB5"/>
    <w:rsid w:val="00D4691B"/>
    <w:rsid w:val="00D56097"/>
    <w:rsid w:val="00D62BB5"/>
    <w:rsid w:val="00D66FE2"/>
    <w:rsid w:val="00D72434"/>
    <w:rsid w:val="00D746D1"/>
    <w:rsid w:val="00D7598F"/>
    <w:rsid w:val="00D7647A"/>
    <w:rsid w:val="00D80FDA"/>
    <w:rsid w:val="00D821E9"/>
    <w:rsid w:val="00D9267D"/>
    <w:rsid w:val="00D93AD1"/>
    <w:rsid w:val="00D93D73"/>
    <w:rsid w:val="00D94A08"/>
    <w:rsid w:val="00D96281"/>
    <w:rsid w:val="00DA1CAB"/>
    <w:rsid w:val="00DA6656"/>
    <w:rsid w:val="00DA6F34"/>
    <w:rsid w:val="00DB3208"/>
    <w:rsid w:val="00DC44AB"/>
    <w:rsid w:val="00DC67BD"/>
    <w:rsid w:val="00DC762E"/>
    <w:rsid w:val="00DC7A1C"/>
    <w:rsid w:val="00DD0466"/>
    <w:rsid w:val="00DD15C2"/>
    <w:rsid w:val="00DD5750"/>
    <w:rsid w:val="00DF0364"/>
    <w:rsid w:val="00DF11BD"/>
    <w:rsid w:val="00DF2166"/>
    <w:rsid w:val="00DF3CC7"/>
    <w:rsid w:val="00DF5196"/>
    <w:rsid w:val="00DF5952"/>
    <w:rsid w:val="00DF6590"/>
    <w:rsid w:val="00E0033D"/>
    <w:rsid w:val="00E010CC"/>
    <w:rsid w:val="00E017B9"/>
    <w:rsid w:val="00E06451"/>
    <w:rsid w:val="00E07466"/>
    <w:rsid w:val="00E13710"/>
    <w:rsid w:val="00E220A1"/>
    <w:rsid w:val="00E26AAE"/>
    <w:rsid w:val="00E30ED9"/>
    <w:rsid w:val="00E30F1D"/>
    <w:rsid w:val="00E31C3A"/>
    <w:rsid w:val="00E36601"/>
    <w:rsid w:val="00E4561C"/>
    <w:rsid w:val="00E46A1C"/>
    <w:rsid w:val="00E52B51"/>
    <w:rsid w:val="00E72935"/>
    <w:rsid w:val="00E814A4"/>
    <w:rsid w:val="00E8528F"/>
    <w:rsid w:val="00E87EB8"/>
    <w:rsid w:val="00E950BD"/>
    <w:rsid w:val="00EA6EE7"/>
    <w:rsid w:val="00EB3BAE"/>
    <w:rsid w:val="00EB49E9"/>
    <w:rsid w:val="00EB4E07"/>
    <w:rsid w:val="00EC57FB"/>
    <w:rsid w:val="00ED2E0F"/>
    <w:rsid w:val="00ED4FD8"/>
    <w:rsid w:val="00ED5D04"/>
    <w:rsid w:val="00EE78EE"/>
    <w:rsid w:val="00EF02F8"/>
    <w:rsid w:val="00EF1D0C"/>
    <w:rsid w:val="00EF3492"/>
    <w:rsid w:val="00EF3B83"/>
    <w:rsid w:val="00EF59A9"/>
    <w:rsid w:val="00F00E06"/>
    <w:rsid w:val="00F052ED"/>
    <w:rsid w:val="00F15540"/>
    <w:rsid w:val="00F17968"/>
    <w:rsid w:val="00F21CCF"/>
    <w:rsid w:val="00F25C83"/>
    <w:rsid w:val="00F26A9E"/>
    <w:rsid w:val="00F27CD8"/>
    <w:rsid w:val="00F3320C"/>
    <w:rsid w:val="00F34FF3"/>
    <w:rsid w:val="00F35115"/>
    <w:rsid w:val="00F37734"/>
    <w:rsid w:val="00F40141"/>
    <w:rsid w:val="00F4025A"/>
    <w:rsid w:val="00F50C7B"/>
    <w:rsid w:val="00F50F0C"/>
    <w:rsid w:val="00F5215E"/>
    <w:rsid w:val="00F52BA6"/>
    <w:rsid w:val="00F56472"/>
    <w:rsid w:val="00F57849"/>
    <w:rsid w:val="00F60D82"/>
    <w:rsid w:val="00F62758"/>
    <w:rsid w:val="00F62BC0"/>
    <w:rsid w:val="00F6461A"/>
    <w:rsid w:val="00F67905"/>
    <w:rsid w:val="00F70BD6"/>
    <w:rsid w:val="00F729BC"/>
    <w:rsid w:val="00F742B9"/>
    <w:rsid w:val="00F76A20"/>
    <w:rsid w:val="00F8042B"/>
    <w:rsid w:val="00F80569"/>
    <w:rsid w:val="00F835A7"/>
    <w:rsid w:val="00F86BA3"/>
    <w:rsid w:val="00F870EC"/>
    <w:rsid w:val="00F904FA"/>
    <w:rsid w:val="00F938FB"/>
    <w:rsid w:val="00F963D1"/>
    <w:rsid w:val="00F9737E"/>
    <w:rsid w:val="00F97B30"/>
    <w:rsid w:val="00FA2AD4"/>
    <w:rsid w:val="00FA377B"/>
    <w:rsid w:val="00FB0473"/>
    <w:rsid w:val="00FB08EF"/>
    <w:rsid w:val="00FB2A08"/>
    <w:rsid w:val="00FB34D7"/>
    <w:rsid w:val="00FB5AC1"/>
    <w:rsid w:val="00FB5EF9"/>
    <w:rsid w:val="00FB70FB"/>
    <w:rsid w:val="00FC42C2"/>
    <w:rsid w:val="00FC5209"/>
    <w:rsid w:val="00FC6121"/>
    <w:rsid w:val="00FC7866"/>
    <w:rsid w:val="00FCEE6D"/>
    <w:rsid w:val="00FD0F8C"/>
    <w:rsid w:val="00FD551E"/>
    <w:rsid w:val="00FD570D"/>
    <w:rsid w:val="00FE4A59"/>
    <w:rsid w:val="00FE58A4"/>
    <w:rsid w:val="00FF5BB1"/>
    <w:rsid w:val="01037EDB"/>
    <w:rsid w:val="013A290A"/>
    <w:rsid w:val="0153961F"/>
    <w:rsid w:val="0161BA2B"/>
    <w:rsid w:val="01A17FE3"/>
    <w:rsid w:val="0202C75B"/>
    <w:rsid w:val="02063883"/>
    <w:rsid w:val="0222459F"/>
    <w:rsid w:val="029024AA"/>
    <w:rsid w:val="02CD716F"/>
    <w:rsid w:val="03083A77"/>
    <w:rsid w:val="0309CD2C"/>
    <w:rsid w:val="031C274F"/>
    <w:rsid w:val="031CE0D3"/>
    <w:rsid w:val="034A0BF2"/>
    <w:rsid w:val="034CFBA4"/>
    <w:rsid w:val="035C7734"/>
    <w:rsid w:val="035F6B09"/>
    <w:rsid w:val="037155A7"/>
    <w:rsid w:val="038E0046"/>
    <w:rsid w:val="03A891C8"/>
    <w:rsid w:val="03D25920"/>
    <w:rsid w:val="0426F172"/>
    <w:rsid w:val="042A54A4"/>
    <w:rsid w:val="0482DD69"/>
    <w:rsid w:val="04983C06"/>
    <w:rsid w:val="04ADC3AB"/>
    <w:rsid w:val="04D95F16"/>
    <w:rsid w:val="04FB2B41"/>
    <w:rsid w:val="050ACFCB"/>
    <w:rsid w:val="05336CFF"/>
    <w:rsid w:val="05649022"/>
    <w:rsid w:val="0572F6FE"/>
    <w:rsid w:val="057B2D59"/>
    <w:rsid w:val="057DB231"/>
    <w:rsid w:val="05803BEC"/>
    <w:rsid w:val="05EDD40D"/>
    <w:rsid w:val="064FCFE7"/>
    <w:rsid w:val="067423D2"/>
    <w:rsid w:val="0677A3B0"/>
    <w:rsid w:val="06E0328A"/>
    <w:rsid w:val="06EAE19C"/>
    <w:rsid w:val="07431499"/>
    <w:rsid w:val="074910D4"/>
    <w:rsid w:val="0753C7CE"/>
    <w:rsid w:val="075756B3"/>
    <w:rsid w:val="078C65E9"/>
    <w:rsid w:val="07C9FBBD"/>
    <w:rsid w:val="07D6B709"/>
    <w:rsid w:val="07EC245C"/>
    <w:rsid w:val="08208E7C"/>
    <w:rsid w:val="085D570A"/>
    <w:rsid w:val="08798D21"/>
    <w:rsid w:val="087C02EB"/>
    <w:rsid w:val="08816B27"/>
    <w:rsid w:val="0892DB84"/>
    <w:rsid w:val="08ACE274"/>
    <w:rsid w:val="08CE7460"/>
    <w:rsid w:val="08E42AB0"/>
    <w:rsid w:val="08F29200"/>
    <w:rsid w:val="090E6E3E"/>
    <w:rsid w:val="096EF9AA"/>
    <w:rsid w:val="09970B81"/>
    <w:rsid w:val="099941DC"/>
    <w:rsid w:val="09D9F347"/>
    <w:rsid w:val="0A088E94"/>
    <w:rsid w:val="0A48BBF1"/>
    <w:rsid w:val="0A9568AD"/>
    <w:rsid w:val="0AAF31A6"/>
    <w:rsid w:val="0AB75CAD"/>
    <w:rsid w:val="0B03342B"/>
    <w:rsid w:val="0B33E824"/>
    <w:rsid w:val="0B67D1C8"/>
    <w:rsid w:val="0B68EAAC"/>
    <w:rsid w:val="0B7BD1C1"/>
    <w:rsid w:val="0B89548F"/>
    <w:rsid w:val="0B9B75B5"/>
    <w:rsid w:val="0BD2E2AE"/>
    <w:rsid w:val="0BDFFEDC"/>
    <w:rsid w:val="0C116A0A"/>
    <w:rsid w:val="0C2E674C"/>
    <w:rsid w:val="0C334AFD"/>
    <w:rsid w:val="0C37ED0D"/>
    <w:rsid w:val="0C66A2EC"/>
    <w:rsid w:val="0C6D730A"/>
    <w:rsid w:val="0CA4E156"/>
    <w:rsid w:val="0CCBAC11"/>
    <w:rsid w:val="0D3936C8"/>
    <w:rsid w:val="0DEC328C"/>
    <w:rsid w:val="0DFDCFBD"/>
    <w:rsid w:val="0E02F2BE"/>
    <w:rsid w:val="0E37F75E"/>
    <w:rsid w:val="0E555EA2"/>
    <w:rsid w:val="0E7D453C"/>
    <w:rsid w:val="0E89E832"/>
    <w:rsid w:val="0E8DA018"/>
    <w:rsid w:val="0EA9942E"/>
    <w:rsid w:val="0EE5389D"/>
    <w:rsid w:val="0EFB3856"/>
    <w:rsid w:val="0F0A9593"/>
    <w:rsid w:val="0F507460"/>
    <w:rsid w:val="0F538BB6"/>
    <w:rsid w:val="0F56DCDC"/>
    <w:rsid w:val="0FE2B501"/>
    <w:rsid w:val="1048AFF8"/>
    <w:rsid w:val="105C9CC3"/>
    <w:rsid w:val="10AE6AF2"/>
    <w:rsid w:val="10FE720F"/>
    <w:rsid w:val="11088D8D"/>
    <w:rsid w:val="11AC2327"/>
    <w:rsid w:val="11E54B0C"/>
    <w:rsid w:val="124228C3"/>
    <w:rsid w:val="1252185A"/>
    <w:rsid w:val="129BF9B9"/>
    <w:rsid w:val="12B700A8"/>
    <w:rsid w:val="12C5325B"/>
    <w:rsid w:val="12C60358"/>
    <w:rsid w:val="12D300FA"/>
    <w:rsid w:val="12D32AE7"/>
    <w:rsid w:val="12F56EB1"/>
    <w:rsid w:val="13105563"/>
    <w:rsid w:val="1336CD60"/>
    <w:rsid w:val="1369E117"/>
    <w:rsid w:val="137B3E17"/>
    <w:rsid w:val="1393679B"/>
    <w:rsid w:val="1396EC87"/>
    <w:rsid w:val="13BAB698"/>
    <w:rsid w:val="13CC95BA"/>
    <w:rsid w:val="13DAB299"/>
    <w:rsid w:val="13DAC4E4"/>
    <w:rsid w:val="13DFBFB7"/>
    <w:rsid w:val="141113E2"/>
    <w:rsid w:val="1425399B"/>
    <w:rsid w:val="1441F6AF"/>
    <w:rsid w:val="1487F5CB"/>
    <w:rsid w:val="1498B6C5"/>
    <w:rsid w:val="14F56537"/>
    <w:rsid w:val="15064C6B"/>
    <w:rsid w:val="151913EA"/>
    <w:rsid w:val="15495896"/>
    <w:rsid w:val="157BCDE8"/>
    <w:rsid w:val="157F00D6"/>
    <w:rsid w:val="158FD4A7"/>
    <w:rsid w:val="15AD9340"/>
    <w:rsid w:val="164F2A08"/>
    <w:rsid w:val="165A6215"/>
    <w:rsid w:val="165E3CCD"/>
    <w:rsid w:val="1669A7F1"/>
    <w:rsid w:val="16B8A008"/>
    <w:rsid w:val="16FDB542"/>
    <w:rsid w:val="1725897D"/>
    <w:rsid w:val="1733636D"/>
    <w:rsid w:val="1734E38E"/>
    <w:rsid w:val="1735A1CC"/>
    <w:rsid w:val="173972B8"/>
    <w:rsid w:val="173B3F3F"/>
    <w:rsid w:val="1760ABF7"/>
    <w:rsid w:val="1765FC45"/>
    <w:rsid w:val="1818E587"/>
    <w:rsid w:val="18361774"/>
    <w:rsid w:val="183F74C6"/>
    <w:rsid w:val="18477FFF"/>
    <w:rsid w:val="1893C17A"/>
    <w:rsid w:val="18B7BA2B"/>
    <w:rsid w:val="18D15B2D"/>
    <w:rsid w:val="18ECB9DD"/>
    <w:rsid w:val="190DFD24"/>
    <w:rsid w:val="1936FF55"/>
    <w:rsid w:val="19509CAE"/>
    <w:rsid w:val="1970E3A2"/>
    <w:rsid w:val="1995DD8F"/>
    <w:rsid w:val="19BC703D"/>
    <w:rsid w:val="19C794B5"/>
    <w:rsid w:val="19E4E27E"/>
    <w:rsid w:val="1A0DC64D"/>
    <w:rsid w:val="1A1B704B"/>
    <w:rsid w:val="1A1FFDB3"/>
    <w:rsid w:val="1A2A4966"/>
    <w:rsid w:val="1A381D01"/>
    <w:rsid w:val="1AA1FE80"/>
    <w:rsid w:val="1AE5C8ED"/>
    <w:rsid w:val="1B68C8EF"/>
    <w:rsid w:val="1B71A564"/>
    <w:rsid w:val="1BBCA8E7"/>
    <w:rsid w:val="1BC1FBC3"/>
    <w:rsid w:val="1BCF19E1"/>
    <w:rsid w:val="1C11B824"/>
    <w:rsid w:val="1C14A6CA"/>
    <w:rsid w:val="1C28668B"/>
    <w:rsid w:val="1C5AE44A"/>
    <w:rsid w:val="1C5C9E2C"/>
    <w:rsid w:val="1C66355B"/>
    <w:rsid w:val="1C785996"/>
    <w:rsid w:val="1C8965E5"/>
    <w:rsid w:val="1CBCDECF"/>
    <w:rsid w:val="1CF2E5D1"/>
    <w:rsid w:val="1D9F2D32"/>
    <w:rsid w:val="1DCF6927"/>
    <w:rsid w:val="1DE3EE30"/>
    <w:rsid w:val="1DF5AF89"/>
    <w:rsid w:val="1DF6FFBF"/>
    <w:rsid w:val="1E282360"/>
    <w:rsid w:val="1E2C9587"/>
    <w:rsid w:val="1EC2322C"/>
    <w:rsid w:val="1F1220E7"/>
    <w:rsid w:val="1F33FE30"/>
    <w:rsid w:val="1F5BC734"/>
    <w:rsid w:val="1F6CFFF0"/>
    <w:rsid w:val="1F9BE394"/>
    <w:rsid w:val="1FE96C0A"/>
    <w:rsid w:val="20267514"/>
    <w:rsid w:val="203020BD"/>
    <w:rsid w:val="20A28BA9"/>
    <w:rsid w:val="20B34366"/>
    <w:rsid w:val="20E668D5"/>
    <w:rsid w:val="20ED63B7"/>
    <w:rsid w:val="21155830"/>
    <w:rsid w:val="2128155A"/>
    <w:rsid w:val="2137B3F5"/>
    <w:rsid w:val="215E7C54"/>
    <w:rsid w:val="21D21F7B"/>
    <w:rsid w:val="21E4B773"/>
    <w:rsid w:val="224D2249"/>
    <w:rsid w:val="22D38456"/>
    <w:rsid w:val="22D72FF5"/>
    <w:rsid w:val="22EE15F3"/>
    <w:rsid w:val="2300FF11"/>
    <w:rsid w:val="234DB8A4"/>
    <w:rsid w:val="236A9B57"/>
    <w:rsid w:val="23E1BF2A"/>
    <w:rsid w:val="23F6EABA"/>
    <w:rsid w:val="240A87A2"/>
    <w:rsid w:val="2413B3C5"/>
    <w:rsid w:val="24375298"/>
    <w:rsid w:val="24516183"/>
    <w:rsid w:val="246BFC77"/>
    <w:rsid w:val="248FC125"/>
    <w:rsid w:val="24D28AC6"/>
    <w:rsid w:val="24E4ABA1"/>
    <w:rsid w:val="24EEC730"/>
    <w:rsid w:val="2526FD7B"/>
    <w:rsid w:val="254B04AC"/>
    <w:rsid w:val="25B16FBA"/>
    <w:rsid w:val="25B43440"/>
    <w:rsid w:val="25E592B8"/>
    <w:rsid w:val="2607CCD8"/>
    <w:rsid w:val="264B4453"/>
    <w:rsid w:val="2653BC08"/>
    <w:rsid w:val="265816E7"/>
    <w:rsid w:val="26643E43"/>
    <w:rsid w:val="26856D75"/>
    <w:rsid w:val="269390B4"/>
    <w:rsid w:val="271733F5"/>
    <w:rsid w:val="271C78BD"/>
    <w:rsid w:val="272F1AE7"/>
    <w:rsid w:val="274F15D1"/>
    <w:rsid w:val="2770B54C"/>
    <w:rsid w:val="278E0ED2"/>
    <w:rsid w:val="2798452D"/>
    <w:rsid w:val="27B3B80B"/>
    <w:rsid w:val="27C7774D"/>
    <w:rsid w:val="27F29599"/>
    <w:rsid w:val="290C9F03"/>
    <w:rsid w:val="29299D7D"/>
    <w:rsid w:val="29374D44"/>
    <w:rsid w:val="293F6D9A"/>
    <w:rsid w:val="2966D50E"/>
    <w:rsid w:val="2971D1CE"/>
    <w:rsid w:val="29BC6A3F"/>
    <w:rsid w:val="29C8CD78"/>
    <w:rsid w:val="29CFD6B0"/>
    <w:rsid w:val="2A251DF9"/>
    <w:rsid w:val="2A73F0E8"/>
    <w:rsid w:val="2A79DA51"/>
    <w:rsid w:val="2A8950B7"/>
    <w:rsid w:val="2A9B1701"/>
    <w:rsid w:val="2AA84AE7"/>
    <w:rsid w:val="2ABC665A"/>
    <w:rsid w:val="2ADB3DFB"/>
    <w:rsid w:val="2AED371D"/>
    <w:rsid w:val="2B0DAB78"/>
    <w:rsid w:val="2B1B3B89"/>
    <w:rsid w:val="2B45438B"/>
    <w:rsid w:val="2B5111A0"/>
    <w:rsid w:val="2B5BCCCC"/>
    <w:rsid w:val="2B952F10"/>
    <w:rsid w:val="2C189421"/>
    <w:rsid w:val="2C38C778"/>
    <w:rsid w:val="2C687700"/>
    <w:rsid w:val="2C769FE7"/>
    <w:rsid w:val="2CB83984"/>
    <w:rsid w:val="2CD9C969"/>
    <w:rsid w:val="2CFDDEEE"/>
    <w:rsid w:val="2D14F06D"/>
    <w:rsid w:val="2D42B4A5"/>
    <w:rsid w:val="2D72FDE8"/>
    <w:rsid w:val="2DE2B511"/>
    <w:rsid w:val="2DED7A77"/>
    <w:rsid w:val="2DFB65B6"/>
    <w:rsid w:val="2E21A99C"/>
    <w:rsid w:val="2E435A6B"/>
    <w:rsid w:val="2E93E137"/>
    <w:rsid w:val="2EC41AD9"/>
    <w:rsid w:val="2ED94FE4"/>
    <w:rsid w:val="2F0B7C54"/>
    <w:rsid w:val="2F17ADD5"/>
    <w:rsid w:val="2F1A623A"/>
    <w:rsid w:val="2F1C7B85"/>
    <w:rsid w:val="2F2988FB"/>
    <w:rsid w:val="2F2F63DB"/>
    <w:rsid w:val="2F2FBC8D"/>
    <w:rsid w:val="2F3732A7"/>
    <w:rsid w:val="2F732AA8"/>
    <w:rsid w:val="2FBA743E"/>
    <w:rsid w:val="2FC4E4BF"/>
    <w:rsid w:val="300DAE85"/>
    <w:rsid w:val="301A4218"/>
    <w:rsid w:val="304FE079"/>
    <w:rsid w:val="307C93EF"/>
    <w:rsid w:val="307FD307"/>
    <w:rsid w:val="30DB84F6"/>
    <w:rsid w:val="30EBF59A"/>
    <w:rsid w:val="3102035E"/>
    <w:rsid w:val="31125B68"/>
    <w:rsid w:val="314E164D"/>
    <w:rsid w:val="31A91C96"/>
    <w:rsid w:val="31EC7902"/>
    <w:rsid w:val="31F9151B"/>
    <w:rsid w:val="322E1528"/>
    <w:rsid w:val="32394E79"/>
    <w:rsid w:val="324A04D3"/>
    <w:rsid w:val="324F2284"/>
    <w:rsid w:val="3284A78A"/>
    <w:rsid w:val="3292D873"/>
    <w:rsid w:val="329DEC7D"/>
    <w:rsid w:val="332B5907"/>
    <w:rsid w:val="33392BD3"/>
    <w:rsid w:val="3388527C"/>
    <w:rsid w:val="339398AA"/>
    <w:rsid w:val="339EE7C0"/>
    <w:rsid w:val="33A9FFE1"/>
    <w:rsid w:val="33B07935"/>
    <w:rsid w:val="33DC2DB5"/>
    <w:rsid w:val="33E82461"/>
    <w:rsid w:val="33F76522"/>
    <w:rsid w:val="33F8B290"/>
    <w:rsid w:val="33F8DA46"/>
    <w:rsid w:val="33FAE5CA"/>
    <w:rsid w:val="34305C73"/>
    <w:rsid w:val="344DACBA"/>
    <w:rsid w:val="348BDD19"/>
    <w:rsid w:val="349D319E"/>
    <w:rsid w:val="349F0F7E"/>
    <w:rsid w:val="34CAC131"/>
    <w:rsid w:val="3513DC89"/>
    <w:rsid w:val="3518F87B"/>
    <w:rsid w:val="35224A9C"/>
    <w:rsid w:val="355C6A53"/>
    <w:rsid w:val="3586EF59"/>
    <w:rsid w:val="3595DB21"/>
    <w:rsid w:val="35C07C01"/>
    <w:rsid w:val="35C8099A"/>
    <w:rsid w:val="362E4790"/>
    <w:rsid w:val="363347C6"/>
    <w:rsid w:val="363C08DC"/>
    <w:rsid w:val="36CCB7EA"/>
    <w:rsid w:val="36F13248"/>
    <w:rsid w:val="36F2923A"/>
    <w:rsid w:val="374E22A4"/>
    <w:rsid w:val="37710641"/>
    <w:rsid w:val="377B3460"/>
    <w:rsid w:val="3784BA05"/>
    <w:rsid w:val="37A2D6E8"/>
    <w:rsid w:val="37EC3520"/>
    <w:rsid w:val="37F18D4D"/>
    <w:rsid w:val="37FA7434"/>
    <w:rsid w:val="3835511C"/>
    <w:rsid w:val="383A88D7"/>
    <w:rsid w:val="383ACB16"/>
    <w:rsid w:val="383C12E7"/>
    <w:rsid w:val="3894C975"/>
    <w:rsid w:val="38E61ACC"/>
    <w:rsid w:val="38F45BE7"/>
    <w:rsid w:val="38FA2E37"/>
    <w:rsid w:val="39498A06"/>
    <w:rsid w:val="395613A0"/>
    <w:rsid w:val="398144F8"/>
    <w:rsid w:val="3990948D"/>
    <w:rsid w:val="39EA26A0"/>
    <w:rsid w:val="3A1EEDFF"/>
    <w:rsid w:val="3A247B35"/>
    <w:rsid w:val="3A88384B"/>
    <w:rsid w:val="3A98A692"/>
    <w:rsid w:val="3AB75583"/>
    <w:rsid w:val="3AE026EE"/>
    <w:rsid w:val="3AF701B6"/>
    <w:rsid w:val="3B1D520B"/>
    <w:rsid w:val="3B390F42"/>
    <w:rsid w:val="3B9EAA8F"/>
    <w:rsid w:val="3BD9868B"/>
    <w:rsid w:val="3BF2A193"/>
    <w:rsid w:val="3C1B9B7A"/>
    <w:rsid w:val="3C36A571"/>
    <w:rsid w:val="3C3E1E44"/>
    <w:rsid w:val="3C4AA151"/>
    <w:rsid w:val="3CACD6B7"/>
    <w:rsid w:val="3CDA3914"/>
    <w:rsid w:val="3D0978B1"/>
    <w:rsid w:val="3D51FC9F"/>
    <w:rsid w:val="3D5A2C03"/>
    <w:rsid w:val="3D755C60"/>
    <w:rsid w:val="3D91C49B"/>
    <w:rsid w:val="3DC272AB"/>
    <w:rsid w:val="3DD086A2"/>
    <w:rsid w:val="3E07D29C"/>
    <w:rsid w:val="3E2B9014"/>
    <w:rsid w:val="3E2F0392"/>
    <w:rsid w:val="3E4D6480"/>
    <w:rsid w:val="3E5AA8D0"/>
    <w:rsid w:val="3E5C9FF1"/>
    <w:rsid w:val="3E7C960C"/>
    <w:rsid w:val="3EE6A762"/>
    <w:rsid w:val="3EEE796A"/>
    <w:rsid w:val="3F489D41"/>
    <w:rsid w:val="3F7CAB86"/>
    <w:rsid w:val="3F9A4169"/>
    <w:rsid w:val="3FD131C0"/>
    <w:rsid w:val="40273AA4"/>
    <w:rsid w:val="40283D0E"/>
    <w:rsid w:val="40BA4E0C"/>
    <w:rsid w:val="40BD575B"/>
    <w:rsid w:val="40E84D35"/>
    <w:rsid w:val="41090121"/>
    <w:rsid w:val="411D4ACE"/>
    <w:rsid w:val="414F6872"/>
    <w:rsid w:val="416B2FEC"/>
    <w:rsid w:val="41723DED"/>
    <w:rsid w:val="4189B9C4"/>
    <w:rsid w:val="419CF45D"/>
    <w:rsid w:val="41AE77C4"/>
    <w:rsid w:val="41CC2FF5"/>
    <w:rsid w:val="42AFBF24"/>
    <w:rsid w:val="42F52EF4"/>
    <w:rsid w:val="43046130"/>
    <w:rsid w:val="43395F60"/>
    <w:rsid w:val="433FE0E4"/>
    <w:rsid w:val="43753AD4"/>
    <w:rsid w:val="438F3BBD"/>
    <w:rsid w:val="43B77841"/>
    <w:rsid w:val="440ED65A"/>
    <w:rsid w:val="4432DC57"/>
    <w:rsid w:val="446D49A4"/>
    <w:rsid w:val="4497B881"/>
    <w:rsid w:val="44AF9DBD"/>
    <w:rsid w:val="44BEAFCE"/>
    <w:rsid w:val="44CAD133"/>
    <w:rsid w:val="4510A3AD"/>
    <w:rsid w:val="457A4E72"/>
    <w:rsid w:val="4591A7E0"/>
    <w:rsid w:val="45CD2A75"/>
    <w:rsid w:val="45D756E1"/>
    <w:rsid w:val="45DDAC3E"/>
    <w:rsid w:val="45E58945"/>
    <w:rsid w:val="4640C372"/>
    <w:rsid w:val="465F962A"/>
    <w:rsid w:val="469280C5"/>
    <w:rsid w:val="4693A2E7"/>
    <w:rsid w:val="46C8A9A8"/>
    <w:rsid w:val="46D0681E"/>
    <w:rsid w:val="4717C785"/>
    <w:rsid w:val="4728DD63"/>
    <w:rsid w:val="472EA50E"/>
    <w:rsid w:val="473B9DD9"/>
    <w:rsid w:val="4742D936"/>
    <w:rsid w:val="47B39079"/>
    <w:rsid w:val="47BF4FDA"/>
    <w:rsid w:val="47BFCFFB"/>
    <w:rsid w:val="47F89F1A"/>
    <w:rsid w:val="480E3CA9"/>
    <w:rsid w:val="48198889"/>
    <w:rsid w:val="4820D4F9"/>
    <w:rsid w:val="484E0664"/>
    <w:rsid w:val="48509882"/>
    <w:rsid w:val="486AB1F7"/>
    <w:rsid w:val="48826CEF"/>
    <w:rsid w:val="4892C4C4"/>
    <w:rsid w:val="48B86CB0"/>
    <w:rsid w:val="48D41311"/>
    <w:rsid w:val="48E003B4"/>
    <w:rsid w:val="48F32D44"/>
    <w:rsid w:val="48F61D8C"/>
    <w:rsid w:val="49009376"/>
    <w:rsid w:val="49285CB3"/>
    <w:rsid w:val="495416D7"/>
    <w:rsid w:val="496C7379"/>
    <w:rsid w:val="49804425"/>
    <w:rsid w:val="4A004A6A"/>
    <w:rsid w:val="4A1C56FB"/>
    <w:rsid w:val="4A342137"/>
    <w:rsid w:val="4A3C0CDF"/>
    <w:rsid w:val="4A57D94B"/>
    <w:rsid w:val="4ABAB4D3"/>
    <w:rsid w:val="4AF1B12B"/>
    <w:rsid w:val="4AFCB5D4"/>
    <w:rsid w:val="4B153F9E"/>
    <w:rsid w:val="4B59E9DE"/>
    <w:rsid w:val="4B6FF363"/>
    <w:rsid w:val="4B879886"/>
    <w:rsid w:val="4B883944"/>
    <w:rsid w:val="4BE05C8D"/>
    <w:rsid w:val="4C0F5C17"/>
    <w:rsid w:val="4C2ACE06"/>
    <w:rsid w:val="4C383438"/>
    <w:rsid w:val="4C87561C"/>
    <w:rsid w:val="4CA4143B"/>
    <w:rsid w:val="4CC296C7"/>
    <w:rsid w:val="4D00BF00"/>
    <w:rsid w:val="4D03D269"/>
    <w:rsid w:val="4D85DE0C"/>
    <w:rsid w:val="4DAF1C32"/>
    <w:rsid w:val="4DD0F141"/>
    <w:rsid w:val="4E0548D2"/>
    <w:rsid w:val="4E0F13D9"/>
    <w:rsid w:val="4E10B5FF"/>
    <w:rsid w:val="4E1DF570"/>
    <w:rsid w:val="4E4ADA12"/>
    <w:rsid w:val="4EC965BB"/>
    <w:rsid w:val="4EE56A5F"/>
    <w:rsid w:val="4F2BA48E"/>
    <w:rsid w:val="4F741B93"/>
    <w:rsid w:val="4FA2D6A6"/>
    <w:rsid w:val="4FB3A9AC"/>
    <w:rsid w:val="4FBEF6DE"/>
    <w:rsid w:val="4FC20126"/>
    <w:rsid w:val="4FCE7D5B"/>
    <w:rsid w:val="500567A2"/>
    <w:rsid w:val="501285C0"/>
    <w:rsid w:val="50736E38"/>
    <w:rsid w:val="50737B9B"/>
    <w:rsid w:val="509C23F2"/>
    <w:rsid w:val="50C576DE"/>
    <w:rsid w:val="50EBA886"/>
    <w:rsid w:val="50EC78BC"/>
    <w:rsid w:val="510909FC"/>
    <w:rsid w:val="513CC805"/>
    <w:rsid w:val="5158F8FE"/>
    <w:rsid w:val="5177855E"/>
    <w:rsid w:val="517CC106"/>
    <w:rsid w:val="519934A0"/>
    <w:rsid w:val="51A3CAC6"/>
    <w:rsid w:val="51A709CE"/>
    <w:rsid w:val="51D52874"/>
    <w:rsid w:val="51F77AC8"/>
    <w:rsid w:val="52078ED8"/>
    <w:rsid w:val="5216A56F"/>
    <w:rsid w:val="52386677"/>
    <w:rsid w:val="523EA7E3"/>
    <w:rsid w:val="524A326E"/>
    <w:rsid w:val="524BA7CC"/>
    <w:rsid w:val="5263EC46"/>
    <w:rsid w:val="526F8B69"/>
    <w:rsid w:val="52766BCE"/>
    <w:rsid w:val="52892DF3"/>
    <w:rsid w:val="52A22EE6"/>
    <w:rsid w:val="52A3CC46"/>
    <w:rsid w:val="52AD9A1A"/>
    <w:rsid w:val="52B61166"/>
    <w:rsid w:val="52B72FD0"/>
    <w:rsid w:val="52BD57DC"/>
    <w:rsid w:val="52D75A6E"/>
    <w:rsid w:val="52FA2D62"/>
    <w:rsid w:val="52FC76A7"/>
    <w:rsid w:val="53089230"/>
    <w:rsid w:val="53184DEF"/>
    <w:rsid w:val="53264CFB"/>
    <w:rsid w:val="534A2682"/>
    <w:rsid w:val="5356B216"/>
    <w:rsid w:val="53E59DCF"/>
    <w:rsid w:val="53E87368"/>
    <w:rsid w:val="543DFF47"/>
    <w:rsid w:val="54509400"/>
    <w:rsid w:val="5494AADA"/>
    <w:rsid w:val="54AF2620"/>
    <w:rsid w:val="54B9B63A"/>
    <w:rsid w:val="54E2F9BC"/>
    <w:rsid w:val="54EC2531"/>
    <w:rsid w:val="54F770C7"/>
    <w:rsid w:val="55456D3D"/>
    <w:rsid w:val="55465872"/>
    <w:rsid w:val="558F3D0D"/>
    <w:rsid w:val="55CDAC86"/>
    <w:rsid w:val="55D9C8BF"/>
    <w:rsid w:val="55DB6D08"/>
    <w:rsid w:val="561E7672"/>
    <w:rsid w:val="562AC0CA"/>
    <w:rsid w:val="562C4E1A"/>
    <w:rsid w:val="56A1DAFB"/>
    <w:rsid w:val="56A81A92"/>
    <w:rsid w:val="56BB7DD0"/>
    <w:rsid w:val="56D81C30"/>
    <w:rsid w:val="56FDC7D8"/>
    <w:rsid w:val="572E017A"/>
    <w:rsid w:val="5762B120"/>
    <w:rsid w:val="57A59334"/>
    <w:rsid w:val="57CD1670"/>
    <w:rsid w:val="582E8435"/>
    <w:rsid w:val="58615FA4"/>
    <w:rsid w:val="586A1678"/>
    <w:rsid w:val="5882168A"/>
    <w:rsid w:val="58C9D1DB"/>
    <w:rsid w:val="5906B5A2"/>
    <w:rsid w:val="5959B406"/>
    <w:rsid w:val="599502C7"/>
    <w:rsid w:val="59A3D4CF"/>
    <w:rsid w:val="59CB0713"/>
    <w:rsid w:val="5A2804EF"/>
    <w:rsid w:val="5A539F07"/>
    <w:rsid w:val="5A567C77"/>
    <w:rsid w:val="5AAD7717"/>
    <w:rsid w:val="5AE28418"/>
    <w:rsid w:val="5AF9C0E4"/>
    <w:rsid w:val="5B14DF45"/>
    <w:rsid w:val="5B5007CF"/>
    <w:rsid w:val="5B91DB6D"/>
    <w:rsid w:val="5B9548C1"/>
    <w:rsid w:val="5B9C63CB"/>
    <w:rsid w:val="5B9E8E1A"/>
    <w:rsid w:val="5BBAF2C5"/>
    <w:rsid w:val="5BD03AF3"/>
    <w:rsid w:val="5BF56C78"/>
    <w:rsid w:val="5BFD7F4B"/>
    <w:rsid w:val="5C237827"/>
    <w:rsid w:val="5C9497A1"/>
    <w:rsid w:val="5CD0A9D9"/>
    <w:rsid w:val="5CD0EE53"/>
    <w:rsid w:val="5CF86AEA"/>
    <w:rsid w:val="5D3D879B"/>
    <w:rsid w:val="5D5783DE"/>
    <w:rsid w:val="5D5DCAA0"/>
    <w:rsid w:val="5D6678EE"/>
    <w:rsid w:val="5D78D69B"/>
    <w:rsid w:val="5D82AB1C"/>
    <w:rsid w:val="5D8A52D2"/>
    <w:rsid w:val="5D90E436"/>
    <w:rsid w:val="5DACF9FF"/>
    <w:rsid w:val="5DB70618"/>
    <w:rsid w:val="5DC7D99D"/>
    <w:rsid w:val="5DF61F18"/>
    <w:rsid w:val="5E1EADC9"/>
    <w:rsid w:val="5E31F8A1"/>
    <w:rsid w:val="5E3CABA6"/>
    <w:rsid w:val="5E4CB5E2"/>
    <w:rsid w:val="5E5B4FC0"/>
    <w:rsid w:val="5E6C6CE8"/>
    <w:rsid w:val="5E87A891"/>
    <w:rsid w:val="5EAE31CD"/>
    <w:rsid w:val="5EB3BD95"/>
    <w:rsid w:val="5EDC66A1"/>
    <w:rsid w:val="5F21C008"/>
    <w:rsid w:val="5F39135F"/>
    <w:rsid w:val="5F638C81"/>
    <w:rsid w:val="5F857635"/>
    <w:rsid w:val="5F8EEE17"/>
    <w:rsid w:val="5FB866CD"/>
    <w:rsid w:val="5FBE6616"/>
    <w:rsid w:val="5FEFD14F"/>
    <w:rsid w:val="5FF020BB"/>
    <w:rsid w:val="5FF6E398"/>
    <w:rsid w:val="5FFE0481"/>
    <w:rsid w:val="6035299C"/>
    <w:rsid w:val="604CB3F4"/>
    <w:rsid w:val="60599568"/>
    <w:rsid w:val="606D3BB5"/>
    <w:rsid w:val="607EA55C"/>
    <w:rsid w:val="60900977"/>
    <w:rsid w:val="60BD12DB"/>
    <w:rsid w:val="611D028B"/>
    <w:rsid w:val="615662C6"/>
    <w:rsid w:val="61A8556E"/>
    <w:rsid w:val="61EB2B99"/>
    <w:rsid w:val="620A3B3B"/>
    <w:rsid w:val="621803B8"/>
    <w:rsid w:val="622381A3"/>
    <w:rsid w:val="623772FB"/>
    <w:rsid w:val="6237B7DA"/>
    <w:rsid w:val="6272C35C"/>
    <w:rsid w:val="629B38A3"/>
    <w:rsid w:val="62B5E240"/>
    <w:rsid w:val="62C7F527"/>
    <w:rsid w:val="62CB881F"/>
    <w:rsid w:val="62EEBA3F"/>
    <w:rsid w:val="62EEE6BF"/>
    <w:rsid w:val="62FC50FB"/>
    <w:rsid w:val="634180A8"/>
    <w:rsid w:val="6353C1CB"/>
    <w:rsid w:val="637E3830"/>
    <w:rsid w:val="639662FC"/>
    <w:rsid w:val="63A12453"/>
    <w:rsid w:val="63C92DAD"/>
    <w:rsid w:val="63D0B3A6"/>
    <w:rsid w:val="641343F2"/>
    <w:rsid w:val="64287288"/>
    <w:rsid w:val="6446EF21"/>
    <w:rsid w:val="6454A421"/>
    <w:rsid w:val="646A06CB"/>
    <w:rsid w:val="6507C703"/>
    <w:rsid w:val="6532F5A3"/>
    <w:rsid w:val="6555298E"/>
    <w:rsid w:val="656BC4C2"/>
    <w:rsid w:val="65B2F7DA"/>
    <w:rsid w:val="65C9B0E1"/>
    <w:rsid w:val="66053911"/>
    <w:rsid w:val="662BF4CF"/>
    <w:rsid w:val="663F552B"/>
    <w:rsid w:val="66456A43"/>
    <w:rsid w:val="6649923C"/>
    <w:rsid w:val="67763B87"/>
    <w:rsid w:val="67816E01"/>
    <w:rsid w:val="6788C52F"/>
    <w:rsid w:val="679809FC"/>
    <w:rsid w:val="67B780E3"/>
    <w:rsid w:val="67C167A9"/>
    <w:rsid w:val="67DC3275"/>
    <w:rsid w:val="67E87E17"/>
    <w:rsid w:val="67F1E4CA"/>
    <w:rsid w:val="6805E726"/>
    <w:rsid w:val="6813ED1E"/>
    <w:rsid w:val="685A8C33"/>
    <w:rsid w:val="68912145"/>
    <w:rsid w:val="689223AF"/>
    <w:rsid w:val="689C8A09"/>
    <w:rsid w:val="68A1D1A2"/>
    <w:rsid w:val="68A2AAF0"/>
    <w:rsid w:val="68C3C888"/>
    <w:rsid w:val="68CD2BD7"/>
    <w:rsid w:val="68DD42C6"/>
    <w:rsid w:val="68F5DD2D"/>
    <w:rsid w:val="69170A98"/>
    <w:rsid w:val="69577AAC"/>
    <w:rsid w:val="6966CE8A"/>
    <w:rsid w:val="6973FD35"/>
    <w:rsid w:val="69859BC2"/>
    <w:rsid w:val="69A522E3"/>
    <w:rsid w:val="69C0C86C"/>
    <w:rsid w:val="6A3391BE"/>
    <w:rsid w:val="6A3F221E"/>
    <w:rsid w:val="6A4C6B0D"/>
    <w:rsid w:val="6A68C85B"/>
    <w:rsid w:val="6A779D46"/>
    <w:rsid w:val="6A85312B"/>
    <w:rsid w:val="6B032481"/>
    <w:rsid w:val="6B18E78B"/>
    <w:rsid w:val="6BB4EA08"/>
    <w:rsid w:val="6BD53B5B"/>
    <w:rsid w:val="6C078B9D"/>
    <w:rsid w:val="6C668146"/>
    <w:rsid w:val="6C703545"/>
    <w:rsid w:val="6C78BCFB"/>
    <w:rsid w:val="6CBD66B9"/>
    <w:rsid w:val="6CD21834"/>
    <w:rsid w:val="6D01FBFA"/>
    <w:rsid w:val="6D1B3EF3"/>
    <w:rsid w:val="6D1EE7B7"/>
    <w:rsid w:val="6D3F1662"/>
    <w:rsid w:val="6D65E25B"/>
    <w:rsid w:val="6D83C365"/>
    <w:rsid w:val="6D8474AA"/>
    <w:rsid w:val="6DB06185"/>
    <w:rsid w:val="6DB253B5"/>
    <w:rsid w:val="6DECE129"/>
    <w:rsid w:val="6E5AED46"/>
    <w:rsid w:val="6EA87F04"/>
    <w:rsid w:val="6EC86BFD"/>
    <w:rsid w:val="6FD4F7FF"/>
    <w:rsid w:val="6FEC69A6"/>
    <w:rsid w:val="6FF7CA90"/>
    <w:rsid w:val="70172C24"/>
    <w:rsid w:val="703566C5"/>
    <w:rsid w:val="70371C5A"/>
    <w:rsid w:val="704F9721"/>
    <w:rsid w:val="70B64ADB"/>
    <w:rsid w:val="70D3F557"/>
    <w:rsid w:val="70DB3427"/>
    <w:rsid w:val="7112A26C"/>
    <w:rsid w:val="711BA92A"/>
    <w:rsid w:val="712BF6ED"/>
    <w:rsid w:val="715D45BB"/>
    <w:rsid w:val="71835B6A"/>
    <w:rsid w:val="718C3516"/>
    <w:rsid w:val="71A28467"/>
    <w:rsid w:val="71B08DB0"/>
    <w:rsid w:val="71EBD5AD"/>
    <w:rsid w:val="71F7B17C"/>
    <w:rsid w:val="7228D20B"/>
    <w:rsid w:val="722F043E"/>
    <w:rsid w:val="727BDFDD"/>
    <w:rsid w:val="728AC4E6"/>
    <w:rsid w:val="72C1887D"/>
    <w:rsid w:val="731D6662"/>
    <w:rsid w:val="73709B70"/>
    <w:rsid w:val="7390B22D"/>
    <w:rsid w:val="7391FEF3"/>
    <w:rsid w:val="73945B8D"/>
    <w:rsid w:val="73A271B2"/>
    <w:rsid w:val="73B00B99"/>
    <w:rsid w:val="73BD5566"/>
    <w:rsid w:val="74116B0B"/>
    <w:rsid w:val="74200304"/>
    <w:rsid w:val="7444A33F"/>
    <w:rsid w:val="745CCE25"/>
    <w:rsid w:val="7469F8A0"/>
    <w:rsid w:val="746AA683"/>
    <w:rsid w:val="7477B44E"/>
    <w:rsid w:val="747FC253"/>
    <w:rsid w:val="7494E67D"/>
    <w:rsid w:val="74DC66BD"/>
    <w:rsid w:val="7510D86D"/>
    <w:rsid w:val="75210915"/>
    <w:rsid w:val="75322446"/>
    <w:rsid w:val="75423841"/>
    <w:rsid w:val="755A3C57"/>
    <w:rsid w:val="7569B975"/>
    <w:rsid w:val="75ABFCAE"/>
    <w:rsid w:val="75F89D15"/>
    <w:rsid w:val="7630E3B9"/>
    <w:rsid w:val="76868375"/>
    <w:rsid w:val="7699C17E"/>
    <w:rsid w:val="76C22139"/>
    <w:rsid w:val="76DF257A"/>
    <w:rsid w:val="76E952D4"/>
    <w:rsid w:val="76EE0409"/>
    <w:rsid w:val="76F60CB8"/>
    <w:rsid w:val="7708ABBF"/>
    <w:rsid w:val="770FA12D"/>
    <w:rsid w:val="7721008D"/>
    <w:rsid w:val="7738B04E"/>
    <w:rsid w:val="7762281D"/>
    <w:rsid w:val="77721C2D"/>
    <w:rsid w:val="77B41CF9"/>
    <w:rsid w:val="77F62AEE"/>
    <w:rsid w:val="7807ABAA"/>
    <w:rsid w:val="780F2605"/>
    <w:rsid w:val="781BBB47"/>
    <w:rsid w:val="783B9002"/>
    <w:rsid w:val="7856E92E"/>
    <w:rsid w:val="78A0442D"/>
    <w:rsid w:val="78CB62A7"/>
    <w:rsid w:val="78D46B34"/>
    <w:rsid w:val="791F4937"/>
    <w:rsid w:val="793080EA"/>
    <w:rsid w:val="793D8BC3"/>
    <w:rsid w:val="794DC06E"/>
    <w:rsid w:val="795C639F"/>
    <w:rsid w:val="799883D9"/>
    <w:rsid w:val="79F9C1FB"/>
    <w:rsid w:val="79FAFFAB"/>
    <w:rsid w:val="7A090816"/>
    <w:rsid w:val="7A216968"/>
    <w:rsid w:val="7A305A06"/>
    <w:rsid w:val="7A36818E"/>
    <w:rsid w:val="7A5CE413"/>
    <w:rsid w:val="7ABB1998"/>
    <w:rsid w:val="7ACAF898"/>
    <w:rsid w:val="7AF9D22F"/>
    <w:rsid w:val="7B4BE603"/>
    <w:rsid w:val="7B6F6F5D"/>
    <w:rsid w:val="7B95F4EE"/>
    <w:rsid w:val="7BA9CD23"/>
    <w:rsid w:val="7C0215D5"/>
    <w:rsid w:val="7C0DB952"/>
    <w:rsid w:val="7C1BDF8C"/>
    <w:rsid w:val="7C1C7F5A"/>
    <w:rsid w:val="7C519ED8"/>
    <w:rsid w:val="7C6BB6B6"/>
    <w:rsid w:val="7C8B4AA6"/>
    <w:rsid w:val="7C95A290"/>
    <w:rsid w:val="7C979BB9"/>
    <w:rsid w:val="7CAFB676"/>
    <w:rsid w:val="7CC534A0"/>
    <w:rsid w:val="7CCE5045"/>
    <w:rsid w:val="7D0A4DA8"/>
    <w:rsid w:val="7D13D78C"/>
    <w:rsid w:val="7D272E50"/>
    <w:rsid w:val="7D526382"/>
    <w:rsid w:val="7D87D639"/>
    <w:rsid w:val="7D93BB55"/>
    <w:rsid w:val="7D94AEA2"/>
    <w:rsid w:val="7DDD61CF"/>
    <w:rsid w:val="7E3D5268"/>
    <w:rsid w:val="7E4E087C"/>
    <w:rsid w:val="7E6A20A6"/>
    <w:rsid w:val="7EAD4D53"/>
    <w:rsid w:val="7EB9F065"/>
    <w:rsid w:val="7EE16DE5"/>
    <w:rsid w:val="7F42D212"/>
    <w:rsid w:val="7F8B1DDA"/>
    <w:rsid w:val="7F8E8ABB"/>
    <w:rsid w:val="7FDCBE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2C079F"/>
  <w15:chartTrackingRefBased/>
  <w15:docId w15:val="{34A83252-4C9B-43F8-AB34-FCBC070D8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1" w:unhideWhenUsed="1" w:qFormat="1"/>
    <w:lsdException w:name="toc 5" w:semiHidden="1" w:uiPriority="1"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357"/>
    <w:pPr>
      <w:widowControl w:val="0"/>
      <w:autoSpaceDE w:val="0"/>
      <w:autoSpaceDN w:val="0"/>
      <w:spacing w:after="0" w:line="240" w:lineRule="auto"/>
    </w:pPr>
    <w:rPr>
      <w:rFonts w:ascii="Calibri" w:eastAsia="Calibri" w:hAnsi="Calibri" w:cs="Calibri"/>
      <w:lang w:val="en-US"/>
    </w:rPr>
  </w:style>
  <w:style w:type="paragraph" w:styleId="Heading1">
    <w:name w:val="heading 1"/>
    <w:basedOn w:val="Normal"/>
    <w:link w:val="Heading1Char"/>
    <w:uiPriority w:val="9"/>
    <w:qFormat/>
    <w:rsid w:val="00983357"/>
    <w:pPr>
      <w:spacing w:before="16"/>
      <w:ind w:left="140"/>
      <w:outlineLvl w:val="0"/>
    </w:pPr>
    <w:rPr>
      <w:b/>
      <w:bCs/>
      <w:sz w:val="28"/>
      <w:szCs w:val="28"/>
    </w:rPr>
  </w:style>
  <w:style w:type="paragraph" w:styleId="Heading2">
    <w:name w:val="heading 2"/>
    <w:basedOn w:val="Normal"/>
    <w:link w:val="Heading2Char"/>
    <w:uiPriority w:val="9"/>
    <w:unhideWhenUsed/>
    <w:qFormat/>
    <w:rsid w:val="00983357"/>
    <w:pPr>
      <w:spacing w:before="28"/>
      <w:ind w:left="140"/>
      <w:outlineLvl w:val="1"/>
    </w:pPr>
    <w:rPr>
      <w:b/>
      <w:bCs/>
      <w:sz w:val="24"/>
      <w:szCs w:val="24"/>
    </w:rPr>
  </w:style>
  <w:style w:type="paragraph" w:styleId="Heading3">
    <w:name w:val="heading 3"/>
    <w:basedOn w:val="Normal"/>
    <w:link w:val="Heading3Char"/>
    <w:uiPriority w:val="9"/>
    <w:unhideWhenUsed/>
    <w:qFormat/>
    <w:rsid w:val="00983357"/>
    <w:pPr>
      <w:ind w:left="139"/>
      <w:outlineLvl w:val="2"/>
    </w:pPr>
    <w:rPr>
      <w:b/>
      <w:bCs/>
    </w:rPr>
  </w:style>
  <w:style w:type="paragraph" w:styleId="Heading4">
    <w:name w:val="heading 4"/>
    <w:basedOn w:val="Normal"/>
    <w:link w:val="Heading4Char"/>
    <w:uiPriority w:val="9"/>
    <w:unhideWhenUsed/>
    <w:qFormat/>
    <w:rsid w:val="00983357"/>
    <w:pPr>
      <w:spacing w:before="120"/>
      <w:ind w:left="140"/>
      <w:outlineLvl w:val="3"/>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3357"/>
    <w:rPr>
      <w:rFonts w:ascii="Calibri" w:eastAsia="Calibri" w:hAnsi="Calibri" w:cs="Calibri"/>
      <w:b/>
      <w:bCs/>
      <w:sz w:val="28"/>
      <w:szCs w:val="28"/>
      <w:lang w:val="en-US"/>
    </w:rPr>
  </w:style>
  <w:style w:type="character" w:customStyle="1" w:styleId="Heading2Char">
    <w:name w:val="Heading 2 Char"/>
    <w:basedOn w:val="DefaultParagraphFont"/>
    <w:link w:val="Heading2"/>
    <w:uiPriority w:val="9"/>
    <w:rsid w:val="00983357"/>
    <w:rPr>
      <w:rFonts w:ascii="Calibri" w:eastAsia="Calibri" w:hAnsi="Calibri" w:cs="Calibri"/>
      <w:b/>
      <w:bCs/>
      <w:sz w:val="24"/>
      <w:szCs w:val="24"/>
      <w:lang w:val="en-US"/>
    </w:rPr>
  </w:style>
  <w:style w:type="character" w:customStyle="1" w:styleId="Heading3Char">
    <w:name w:val="Heading 3 Char"/>
    <w:basedOn w:val="DefaultParagraphFont"/>
    <w:link w:val="Heading3"/>
    <w:uiPriority w:val="9"/>
    <w:rsid w:val="00983357"/>
    <w:rPr>
      <w:rFonts w:ascii="Calibri" w:eastAsia="Calibri" w:hAnsi="Calibri" w:cs="Calibri"/>
      <w:b/>
      <w:bCs/>
      <w:lang w:val="en-US"/>
    </w:rPr>
  </w:style>
  <w:style w:type="character" w:customStyle="1" w:styleId="Heading4Char">
    <w:name w:val="Heading 4 Char"/>
    <w:basedOn w:val="DefaultParagraphFont"/>
    <w:link w:val="Heading4"/>
    <w:uiPriority w:val="9"/>
    <w:rsid w:val="00983357"/>
    <w:rPr>
      <w:rFonts w:ascii="Calibri" w:eastAsia="Calibri" w:hAnsi="Calibri" w:cs="Calibri"/>
      <w:b/>
      <w:bCs/>
      <w:i/>
      <w:lang w:val="en-US"/>
    </w:rPr>
  </w:style>
  <w:style w:type="paragraph" w:styleId="TOC1">
    <w:name w:val="toc 1"/>
    <w:basedOn w:val="Normal"/>
    <w:uiPriority w:val="1"/>
    <w:qFormat/>
    <w:rsid w:val="00983357"/>
    <w:pPr>
      <w:spacing w:before="195"/>
      <w:ind w:right="1580"/>
      <w:jc w:val="right"/>
    </w:pPr>
  </w:style>
  <w:style w:type="paragraph" w:styleId="TOC2">
    <w:name w:val="toc 2"/>
    <w:basedOn w:val="Normal"/>
    <w:uiPriority w:val="1"/>
    <w:qFormat/>
    <w:rsid w:val="00983357"/>
    <w:pPr>
      <w:ind w:left="680" w:hanging="540"/>
    </w:pPr>
  </w:style>
  <w:style w:type="paragraph" w:styleId="TOC3">
    <w:name w:val="toc 3"/>
    <w:basedOn w:val="Normal"/>
    <w:uiPriority w:val="1"/>
    <w:qFormat/>
    <w:rsid w:val="00983357"/>
    <w:pPr>
      <w:ind w:left="359"/>
    </w:pPr>
  </w:style>
  <w:style w:type="paragraph" w:styleId="TOC4">
    <w:name w:val="toc 4"/>
    <w:basedOn w:val="Normal"/>
    <w:uiPriority w:val="1"/>
    <w:qFormat/>
    <w:rsid w:val="00983357"/>
    <w:pPr>
      <w:spacing w:before="99"/>
      <w:ind w:left="580"/>
    </w:pPr>
  </w:style>
  <w:style w:type="paragraph" w:styleId="TOC5">
    <w:name w:val="toc 5"/>
    <w:basedOn w:val="Normal"/>
    <w:uiPriority w:val="1"/>
    <w:qFormat/>
    <w:rsid w:val="00983357"/>
    <w:pPr>
      <w:spacing w:before="138"/>
      <w:ind w:left="10116" w:right="139" w:hanging="160"/>
      <w:jc w:val="right"/>
    </w:pPr>
  </w:style>
  <w:style w:type="paragraph" w:styleId="BodyText">
    <w:name w:val="Body Text"/>
    <w:basedOn w:val="Normal"/>
    <w:link w:val="BodyTextChar"/>
    <w:uiPriority w:val="1"/>
    <w:qFormat/>
    <w:rsid w:val="00983357"/>
  </w:style>
  <w:style w:type="character" w:customStyle="1" w:styleId="BodyTextChar">
    <w:name w:val="Body Text Char"/>
    <w:basedOn w:val="DefaultParagraphFont"/>
    <w:link w:val="BodyText"/>
    <w:uiPriority w:val="1"/>
    <w:rsid w:val="00983357"/>
    <w:rPr>
      <w:rFonts w:ascii="Calibri" w:eastAsia="Calibri" w:hAnsi="Calibri" w:cs="Calibri"/>
      <w:lang w:val="en-US"/>
    </w:rPr>
  </w:style>
  <w:style w:type="paragraph" w:styleId="ListParagraph">
    <w:name w:val="List Paragraph"/>
    <w:aliases w:val="List Paragraph1,Numbered paragraph,NEW INDENT,Heading II,Liste 1,Ha,Dot pt,F5 List Paragraph,No Spacing1,List bullet,List Paragraph Char Char Char,Indicator Text,Numbered Para 1,List Paragraph12,Bullet Points,MAIN CONTENT,Bullet 1,Bullets"/>
    <w:basedOn w:val="Normal"/>
    <w:link w:val="ListParagraphChar"/>
    <w:uiPriority w:val="1"/>
    <w:qFormat/>
    <w:rsid w:val="00983357"/>
    <w:pPr>
      <w:ind w:left="566" w:hanging="360"/>
    </w:pPr>
  </w:style>
  <w:style w:type="paragraph" w:customStyle="1" w:styleId="TableParagraph">
    <w:name w:val="Table Paragraph"/>
    <w:basedOn w:val="Normal"/>
    <w:uiPriority w:val="1"/>
    <w:qFormat/>
    <w:rsid w:val="00983357"/>
  </w:style>
  <w:style w:type="character" w:styleId="CommentReference">
    <w:name w:val="annotation reference"/>
    <w:basedOn w:val="DefaultParagraphFont"/>
    <w:uiPriority w:val="99"/>
    <w:semiHidden/>
    <w:unhideWhenUsed/>
    <w:rsid w:val="002227D1"/>
    <w:rPr>
      <w:sz w:val="16"/>
      <w:szCs w:val="16"/>
    </w:rPr>
  </w:style>
  <w:style w:type="paragraph" w:styleId="CommentText">
    <w:name w:val="annotation text"/>
    <w:basedOn w:val="Normal"/>
    <w:link w:val="CommentTextChar"/>
    <w:uiPriority w:val="99"/>
    <w:unhideWhenUsed/>
    <w:rsid w:val="002227D1"/>
    <w:rPr>
      <w:sz w:val="20"/>
      <w:szCs w:val="20"/>
    </w:rPr>
  </w:style>
  <w:style w:type="character" w:customStyle="1" w:styleId="CommentTextChar">
    <w:name w:val="Comment Text Char"/>
    <w:basedOn w:val="DefaultParagraphFont"/>
    <w:link w:val="CommentText"/>
    <w:uiPriority w:val="99"/>
    <w:rsid w:val="002227D1"/>
    <w:rPr>
      <w:rFonts w:ascii="Calibri" w:eastAsia="Calibri" w:hAnsi="Calibri" w:cs="Calibri"/>
      <w:sz w:val="20"/>
      <w:szCs w:val="20"/>
      <w:lang w:val="en-US"/>
    </w:rPr>
  </w:style>
  <w:style w:type="paragraph" w:styleId="CommentSubject">
    <w:name w:val="annotation subject"/>
    <w:basedOn w:val="CommentText"/>
    <w:next w:val="CommentText"/>
    <w:link w:val="CommentSubjectChar"/>
    <w:uiPriority w:val="99"/>
    <w:semiHidden/>
    <w:unhideWhenUsed/>
    <w:rsid w:val="002227D1"/>
    <w:rPr>
      <w:b/>
      <w:bCs/>
    </w:rPr>
  </w:style>
  <w:style w:type="character" w:customStyle="1" w:styleId="CommentSubjectChar">
    <w:name w:val="Comment Subject Char"/>
    <w:basedOn w:val="CommentTextChar"/>
    <w:link w:val="CommentSubject"/>
    <w:uiPriority w:val="99"/>
    <w:semiHidden/>
    <w:rsid w:val="002227D1"/>
    <w:rPr>
      <w:rFonts w:ascii="Calibri" w:eastAsia="Calibri" w:hAnsi="Calibri" w:cs="Calibri"/>
      <w:b/>
      <w:bCs/>
      <w:sz w:val="20"/>
      <w:szCs w:val="20"/>
      <w:lang w:val="en-US"/>
    </w:rPr>
  </w:style>
  <w:style w:type="paragraph" w:styleId="BalloonText">
    <w:name w:val="Balloon Text"/>
    <w:basedOn w:val="Normal"/>
    <w:link w:val="BalloonTextChar"/>
    <w:uiPriority w:val="99"/>
    <w:semiHidden/>
    <w:unhideWhenUsed/>
    <w:rsid w:val="002227D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27D1"/>
    <w:rPr>
      <w:rFonts w:ascii="Segoe UI" w:eastAsia="Calibri" w:hAnsi="Segoe UI" w:cs="Segoe UI"/>
      <w:sz w:val="18"/>
      <w:szCs w:val="18"/>
      <w:lang w:val="en-US"/>
    </w:rPr>
  </w:style>
  <w:style w:type="character" w:customStyle="1" w:styleId="normaltextrun">
    <w:name w:val="normaltextrun"/>
    <w:basedOn w:val="DefaultParagraphFont"/>
    <w:rsid w:val="008C4456"/>
  </w:style>
  <w:style w:type="character" w:customStyle="1" w:styleId="eop">
    <w:name w:val="eop"/>
    <w:basedOn w:val="DefaultParagraphFont"/>
    <w:rsid w:val="008C4456"/>
  </w:style>
  <w:style w:type="paragraph" w:customStyle="1" w:styleId="SESPbodynumbered">
    <w:name w:val="SESP body numbered"/>
    <w:basedOn w:val="Normal"/>
    <w:qFormat/>
    <w:rsid w:val="00464C4D"/>
    <w:pPr>
      <w:widowControl/>
      <w:numPr>
        <w:numId w:val="5"/>
      </w:numPr>
      <w:tabs>
        <w:tab w:val="left" w:pos="360"/>
      </w:tabs>
      <w:autoSpaceDE/>
      <w:autoSpaceDN/>
      <w:spacing w:before="120" w:after="120" w:line="264" w:lineRule="auto"/>
    </w:pPr>
    <w:rPr>
      <w:rFonts w:eastAsia="MS Mincho" w:cs="Times New Roman"/>
      <w:sz w:val="20"/>
      <w:szCs w:val="20"/>
      <w:lang w:eastAsia="ja-JP"/>
    </w:rPr>
  </w:style>
  <w:style w:type="paragraph" w:styleId="Revision">
    <w:name w:val="Revision"/>
    <w:hidden/>
    <w:uiPriority w:val="99"/>
    <w:semiHidden/>
    <w:rsid w:val="00073B19"/>
    <w:pPr>
      <w:spacing w:after="0" w:line="240" w:lineRule="auto"/>
    </w:pPr>
    <w:rPr>
      <w:rFonts w:ascii="Calibri" w:eastAsia="Calibri" w:hAnsi="Calibri" w:cs="Calibri"/>
      <w:lang w:val="en-US"/>
    </w:rPr>
  </w:style>
  <w:style w:type="paragraph" w:styleId="Header">
    <w:name w:val="header"/>
    <w:basedOn w:val="Normal"/>
    <w:link w:val="HeaderChar"/>
    <w:uiPriority w:val="99"/>
    <w:unhideWhenUsed/>
    <w:rsid w:val="00160563"/>
    <w:pPr>
      <w:tabs>
        <w:tab w:val="center" w:pos="4513"/>
        <w:tab w:val="right" w:pos="9026"/>
      </w:tabs>
    </w:pPr>
  </w:style>
  <w:style w:type="character" w:customStyle="1" w:styleId="HeaderChar">
    <w:name w:val="Header Char"/>
    <w:basedOn w:val="DefaultParagraphFont"/>
    <w:link w:val="Header"/>
    <w:uiPriority w:val="99"/>
    <w:rsid w:val="00160563"/>
    <w:rPr>
      <w:rFonts w:ascii="Calibri" w:eastAsia="Calibri" w:hAnsi="Calibri" w:cs="Calibri"/>
      <w:lang w:val="en-US"/>
    </w:rPr>
  </w:style>
  <w:style w:type="paragraph" w:styleId="Footer">
    <w:name w:val="footer"/>
    <w:basedOn w:val="Normal"/>
    <w:link w:val="FooterChar"/>
    <w:uiPriority w:val="99"/>
    <w:unhideWhenUsed/>
    <w:rsid w:val="00160563"/>
    <w:pPr>
      <w:tabs>
        <w:tab w:val="center" w:pos="4513"/>
        <w:tab w:val="right" w:pos="9026"/>
      </w:tabs>
    </w:pPr>
  </w:style>
  <w:style w:type="character" w:customStyle="1" w:styleId="FooterChar">
    <w:name w:val="Footer Char"/>
    <w:basedOn w:val="DefaultParagraphFont"/>
    <w:link w:val="Footer"/>
    <w:uiPriority w:val="99"/>
    <w:rsid w:val="00160563"/>
    <w:rPr>
      <w:rFonts w:ascii="Calibri" w:eastAsia="Calibri" w:hAnsi="Calibri" w:cs="Calibri"/>
      <w:lang w:val="en-US"/>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basedOn w:val="Normal"/>
    <w:link w:val="FootnoteTextChar"/>
    <w:uiPriority w:val="99"/>
    <w:semiHidden/>
    <w:unhideWhenUsed/>
    <w:rsid w:val="00765DC2"/>
    <w:rPr>
      <w:sz w:val="20"/>
      <w:szCs w:val="20"/>
    </w:rPr>
  </w:style>
  <w:style w:type="character" w:customStyle="1" w:styleId="FootnoteTextChar">
    <w:name w:val="Footnote Text Char"/>
    <w:basedOn w:val="DefaultParagraphFont"/>
    <w:link w:val="FootnoteText"/>
    <w:uiPriority w:val="99"/>
    <w:semiHidden/>
    <w:rsid w:val="00765DC2"/>
    <w:rPr>
      <w:rFonts w:ascii="Calibri" w:eastAsia="Calibri" w:hAnsi="Calibri" w:cs="Calibri"/>
      <w:sz w:val="20"/>
      <w:szCs w:val="20"/>
      <w:lang w:val="en-US"/>
    </w:rPr>
  </w:style>
  <w:style w:type="character" w:styleId="FootnoteReference">
    <w:name w:val="footnote reference"/>
    <w:basedOn w:val="DefaultParagraphFont"/>
    <w:uiPriority w:val="99"/>
    <w:semiHidden/>
    <w:unhideWhenUsed/>
    <w:rsid w:val="00765DC2"/>
    <w:rPr>
      <w:vertAlign w:val="superscript"/>
    </w:rPr>
  </w:style>
  <w:style w:type="character" w:customStyle="1" w:styleId="ListParagraphChar">
    <w:name w:val="List Paragraph Char"/>
    <w:aliases w:val="List Paragraph1 Char,Numbered paragraph Char,NEW INDENT Char,Heading II Char,Liste 1 Char,Ha Char,Dot pt Char,F5 List Paragraph Char,No Spacing1 Char,List bullet Char,List Paragraph Char Char Char Char,Indicator Text Char"/>
    <w:basedOn w:val="DefaultParagraphFont"/>
    <w:link w:val="ListParagraph"/>
    <w:uiPriority w:val="1"/>
    <w:qFormat/>
    <w:locked/>
    <w:rsid w:val="00F37734"/>
    <w:rPr>
      <w:rFonts w:ascii="Calibri" w:eastAsia="Calibri" w:hAnsi="Calibri" w:cs="Calibri"/>
      <w:lang w:val="en-US"/>
    </w:rPr>
  </w:style>
  <w:style w:type="character" w:styleId="UnresolvedMention">
    <w:name w:val="Unresolved Mention"/>
    <w:basedOn w:val="DefaultParagraphFont"/>
    <w:uiPriority w:val="99"/>
    <w:unhideWhenUsed/>
    <w:rsid w:val="00987EDE"/>
    <w:rPr>
      <w:color w:val="605E5C"/>
      <w:shd w:val="clear" w:color="auto" w:fill="E1DFDD"/>
    </w:rPr>
  </w:style>
  <w:style w:type="character" w:styleId="Mention">
    <w:name w:val="Mention"/>
    <w:basedOn w:val="DefaultParagraphFont"/>
    <w:uiPriority w:val="99"/>
    <w:unhideWhenUsed/>
    <w:rsid w:val="00987ED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32133">
      <w:bodyDiv w:val="1"/>
      <w:marLeft w:val="0"/>
      <w:marRight w:val="0"/>
      <w:marTop w:val="0"/>
      <w:marBottom w:val="0"/>
      <w:divBdr>
        <w:top w:val="none" w:sz="0" w:space="0" w:color="auto"/>
        <w:left w:val="none" w:sz="0" w:space="0" w:color="auto"/>
        <w:bottom w:val="none" w:sz="0" w:space="0" w:color="auto"/>
        <w:right w:val="none" w:sz="0" w:space="0" w:color="auto"/>
      </w:divBdr>
    </w:div>
    <w:div w:id="31734460">
      <w:bodyDiv w:val="1"/>
      <w:marLeft w:val="0"/>
      <w:marRight w:val="0"/>
      <w:marTop w:val="0"/>
      <w:marBottom w:val="0"/>
      <w:divBdr>
        <w:top w:val="none" w:sz="0" w:space="0" w:color="auto"/>
        <w:left w:val="none" w:sz="0" w:space="0" w:color="auto"/>
        <w:bottom w:val="none" w:sz="0" w:space="0" w:color="auto"/>
        <w:right w:val="none" w:sz="0" w:space="0" w:color="auto"/>
      </w:divBdr>
    </w:div>
    <w:div w:id="37828147">
      <w:bodyDiv w:val="1"/>
      <w:marLeft w:val="0"/>
      <w:marRight w:val="0"/>
      <w:marTop w:val="0"/>
      <w:marBottom w:val="0"/>
      <w:divBdr>
        <w:top w:val="none" w:sz="0" w:space="0" w:color="auto"/>
        <w:left w:val="none" w:sz="0" w:space="0" w:color="auto"/>
        <w:bottom w:val="none" w:sz="0" w:space="0" w:color="auto"/>
        <w:right w:val="none" w:sz="0" w:space="0" w:color="auto"/>
      </w:divBdr>
    </w:div>
    <w:div w:id="61830464">
      <w:bodyDiv w:val="1"/>
      <w:marLeft w:val="0"/>
      <w:marRight w:val="0"/>
      <w:marTop w:val="0"/>
      <w:marBottom w:val="0"/>
      <w:divBdr>
        <w:top w:val="none" w:sz="0" w:space="0" w:color="auto"/>
        <w:left w:val="none" w:sz="0" w:space="0" w:color="auto"/>
        <w:bottom w:val="none" w:sz="0" w:space="0" w:color="auto"/>
        <w:right w:val="none" w:sz="0" w:space="0" w:color="auto"/>
      </w:divBdr>
    </w:div>
    <w:div w:id="130366319">
      <w:bodyDiv w:val="1"/>
      <w:marLeft w:val="0"/>
      <w:marRight w:val="0"/>
      <w:marTop w:val="0"/>
      <w:marBottom w:val="0"/>
      <w:divBdr>
        <w:top w:val="none" w:sz="0" w:space="0" w:color="auto"/>
        <w:left w:val="none" w:sz="0" w:space="0" w:color="auto"/>
        <w:bottom w:val="none" w:sz="0" w:space="0" w:color="auto"/>
        <w:right w:val="none" w:sz="0" w:space="0" w:color="auto"/>
      </w:divBdr>
    </w:div>
    <w:div w:id="133913032">
      <w:bodyDiv w:val="1"/>
      <w:marLeft w:val="0"/>
      <w:marRight w:val="0"/>
      <w:marTop w:val="0"/>
      <w:marBottom w:val="0"/>
      <w:divBdr>
        <w:top w:val="none" w:sz="0" w:space="0" w:color="auto"/>
        <w:left w:val="none" w:sz="0" w:space="0" w:color="auto"/>
        <w:bottom w:val="none" w:sz="0" w:space="0" w:color="auto"/>
        <w:right w:val="none" w:sz="0" w:space="0" w:color="auto"/>
      </w:divBdr>
    </w:div>
    <w:div w:id="177040945">
      <w:bodyDiv w:val="1"/>
      <w:marLeft w:val="0"/>
      <w:marRight w:val="0"/>
      <w:marTop w:val="0"/>
      <w:marBottom w:val="0"/>
      <w:divBdr>
        <w:top w:val="none" w:sz="0" w:space="0" w:color="auto"/>
        <w:left w:val="none" w:sz="0" w:space="0" w:color="auto"/>
        <w:bottom w:val="none" w:sz="0" w:space="0" w:color="auto"/>
        <w:right w:val="none" w:sz="0" w:space="0" w:color="auto"/>
      </w:divBdr>
    </w:div>
    <w:div w:id="224489519">
      <w:bodyDiv w:val="1"/>
      <w:marLeft w:val="0"/>
      <w:marRight w:val="0"/>
      <w:marTop w:val="0"/>
      <w:marBottom w:val="0"/>
      <w:divBdr>
        <w:top w:val="none" w:sz="0" w:space="0" w:color="auto"/>
        <w:left w:val="none" w:sz="0" w:space="0" w:color="auto"/>
        <w:bottom w:val="none" w:sz="0" w:space="0" w:color="auto"/>
        <w:right w:val="none" w:sz="0" w:space="0" w:color="auto"/>
      </w:divBdr>
    </w:div>
    <w:div w:id="226765895">
      <w:bodyDiv w:val="1"/>
      <w:marLeft w:val="0"/>
      <w:marRight w:val="0"/>
      <w:marTop w:val="0"/>
      <w:marBottom w:val="0"/>
      <w:divBdr>
        <w:top w:val="none" w:sz="0" w:space="0" w:color="auto"/>
        <w:left w:val="none" w:sz="0" w:space="0" w:color="auto"/>
        <w:bottom w:val="none" w:sz="0" w:space="0" w:color="auto"/>
        <w:right w:val="none" w:sz="0" w:space="0" w:color="auto"/>
      </w:divBdr>
    </w:div>
    <w:div w:id="239875369">
      <w:bodyDiv w:val="1"/>
      <w:marLeft w:val="0"/>
      <w:marRight w:val="0"/>
      <w:marTop w:val="0"/>
      <w:marBottom w:val="0"/>
      <w:divBdr>
        <w:top w:val="none" w:sz="0" w:space="0" w:color="auto"/>
        <w:left w:val="none" w:sz="0" w:space="0" w:color="auto"/>
        <w:bottom w:val="none" w:sz="0" w:space="0" w:color="auto"/>
        <w:right w:val="none" w:sz="0" w:space="0" w:color="auto"/>
      </w:divBdr>
    </w:div>
    <w:div w:id="267080221">
      <w:bodyDiv w:val="1"/>
      <w:marLeft w:val="0"/>
      <w:marRight w:val="0"/>
      <w:marTop w:val="0"/>
      <w:marBottom w:val="0"/>
      <w:divBdr>
        <w:top w:val="none" w:sz="0" w:space="0" w:color="auto"/>
        <w:left w:val="none" w:sz="0" w:space="0" w:color="auto"/>
        <w:bottom w:val="none" w:sz="0" w:space="0" w:color="auto"/>
        <w:right w:val="none" w:sz="0" w:space="0" w:color="auto"/>
      </w:divBdr>
    </w:div>
    <w:div w:id="277610897">
      <w:bodyDiv w:val="1"/>
      <w:marLeft w:val="0"/>
      <w:marRight w:val="0"/>
      <w:marTop w:val="0"/>
      <w:marBottom w:val="0"/>
      <w:divBdr>
        <w:top w:val="none" w:sz="0" w:space="0" w:color="auto"/>
        <w:left w:val="none" w:sz="0" w:space="0" w:color="auto"/>
        <w:bottom w:val="none" w:sz="0" w:space="0" w:color="auto"/>
        <w:right w:val="none" w:sz="0" w:space="0" w:color="auto"/>
      </w:divBdr>
    </w:div>
    <w:div w:id="296910014">
      <w:bodyDiv w:val="1"/>
      <w:marLeft w:val="0"/>
      <w:marRight w:val="0"/>
      <w:marTop w:val="0"/>
      <w:marBottom w:val="0"/>
      <w:divBdr>
        <w:top w:val="none" w:sz="0" w:space="0" w:color="auto"/>
        <w:left w:val="none" w:sz="0" w:space="0" w:color="auto"/>
        <w:bottom w:val="none" w:sz="0" w:space="0" w:color="auto"/>
        <w:right w:val="none" w:sz="0" w:space="0" w:color="auto"/>
      </w:divBdr>
    </w:div>
    <w:div w:id="386689933">
      <w:bodyDiv w:val="1"/>
      <w:marLeft w:val="0"/>
      <w:marRight w:val="0"/>
      <w:marTop w:val="0"/>
      <w:marBottom w:val="0"/>
      <w:divBdr>
        <w:top w:val="none" w:sz="0" w:space="0" w:color="auto"/>
        <w:left w:val="none" w:sz="0" w:space="0" w:color="auto"/>
        <w:bottom w:val="none" w:sz="0" w:space="0" w:color="auto"/>
        <w:right w:val="none" w:sz="0" w:space="0" w:color="auto"/>
      </w:divBdr>
    </w:div>
    <w:div w:id="393703232">
      <w:bodyDiv w:val="1"/>
      <w:marLeft w:val="0"/>
      <w:marRight w:val="0"/>
      <w:marTop w:val="0"/>
      <w:marBottom w:val="0"/>
      <w:divBdr>
        <w:top w:val="none" w:sz="0" w:space="0" w:color="auto"/>
        <w:left w:val="none" w:sz="0" w:space="0" w:color="auto"/>
        <w:bottom w:val="none" w:sz="0" w:space="0" w:color="auto"/>
        <w:right w:val="none" w:sz="0" w:space="0" w:color="auto"/>
      </w:divBdr>
    </w:div>
    <w:div w:id="399404257">
      <w:bodyDiv w:val="1"/>
      <w:marLeft w:val="0"/>
      <w:marRight w:val="0"/>
      <w:marTop w:val="0"/>
      <w:marBottom w:val="0"/>
      <w:divBdr>
        <w:top w:val="none" w:sz="0" w:space="0" w:color="auto"/>
        <w:left w:val="none" w:sz="0" w:space="0" w:color="auto"/>
        <w:bottom w:val="none" w:sz="0" w:space="0" w:color="auto"/>
        <w:right w:val="none" w:sz="0" w:space="0" w:color="auto"/>
      </w:divBdr>
    </w:div>
    <w:div w:id="441530612">
      <w:bodyDiv w:val="1"/>
      <w:marLeft w:val="0"/>
      <w:marRight w:val="0"/>
      <w:marTop w:val="0"/>
      <w:marBottom w:val="0"/>
      <w:divBdr>
        <w:top w:val="none" w:sz="0" w:space="0" w:color="auto"/>
        <w:left w:val="none" w:sz="0" w:space="0" w:color="auto"/>
        <w:bottom w:val="none" w:sz="0" w:space="0" w:color="auto"/>
        <w:right w:val="none" w:sz="0" w:space="0" w:color="auto"/>
      </w:divBdr>
    </w:div>
    <w:div w:id="442847528">
      <w:bodyDiv w:val="1"/>
      <w:marLeft w:val="0"/>
      <w:marRight w:val="0"/>
      <w:marTop w:val="0"/>
      <w:marBottom w:val="0"/>
      <w:divBdr>
        <w:top w:val="none" w:sz="0" w:space="0" w:color="auto"/>
        <w:left w:val="none" w:sz="0" w:space="0" w:color="auto"/>
        <w:bottom w:val="none" w:sz="0" w:space="0" w:color="auto"/>
        <w:right w:val="none" w:sz="0" w:space="0" w:color="auto"/>
      </w:divBdr>
    </w:div>
    <w:div w:id="465900568">
      <w:bodyDiv w:val="1"/>
      <w:marLeft w:val="0"/>
      <w:marRight w:val="0"/>
      <w:marTop w:val="0"/>
      <w:marBottom w:val="0"/>
      <w:divBdr>
        <w:top w:val="none" w:sz="0" w:space="0" w:color="auto"/>
        <w:left w:val="none" w:sz="0" w:space="0" w:color="auto"/>
        <w:bottom w:val="none" w:sz="0" w:space="0" w:color="auto"/>
        <w:right w:val="none" w:sz="0" w:space="0" w:color="auto"/>
      </w:divBdr>
    </w:div>
    <w:div w:id="581379837">
      <w:bodyDiv w:val="1"/>
      <w:marLeft w:val="0"/>
      <w:marRight w:val="0"/>
      <w:marTop w:val="0"/>
      <w:marBottom w:val="0"/>
      <w:divBdr>
        <w:top w:val="none" w:sz="0" w:space="0" w:color="auto"/>
        <w:left w:val="none" w:sz="0" w:space="0" w:color="auto"/>
        <w:bottom w:val="none" w:sz="0" w:space="0" w:color="auto"/>
        <w:right w:val="none" w:sz="0" w:space="0" w:color="auto"/>
      </w:divBdr>
    </w:div>
    <w:div w:id="594049367">
      <w:bodyDiv w:val="1"/>
      <w:marLeft w:val="0"/>
      <w:marRight w:val="0"/>
      <w:marTop w:val="0"/>
      <w:marBottom w:val="0"/>
      <w:divBdr>
        <w:top w:val="none" w:sz="0" w:space="0" w:color="auto"/>
        <w:left w:val="none" w:sz="0" w:space="0" w:color="auto"/>
        <w:bottom w:val="none" w:sz="0" w:space="0" w:color="auto"/>
        <w:right w:val="none" w:sz="0" w:space="0" w:color="auto"/>
      </w:divBdr>
    </w:div>
    <w:div w:id="596982720">
      <w:bodyDiv w:val="1"/>
      <w:marLeft w:val="0"/>
      <w:marRight w:val="0"/>
      <w:marTop w:val="0"/>
      <w:marBottom w:val="0"/>
      <w:divBdr>
        <w:top w:val="none" w:sz="0" w:space="0" w:color="auto"/>
        <w:left w:val="none" w:sz="0" w:space="0" w:color="auto"/>
        <w:bottom w:val="none" w:sz="0" w:space="0" w:color="auto"/>
        <w:right w:val="none" w:sz="0" w:space="0" w:color="auto"/>
      </w:divBdr>
    </w:div>
    <w:div w:id="668675984">
      <w:bodyDiv w:val="1"/>
      <w:marLeft w:val="0"/>
      <w:marRight w:val="0"/>
      <w:marTop w:val="0"/>
      <w:marBottom w:val="0"/>
      <w:divBdr>
        <w:top w:val="none" w:sz="0" w:space="0" w:color="auto"/>
        <w:left w:val="none" w:sz="0" w:space="0" w:color="auto"/>
        <w:bottom w:val="none" w:sz="0" w:space="0" w:color="auto"/>
        <w:right w:val="none" w:sz="0" w:space="0" w:color="auto"/>
      </w:divBdr>
    </w:div>
    <w:div w:id="687371075">
      <w:bodyDiv w:val="1"/>
      <w:marLeft w:val="0"/>
      <w:marRight w:val="0"/>
      <w:marTop w:val="0"/>
      <w:marBottom w:val="0"/>
      <w:divBdr>
        <w:top w:val="none" w:sz="0" w:space="0" w:color="auto"/>
        <w:left w:val="none" w:sz="0" w:space="0" w:color="auto"/>
        <w:bottom w:val="none" w:sz="0" w:space="0" w:color="auto"/>
        <w:right w:val="none" w:sz="0" w:space="0" w:color="auto"/>
      </w:divBdr>
    </w:div>
    <w:div w:id="711001180">
      <w:bodyDiv w:val="1"/>
      <w:marLeft w:val="0"/>
      <w:marRight w:val="0"/>
      <w:marTop w:val="0"/>
      <w:marBottom w:val="0"/>
      <w:divBdr>
        <w:top w:val="none" w:sz="0" w:space="0" w:color="auto"/>
        <w:left w:val="none" w:sz="0" w:space="0" w:color="auto"/>
        <w:bottom w:val="none" w:sz="0" w:space="0" w:color="auto"/>
        <w:right w:val="none" w:sz="0" w:space="0" w:color="auto"/>
      </w:divBdr>
    </w:div>
    <w:div w:id="872156864">
      <w:bodyDiv w:val="1"/>
      <w:marLeft w:val="0"/>
      <w:marRight w:val="0"/>
      <w:marTop w:val="0"/>
      <w:marBottom w:val="0"/>
      <w:divBdr>
        <w:top w:val="none" w:sz="0" w:space="0" w:color="auto"/>
        <w:left w:val="none" w:sz="0" w:space="0" w:color="auto"/>
        <w:bottom w:val="none" w:sz="0" w:space="0" w:color="auto"/>
        <w:right w:val="none" w:sz="0" w:space="0" w:color="auto"/>
      </w:divBdr>
    </w:div>
    <w:div w:id="898636081">
      <w:bodyDiv w:val="1"/>
      <w:marLeft w:val="0"/>
      <w:marRight w:val="0"/>
      <w:marTop w:val="0"/>
      <w:marBottom w:val="0"/>
      <w:divBdr>
        <w:top w:val="none" w:sz="0" w:space="0" w:color="auto"/>
        <w:left w:val="none" w:sz="0" w:space="0" w:color="auto"/>
        <w:bottom w:val="none" w:sz="0" w:space="0" w:color="auto"/>
        <w:right w:val="none" w:sz="0" w:space="0" w:color="auto"/>
      </w:divBdr>
    </w:div>
    <w:div w:id="1013606278">
      <w:bodyDiv w:val="1"/>
      <w:marLeft w:val="0"/>
      <w:marRight w:val="0"/>
      <w:marTop w:val="0"/>
      <w:marBottom w:val="0"/>
      <w:divBdr>
        <w:top w:val="none" w:sz="0" w:space="0" w:color="auto"/>
        <w:left w:val="none" w:sz="0" w:space="0" w:color="auto"/>
        <w:bottom w:val="none" w:sz="0" w:space="0" w:color="auto"/>
        <w:right w:val="none" w:sz="0" w:space="0" w:color="auto"/>
      </w:divBdr>
    </w:div>
    <w:div w:id="1026978834">
      <w:bodyDiv w:val="1"/>
      <w:marLeft w:val="0"/>
      <w:marRight w:val="0"/>
      <w:marTop w:val="0"/>
      <w:marBottom w:val="0"/>
      <w:divBdr>
        <w:top w:val="none" w:sz="0" w:space="0" w:color="auto"/>
        <w:left w:val="none" w:sz="0" w:space="0" w:color="auto"/>
        <w:bottom w:val="none" w:sz="0" w:space="0" w:color="auto"/>
        <w:right w:val="none" w:sz="0" w:space="0" w:color="auto"/>
      </w:divBdr>
    </w:div>
    <w:div w:id="1080248430">
      <w:bodyDiv w:val="1"/>
      <w:marLeft w:val="0"/>
      <w:marRight w:val="0"/>
      <w:marTop w:val="0"/>
      <w:marBottom w:val="0"/>
      <w:divBdr>
        <w:top w:val="none" w:sz="0" w:space="0" w:color="auto"/>
        <w:left w:val="none" w:sz="0" w:space="0" w:color="auto"/>
        <w:bottom w:val="none" w:sz="0" w:space="0" w:color="auto"/>
        <w:right w:val="none" w:sz="0" w:space="0" w:color="auto"/>
      </w:divBdr>
    </w:div>
    <w:div w:id="1111238818">
      <w:bodyDiv w:val="1"/>
      <w:marLeft w:val="0"/>
      <w:marRight w:val="0"/>
      <w:marTop w:val="0"/>
      <w:marBottom w:val="0"/>
      <w:divBdr>
        <w:top w:val="none" w:sz="0" w:space="0" w:color="auto"/>
        <w:left w:val="none" w:sz="0" w:space="0" w:color="auto"/>
        <w:bottom w:val="none" w:sz="0" w:space="0" w:color="auto"/>
        <w:right w:val="none" w:sz="0" w:space="0" w:color="auto"/>
      </w:divBdr>
    </w:div>
    <w:div w:id="1162086051">
      <w:bodyDiv w:val="1"/>
      <w:marLeft w:val="0"/>
      <w:marRight w:val="0"/>
      <w:marTop w:val="0"/>
      <w:marBottom w:val="0"/>
      <w:divBdr>
        <w:top w:val="none" w:sz="0" w:space="0" w:color="auto"/>
        <w:left w:val="none" w:sz="0" w:space="0" w:color="auto"/>
        <w:bottom w:val="none" w:sz="0" w:space="0" w:color="auto"/>
        <w:right w:val="none" w:sz="0" w:space="0" w:color="auto"/>
      </w:divBdr>
    </w:div>
    <w:div w:id="1189878104">
      <w:bodyDiv w:val="1"/>
      <w:marLeft w:val="0"/>
      <w:marRight w:val="0"/>
      <w:marTop w:val="0"/>
      <w:marBottom w:val="0"/>
      <w:divBdr>
        <w:top w:val="none" w:sz="0" w:space="0" w:color="auto"/>
        <w:left w:val="none" w:sz="0" w:space="0" w:color="auto"/>
        <w:bottom w:val="none" w:sz="0" w:space="0" w:color="auto"/>
        <w:right w:val="none" w:sz="0" w:space="0" w:color="auto"/>
      </w:divBdr>
    </w:div>
    <w:div w:id="1195727735">
      <w:bodyDiv w:val="1"/>
      <w:marLeft w:val="0"/>
      <w:marRight w:val="0"/>
      <w:marTop w:val="0"/>
      <w:marBottom w:val="0"/>
      <w:divBdr>
        <w:top w:val="none" w:sz="0" w:space="0" w:color="auto"/>
        <w:left w:val="none" w:sz="0" w:space="0" w:color="auto"/>
        <w:bottom w:val="none" w:sz="0" w:space="0" w:color="auto"/>
        <w:right w:val="none" w:sz="0" w:space="0" w:color="auto"/>
      </w:divBdr>
    </w:div>
    <w:div w:id="1263994968">
      <w:bodyDiv w:val="1"/>
      <w:marLeft w:val="0"/>
      <w:marRight w:val="0"/>
      <w:marTop w:val="0"/>
      <w:marBottom w:val="0"/>
      <w:divBdr>
        <w:top w:val="none" w:sz="0" w:space="0" w:color="auto"/>
        <w:left w:val="none" w:sz="0" w:space="0" w:color="auto"/>
        <w:bottom w:val="none" w:sz="0" w:space="0" w:color="auto"/>
        <w:right w:val="none" w:sz="0" w:space="0" w:color="auto"/>
      </w:divBdr>
    </w:div>
    <w:div w:id="1276719389">
      <w:bodyDiv w:val="1"/>
      <w:marLeft w:val="0"/>
      <w:marRight w:val="0"/>
      <w:marTop w:val="0"/>
      <w:marBottom w:val="0"/>
      <w:divBdr>
        <w:top w:val="none" w:sz="0" w:space="0" w:color="auto"/>
        <w:left w:val="none" w:sz="0" w:space="0" w:color="auto"/>
        <w:bottom w:val="none" w:sz="0" w:space="0" w:color="auto"/>
        <w:right w:val="none" w:sz="0" w:space="0" w:color="auto"/>
      </w:divBdr>
      <w:divsChild>
        <w:div w:id="338509789">
          <w:marLeft w:val="0"/>
          <w:marRight w:val="0"/>
          <w:marTop w:val="0"/>
          <w:marBottom w:val="0"/>
          <w:divBdr>
            <w:top w:val="none" w:sz="0" w:space="0" w:color="auto"/>
            <w:left w:val="none" w:sz="0" w:space="0" w:color="auto"/>
            <w:bottom w:val="none" w:sz="0" w:space="0" w:color="auto"/>
            <w:right w:val="none" w:sz="0" w:space="0" w:color="auto"/>
          </w:divBdr>
        </w:div>
        <w:div w:id="592511642">
          <w:marLeft w:val="0"/>
          <w:marRight w:val="0"/>
          <w:marTop w:val="0"/>
          <w:marBottom w:val="0"/>
          <w:divBdr>
            <w:top w:val="none" w:sz="0" w:space="0" w:color="auto"/>
            <w:left w:val="none" w:sz="0" w:space="0" w:color="auto"/>
            <w:bottom w:val="none" w:sz="0" w:space="0" w:color="auto"/>
            <w:right w:val="none" w:sz="0" w:space="0" w:color="auto"/>
          </w:divBdr>
        </w:div>
        <w:div w:id="1628774203">
          <w:marLeft w:val="0"/>
          <w:marRight w:val="0"/>
          <w:marTop w:val="0"/>
          <w:marBottom w:val="0"/>
          <w:divBdr>
            <w:top w:val="none" w:sz="0" w:space="0" w:color="auto"/>
            <w:left w:val="none" w:sz="0" w:space="0" w:color="auto"/>
            <w:bottom w:val="none" w:sz="0" w:space="0" w:color="auto"/>
            <w:right w:val="none" w:sz="0" w:space="0" w:color="auto"/>
          </w:divBdr>
        </w:div>
        <w:div w:id="797525257">
          <w:marLeft w:val="0"/>
          <w:marRight w:val="0"/>
          <w:marTop w:val="0"/>
          <w:marBottom w:val="0"/>
          <w:divBdr>
            <w:top w:val="none" w:sz="0" w:space="0" w:color="auto"/>
            <w:left w:val="none" w:sz="0" w:space="0" w:color="auto"/>
            <w:bottom w:val="none" w:sz="0" w:space="0" w:color="auto"/>
            <w:right w:val="none" w:sz="0" w:space="0" w:color="auto"/>
          </w:divBdr>
        </w:div>
        <w:div w:id="5065196">
          <w:marLeft w:val="0"/>
          <w:marRight w:val="0"/>
          <w:marTop w:val="0"/>
          <w:marBottom w:val="0"/>
          <w:divBdr>
            <w:top w:val="none" w:sz="0" w:space="0" w:color="auto"/>
            <w:left w:val="none" w:sz="0" w:space="0" w:color="auto"/>
            <w:bottom w:val="none" w:sz="0" w:space="0" w:color="auto"/>
            <w:right w:val="none" w:sz="0" w:space="0" w:color="auto"/>
          </w:divBdr>
        </w:div>
        <w:div w:id="2018076176">
          <w:marLeft w:val="0"/>
          <w:marRight w:val="0"/>
          <w:marTop w:val="0"/>
          <w:marBottom w:val="0"/>
          <w:divBdr>
            <w:top w:val="none" w:sz="0" w:space="0" w:color="auto"/>
            <w:left w:val="none" w:sz="0" w:space="0" w:color="auto"/>
            <w:bottom w:val="none" w:sz="0" w:space="0" w:color="auto"/>
            <w:right w:val="none" w:sz="0" w:space="0" w:color="auto"/>
          </w:divBdr>
        </w:div>
        <w:div w:id="654070618">
          <w:marLeft w:val="0"/>
          <w:marRight w:val="0"/>
          <w:marTop w:val="0"/>
          <w:marBottom w:val="0"/>
          <w:divBdr>
            <w:top w:val="none" w:sz="0" w:space="0" w:color="auto"/>
            <w:left w:val="none" w:sz="0" w:space="0" w:color="auto"/>
            <w:bottom w:val="none" w:sz="0" w:space="0" w:color="auto"/>
            <w:right w:val="none" w:sz="0" w:space="0" w:color="auto"/>
          </w:divBdr>
        </w:div>
      </w:divsChild>
    </w:div>
    <w:div w:id="1296258835">
      <w:bodyDiv w:val="1"/>
      <w:marLeft w:val="0"/>
      <w:marRight w:val="0"/>
      <w:marTop w:val="0"/>
      <w:marBottom w:val="0"/>
      <w:divBdr>
        <w:top w:val="none" w:sz="0" w:space="0" w:color="auto"/>
        <w:left w:val="none" w:sz="0" w:space="0" w:color="auto"/>
        <w:bottom w:val="none" w:sz="0" w:space="0" w:color="auto"/>
        <w:right w:val="none" w:sz="0" w:space="0" w:color="auto"/>
      </w:divBdr>
    </w:div>
    <w:div w:id="1306591251">
      <w:bodyDiv w:val="1"/>
      <w:marLeft w:val="0"/>
      <w:marRight w:val="0"/>
      <w:marTop w:val="0"/>
      <w:marBottom w:val="0"/>
      <w:divBdr>
        <w:top w:val="none" w:sz="0" w:space="0" w:color="auto"/>
        <w:left w:val="none" w:sz="0" w:space="0" w:color="auto"/>
        <w:bottom w:val="none" w:sz="0" w:space="0" w:color="auto"/>
        <w:right w:val="none" w:sz="0" w:space="0" w:color="auto"/>
      </w:divBdr>
    </w:div>
    <w:div w:id="1414470783">
      <w:bodyDiv w:val="1"/>
      <w:marLeft w:val="0"/>
      <w:marRight w:val="0"/>
      <w:marTop w:val="0"/>
      <w:marBottom w:val="0"/>
      <w:divBdr>
        <w:top w:val="none" w:sz="0" w:space="0" w:color="auto"/>
        <w:left w:val="none" w:sz="0" w:space="0" w:color="auto"/>
        <w:bottom w:val="none" w:sz="0" w:space="0" w:color="auto"/>
        <w:right w:val="none" w:sz="0" w:space="0" w:color="auto"/>
      </w:divBdr>
    </w:div>
    <w:div w:id="1440291813">
      <w:bodyDiv w:val="1"/>
      <w:marLeft w:val="0"/>
      <w:marRight w:val="0"/>
      <w:marTop w:val="0"/>
      <w:marBottom w:val="0"/>
      <w:divBdr>
        <w:top w:val="none" w:sz="0" w:space="0" w:color="auto"/>
        <w:left w:val="none" w:sz="0" w:space="0" w:color="auto"/>
        <w:bottom w:val="none" w:sz="0" w:space="0" w:color="auto"/>
        <w:right w:val="none" w:sz="0" w:space="0" w:color="auto"/>
      </w:divBdr>
    </w:div>
    <w:div w:id="1515194380">
      <w:bodyDiv w:val="1"/>
      <w:marLeft w:val="0"/>
      <w:marRight w:val="0"/>
      <w:marTop w:val="0"/>
      <w:marBottom w:val="0"/>
      <w:divBdr>
        <w:top w:val="none" w:sz="0" w:space="0" w:color="auto"/>
        <w:left w:val="none" w:sz="0" w:space="0" w:color="auto"/>
        <w:bottom w:val="none" w:sz="0" w:space="0" w:color="auto"/>
        <w:right w:val="none" w:sz="0" w:space="0" w:color="auto"/>
      </w:divBdr>
    </w:div>
    <w:div w:id="1549414723">
      <w:bodyDiv w:val="1"/>
      <w:marLeft w:val="0"/>
      <w:marRight w:val="0"/>
      <w:marTop w:val="0"/>
      <w:marBottom w:val="0"/>
      <w:divBdr>
        <w:top w:val="none" w:sz="0" w:space="0" w:color="auto"/>
        <w:left w:val="none" w:sz="0" w:space="0" w:color="auto"/>
        <w:bottom w:val="none" w:sz="0" w:space="0" w:color="auto"/>
        <w:right w:val="none" w:sz="0" w:space="0" w:color="auto"/>
      </w:divBdr>
    </w:div>
    <w:div w:id="1565144724">
      <w:bodyDiv w:val="1"/>
      <w:marLeft w:val="0"/>
      <w:marRight w:val="0"/>
      <w:marTop w:val="0"/>
      <w:marBottom w:val="0"/>
      <w:divBdr>
        <w:top w:val="none" w:sz="0" w:space="0" w:color="auto"/>
        <w:left w:val="none" w:sz="0" w:space="0" w:color="auto"/>
        <w:bottom w:val="none" w:sz="0" w:space="0" w:color="auto"/>
        <w:right w:val="none" w:sz="0" w:space="0" w:color="auto"/>
      </w:divBdr>
    </w:div>
    <w:div w:id="1572152370">
      <w:bodyDiv w:val="1"/>
      <w:marLeft w:val="0"/>
      <w:marRight w:val="0"/>
      <w:marTop w:val="0"/>
      <w:marBottom w:val="0"/>
      <w:divBdr>
        <w:top w:val="none" w:sz="0" w:space="0" w:color="auto"/>
        <w:left w:val="none" w:sz="0" w:space="0" w:color="auto"/>
        <w:bottom w:val="none" w:sz="0" w:space="0" w:color="auto"/>
        <w:right w:val="none" w:sz="0" w:space="0" w:color="auto"/>
      </w:divBdr>
    </w:div>
    <w:div w:id="1597395544">
      <w:bodyDiv w:val="1"/>
      <w:marLeft w:val="0"/>
      <w:marRight w:val="0"/>
      <w:marTop w:val="0"/>
      <w:marBottom w:val="0"/>
      <w:divBdr>
        <w:top w:val="none" w:sz="0" w:space="0" w:color="auto"/>
        <w:left w:val="none" w:sz="0" w:space="0" w:color="auto"/>
        <w:bottom w:val="none" w:sz="0" w:space="0" w:color="auto"/>
        <w:right w:val="none" w:sz="0" w:space="0" w:color="auto"/>
      </w:divBdr>
    </w:div>
    <w:div w:id="1650671865">
      <w:bodyDiv w:val="1"/>
      <w:marLeft w:val="0"/>
      <w:marRight w:val="0"/>
      <w:marTop w:val="0"/>
      <w:marBottom w:val="0"/>
      <w:divBdr>
        <w:top w:val="none" w:sz="0" w:space="0" w:color="auto"/>
        <w:left w:val="none" w:sz="0" w:space="0" w:color="auto"/>
        <w:bottom w:val="none" w:sz="0" w:space="0" w:color="auto"/>
        <w:right w:val="none" w:sz="0" w:space="0" w:color="auto"/>
      </w:divBdr>
    </w:div>
    <w:div w:id="1651058619">
      <w:bodyDiv w:val="1"/>
      <w:marLeft w:val="0"/>
      <w:marRight w:val="0"/>
      <w:marTop w:val="0"/>
      <w:marBottom w:val="0"/>
      <w:divBdr>
        <w:top w:val="none" w:sz="0" w:space="0" w:color="auto"/>
        <w:left w:val="none" w:sz="0" w:space="0" w:color="auto"/>
        <w:bottom w:val="none" w:sz="0" w:space="0" w:color="auto"/>
        <w:right w:val="none" w:sz="0" w:space="0" w:color="auto"/>
      </w:divBdr>
    </w:div>
    <w:div w:id="1728258866">
      <w:bodyDiv w:val="1"/>
      <w:marLeft w:val="0"/>
      <w:marRight w:val="0"/>
      <w:marTop w:val="0"/>
      <w:marBottom w:val="0"/>
      <w:divBdr>
        <w:top w:val="none" w:sz="0" w:space="0" w:color="auto"/>
        <w:left w:val="none" w:sz="0" w:space="0" w:color="auto"/>
        <w:bottom w:val="none" w:sz="0" w:space="0" w:color="auto"/>
        <w:right w:val="none" w:sz="0" w:space="0" w:color="auto"/>
      </w:divBdr>
    </w:div>
    <w:div w:id="1749182467">
      <w:bodyDiv w:val="1"/>
      <w:marLeft w:val="0"/>
      <w:marRight w:val="0"/>
      <w:marTop w:val="0"/>
      <w:marBottom w:val="0"/>
      <w:divBdr>
        <w:top w:val="none" w:sz="0" w:space="0" w:color="auto"/>
        <w:left w:val="none" w:sz="0" w:space="0" w:color="auto"/>
        <w:bottom w:val="none" w:sz="0" w:space="0" w:color="auto"/>
        <w:right w:val="none" w:sz="0" w:space="0" w:color="auto"/>
      </w:divBdr>
    </w:div>
    <w:div w:id="1768499270">
      <w:bodyDiv w:val="1"/>
      <w:marLeft w:val="0"/>
      <w:marRight w:val="0"/>
      <w:marTop w:val="0"/>
      <w:marBottom w:val="0"/>
      <w:divBdr>
        <w:top w:val="none" w:sz="0" w:space="0" w:color="auto"/>
        <w:left w:val="none" w:sz="0" w:space="0" w:color="auto"/>
        <w:bottom w:val="none" w:sz="0" w:space="0" w:color="auto"/>
        <w:right w:val="none" w:sz="0" w:space="0" w:color="auto"/>
      </w:divBdr>
    </w:div>
    <w:div w:id="1778138338">
      <w:bodyDiv w:val="1"/>
      <w:marLeft w:val="0"/>
      <w:marRight w:val="0"/>
      <w:marTop w:val="0"/>
      <w:marBottom w:val="0"/>
      <w:divBdr>
        <w:top w:val="none" w:sz="0" w:space="0" w:color="auto"/>
        <w:left w:val="none" w:sz="0" w:space="0" w:color="auto"/>
        <w:bottom w:val="none" w:sz="0" w:space="0" w:color="auto"/>
        <w:right w:val="none" w:sz="0" w:space="0" w:color="auto"/>
      </w:divBdr>
    </w:div>
    <w:div w:id="1796554707">
      <w:bodyDiv w:val="1"/>
      <w:marLeft w:val="0"/>
      <w:marRight w:val="0"/>
      <w:marTop w:val="0"/>
      <w:marBottom w:val="0"/>
      <w:divBdr>
        <w:top w:val="none" w:sz="0" w:space="0" w:color="auto"/>
        <w:left w:val="none" w:sz="0" w:space="0" w:color="auto"/>
        <w:bottom w:val="none" w:sz="0" w:space="0" w:color="auto"/>
        <w:right w:val="none" w:sz="0" w:space="0" w:color="auto"/>
      </w:divBdr>
    </w:div>
    <w:div w:id="1797675801">
      <w:bodyDiv w:val="1"/>
      <w:marLeft w:val="0"/>
      <w:marRight w:val="0"/>
      <w:marTop w:val="0"/>
      <w:marBottom w:val="0"/>
      <w:divBdr>
        <w:top w:val="none" w:sz="0" w:space="0" w:color="auto"/>
        <w:left w:val="none" w:sz="0" w:space="0" w:color="auto"/>
        <w:bottom w:val="none" w:sz="0" w:space="0" w:color="auto"/>
        <w:right w:val="none" w:sz="0" w:space="0" w:color="auto"/>
      </w:divBdr>
    </w:div>
    <w:div w:id="1813212751">
      <w:bodyDiv w:val="1"/>
      <w:marLeft w:val="0"/>
      <w:marRight w:val="0"/>
      <w:marTop w:val="0"/>
      <w:marBottom w:val="0"/>
      <w:divBdr>
        <w:top w:val="none" w:sz="0" w:space="0" w:color="auto"/>
        <w:left w:val="none" w:sz="0" w:space="0" w:color="auto"/>
        <w:bottom w:val="none" w:sz="0" w:space="0" w:color="auto"/>
        <w:right w:val="none" w:sz="0" w:space="0" w:color="auto"/>
      </w:divBdr>
    </w:div>
    <w:div w:id="1887640262">
      <w:bodyDiv w:val="1"/>
      <w:marLeft w:val="0"/>
      <w:marRight w:val="0"/>
      <w:marTop w:val="0"/>
      <w:marBottom w:val="0"/>
      <w:divBdr>
        <w:top w:val="none" w:sz="0" w:space="0" w:color="auto"/>
        <w:left w:val="none" w:sz="0" w:space="0" w:color="auto"/>
        <w:bottom w:val="none" w:sz="0" w:space="0" w:color="auto"/>
        <w:right w:val="none" w:sz="0" w:space="0" w:color="auto"/>
      </w:divBdr>
    </w:div>
    <w:div w:id="1931311990">
      <w:bodyDiv w:val="1"/>
      <w:marLeft w:val="0"/>
      <w:marRight w:val="0"/>
      <w:marTop w:val="0"/>
      <w:marBottom w:val="0"/>
      <w:divBdr>
        <w:top w:val="none" w:sz="0" w:space="0" w:color="auto"/>
        <w:left w:val="none" w:sz="0" w:space="0" w:color="auto"/>
        <w:bottom w:val="none" w:sz="0" w:space="0" w:color="auto"/>
        <w:right w:val="none" w:sz="0" w:space="0" w:color="auto"/>
      </w:divBdr>
    </w:div>
    <w:div w:id="1973052545">
      <w:bodyDiv w:val="1"/>
      <w:marLeft w:val="0"/>
      <w:marRight w:val="0"/>
      <w:marTop w:val="0"/>
      <w:marBottom w:val="0"/>
      <w:divBdr>
        <w:top w:val="none" w:sz="0" w:space="0" w:color="auto"/>
        <w:left w:val="none" w:sz="0" w:space="0" w:color="auto"/>
        <w:bottom w:val="none" w:sz="0" w:space="0" w:color="auto"/>
        <w:right w:val="none" w:sz="0" w:space="0" w:color="auto"/>
      </w:divBdr>
    </w:div>
    <w:div w:id="2046707838">
      <w:bodyDiv w:val="1"/>
      <w:marLeft w:val="0"/>
      <w:marRight w:val="0"/>
      <w:marTop w:val="0"/>
      <w:marBottom w:val="0"/>
      <w:divBdr>
        <w:top w:val="none" w:sz="0" w:space="0" w:color="auto"/>
        <w:left w:val="none" w:sz="0" w:space="0" w:color="auto"/>
        <w:bottom w:val="none" w:sz="0" w:space="0" w:color="auto"/>
        <w:right w:val="none" w:sz="0" w:space="0" w:color="auto"/>
      </w:divBdr>
    </w:div>
    <w:div w:id="2070377820">
      <w:bodyDiv w:val="1"/>
      <w:marLeft w:val="0"/>
      <w:marRight w:val="0"/>
      <w:marTop w:val="0"/>
      <w:marBottom w:val="0"/>
      <w:divBdr>
        <w:top w:val="none" w:sz="0" w:space="0" w:color="auto"/>
        <w:left w:val="none" w:sz="0" w:space="0" w:color="auto"/>
        <w:bottom w:val="none" w:sz="0" w:space="0" w:color="auto"/>
        <w:right w:val="none" w:sz="0" w:space="0" w:color="auto"/>
      </w:divBdr>
    </w:div>
    <w:div w:id="2078361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hyperlink" Target="https://www.cbd.int/abs/" TargetMode="External"/><Relationship Id="rId39" Type="http://schemas.openxmlformats.org/officeDocument/2006/relationships/fontTable" Target="fontTable.xml"/><Relationship Id="rId21" Type="http://schemas.openxmlformats.org/officeDocument/2006/relationships/header" Target="header6.xml"/><Relationship Id="rId34" Type="http://schemas.openxmlformats.org/officeDocument/2006/relationships/hyperlink" Target="http://www.basel.int/"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hyperlink" Target="https://www.cbd.int/" TargetMode="External"/><Relationship Id="rId33" Type="http://schemas.openxmlformats.org/officeDocument/2006/relationships/hyperlink" Target="http://www.mercuryconvention.org/" TargetMode="External"/><Relationship Id="rId38"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bch.cbd.int/protocol" TargetMode="External"/><Relationship Id="rId32" Type="http://schemas.openxmlformats.org/officeDocument/2006/relationships/hyperlink" Target="http://ozone.unep.org/montreal-protocol-substances-deplete-ozone-layer/32506" TargetMode="External"/><Relationship Id="rId37" Type="http://schemas.openxmlformats.org/officeDocument/2006/relationships/header" Target="header10.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s://www.cbd.int/" TargetMode="External"/><Relationship Id="rId28" Type="http://schemas.openxmlformats.org/officeDocument/2006/relationships/header" Target="header8.xml"/><Relationship Id="rId36" Type="http://schemas.openxmlformats.org/officeDocument/2006/relationships/hyperlink" Target="http://chm.pops.int/"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ozone.unep.org/montreal-protocol-substances-deplete-ozone-layer/3250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header" Target="header7.xml"/><Relationship Id="rId30" Type="http://schemas.openxmlformats.org/officeDocument/2006/relationships/footer" Target="footer7.xml"/><Relationship Id="rId35" Type="http://schemas.openxmlformats.org/officeDocument/2006/relationships/hyperlink" Target="http://www.pic.int/"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B0364 - Nigeria - Abuja</OfficeCountry>
    <DocumentStatus xmlns="d9cf0e28-81d2-4dc7-8b10-820d80ed680d">Approved</DocumentStatus>
    <DocCoverageEndDate xmlns="d9cf0e28-81d2-4dc7-8b10-820d80ed680d">2026-06-30T04:00:00+00:00</DocCoverageEndDate>
    <TaxCatchAll xmlns="e91d5986-7c29-4ed1-8a54-b8fb378ed474" xsi:nil="true"/>
    <FunctionalArea xmlns="d9cf0e28-81d2-4dc7-8b10-820d80ed680d" xsi:nil="true"/>
    <FileNameDescription xmlns="d9cf0e28-81d2-4dc7-8b10-820d80ed680d" xsi:nil="true"/>
    <ProjectNumber xmlns="d9cf0e28-81d2-4dc7-8b10-820d80ed680d">00135668</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Project</DocumentCategory>
    <OperatingUnit xmlns="d9cf0e28-81d2-4dc7-8b10-820d80ed680d">UNDP-NGA</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2021-03-15T04:00:00+00:00</DocCoverageStartDate>
    <FileClassificationMode xmlns="d9cf0e28-81d2-4dc7-8b10-820d80ed680d">Public</FileClassificationMode>
    <OutputNumber xmlns="d9cf0e28-81d2-4dc7-8b10-820d80ed680d">00126833</OutputNumber>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4603FD-C3BF-46C2-9A20-457775CB3D04}"/>
</file>

<file path=customXml/itemProps2.xml><?xml version="1.0" encoding="utf-8"?>
<ds:datastoreItem xmlns:ds="http://schemas.openxmlformats.org/officeDocument/2006/customXml" ds:itemID="{4627E201-1ADB-427C-B10C-87F0269803DF}">
  <ds:schemaRefs>
    <ds:schemaRef ds:uri="http://schemas.microsoft.com/sharepoint/v3/contenttype/forms"/>
  </ds:schemaRefs>
</ds:datastoreItem>
</file>

<file path=customXml/itemProps3.xml><?xml version="1.0" encoding="utf-8"?>
<ds:datastoreItem xmlns:ds="http://schemas.openxmlformats.org/officeDocument/2006/customXml" ds:itemID="{998E1733-F632-4138-BB23-2BA0E3BCDAF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1B96DA2-161B-4ED9-88F0-C089B7CBE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27</Pages>
  <Words>10238</Words>
  <Characters>58363</Characters>
  <Application>Microsoft Office Word</Application>
  <DocSecurity>0</DocSecurity>
  <Lines>486</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elisabethgomeza@gmail.com</dc:creator>
  <cp:keywords/>
  <dc:description/>
  <cp:lastModifiedBy>Christelle Odongo</cp:lastModifiedBy>
  <cp:revision>7</cp:revision>
  <dcterms:created xsi:type="dcterms:W3CDTF">2021-09-21T09:29:00Z</dcterms:created>
  <dcterms:modified xsi:type="dcterms:W3CDTF">2021-09-22T22:54:00Z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